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52CCF" w:rsidRPr="0065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(лоты №№ 1-</w:t>
      </w:r>
      <w:r w:rsidR="00046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B7" w:rsidRPr="00046CB7" w:rsidRDefault="00046CB7" w:rsidP="00046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купли-продажи земельных участков, объявленного на 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</w:t>
      </w:r>
      <w:r w:rsidR="00AF2920" w:rsidRP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4.2019</w:t>
      </w:r>
      <w:r w:rsidR="00AF2920" w:rsidRPr="00AF2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1-1</w:t>
      </w:r>
      <w:r w:rsidR="00181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6C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15D9" w:rsidRPr="001815D9" w:rsidRDefault="001815D9" w:rsidP="0018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лотам №№1-10, №12 и №13 только по одной заявке. В соответствии с п. 14 ст. 39.12 Земельного Кодекса РФ заключить договор купли-продажи на земельные участки с единственными участниками в аукционе по лотам №№1-10, №12 и №13. </w:t>
      </w:r>
    </w:p>
    <w:p w:rsidR="001815D9" w:rsidRPr="001815D9" w:rsidRDefault="001815D9" w:rsidP="0018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поступило 2 заявки. </w:t>
      </w:r>
      <w:r w:rsidRPr="00181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признается участник №2, предложивший наибольший размер выкупной цены за земельный участок.</w:t>
      </w:r>
      <w:r w:rsidRPr="0018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17 ст. 39.12 Земельного Кодекса РФ заключить договор купли-продажи на земельный участок с победителем аукциона по  лоту №11.</w:t>
      </w:r>
    </w:p>
    <w:p w:rsidR="00046CB7" w:rsidRPr="00046CB7" w:rsidRDefault="00046CB7" w:rsidP="003B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16" w:tblpY="15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889"/>
        <w:gridCol w:w="1571"/>
        <w:gridCol w:w="1429"/>
        <w:gridCol w:w="1999"/>
      </w:tblGrid>
      <w:tr w:rsidR="003D5042" w:rsidRPr="003D5042" w:rsidTr="00A35025">
        <w:trPr>
          <w:trHeight w:val="1117"/>
          <w:tblHeader/>
        </w:trPr>
        <w:tc>
          <w:tcPr>
            <w:tcW w:w="472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046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88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71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2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(30%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99" w:type="dxa"/>
            <w:vAlign w:val="center"/>
          </w:tcPr>
          <w:p w:rsidR="003D5042" w:rsidRPr="003D5042" w:rsidRDefault="00EA6DDD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3D5042"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3D5042" w:rsidRPr="003D5042" w:rsidTr="00A35025">
        <w:trPr>
          <w:trHeight w:val="20"/>
        </w:trPr>
        <w:tc>
          <w:tcPr>
            <w:tcW w:w="472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15D9" w:rsidRPr="00046CB7" w:rsidTr="00A35025">
        <w:trPr>
          <w:trHeight w:val="20"/>
          <w:tblHeader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Шишкова, 50/1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70:11:0101002:4303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8 320,75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Светлова-Ильина Ольга Владимировна</w:t>
            </w:r>
          </w:p>
        </w:tc>
      </w:tr>
      <w:tr w:rsidR="001815D9" w:rsidRPr="00046CB7" w:rsidTr="00A35025">
        <w:trPr>
          <w:trHeight w:val="20"/>
          <w:tblHeader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Молодежная, 21 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70:11:0101003:3813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20 775,69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Кобенко Виктор Александрович</w:t>
            </w:r>
          </w:p>
        </w:tc>
      </w:tr>
      <w:tr w:rsidR="001815D9" w:rsidRPr="00046CB7" w:rsidTr="00A35025">
        <w:trPr>
          <w:trHeight w:val="7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поселение, с. Парабель, ул. Зеленая, 2/1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70:11:0101003:4108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4 291,27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Литош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</w:tr>
      <w:tr w:rsidR="001815D9" w:rsidRPr="00046CB7" w:rsidTr="00A35025">
        <w:trPr>
          <w:trHeight w:val="3335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Чехова, д.16г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70:11:0101002:4289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17 267,11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Лукьянов Михаил Иванович</w:t>
            </w:r>
          </w:p>
        </w:tc>
      </w:tr>
      <w:tr w:rsidR="001815D9" w:rsidRPr="00046CB7" w:rsidTr="00A35025">
        <w:trPr>
          <w:trHeight w:val="3302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Сибирский, 4а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70:11:0101003:3892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7 842,67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Бесчасткин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</w:tr>
      <w:tr w:rsidR="001815D9" w:rsidRPr="00046CB7" w:rsidTr="00A35025">
        <w:trPr>
          <w:trHeight w:val="2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п. </w:t>
            </w:r>
            <w:proofErr w:type="spellStart"/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Солнечная, 5/1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70:11:0100012:1042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703,92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Чернов Владимир Александрович</w:t>
            </w:r>
          </w:p>
        </w:tc>
      </w:tr>
      <w:tr w:rsidR="001815D9" w:rsidRPr="00046CB7" w:rsidTr="00A35025">
        <w:trPr>
          <w:trHeight w:val="3398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Костарево, ул. Профсоюзная, 21а/1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(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лот № 7)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70:11:0100013:448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2 503,80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</w:tr>
      <w:tr w:rsidR="001815D9" w:rsidRPr="00046CB7" w:rsidTr="00A35025">
        <w:trPr>
          <w:trHeight w:val="2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Костарево, ул. Профсоюзная, 21а/2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70:11:0100013:449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4 173,00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</w:tr>
      <w:tr w:rsidR="001815D9" w:rsidRPr="00046CB7" w:rsidTr="00A35025">
        <w:trPr>
          <w:trHeight w:val="330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Костарево, ул. Профсоюзная, д.33а, кв. 1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  <w:proofErr w:type="gramEnd"/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70:11:0100013:441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10 107,01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Шмельцер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1815D9" w:rsidRPr="00046CB7" w:rsidTr="00A35025">
        <w:trPr>
          <w:trHeight w:val="2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Заозеро</w:t>
            </w:r>
            <w:proofErr w:type="spellEnd"/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пер. Садовый, д.3 (лот № 10)</w:t>
            </w:r>
          </w:p>
        </w:tc>
        <w:tc>
          <w:tcPr>
            <w:tcW w:w="155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70:11:0100011:159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5 950,80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Лашко Анастасия Николаевна</w:t>
            </w:r>
          </w:p>
        </w:tc>
      </w:tr>
      <w:tr w:rsidR="001815D9" w:rsidRPr="00046CB7" w:rsidTr="00A35025">
        <w:trPr>
          <w:trHeight w:val="2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район, д. Сухушино, ул. Полевая, д. 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1559" w:type="dxa"/>
          </w:tcPr>
          <w:p w:rsidR="001815D9" w:rsidRPr="000F6582" w:rsidRDefault="001815D9" w:rsidP="000F6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571" w:type="dxa"/>
            <w:vAlign w:val="center"/>
          </w:tcPr>
          <w:p w:rsidR="001815D9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15D9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70:11:0100026:164</w:t>
            </w:r>
          </w:p>
        </w:tc>
        <w:tc>
          <w:tcPr>
            <w:tcW w:w="1429" w:type="dxa"/>
            <w:vAlign w:val="center"/>
          </w:tcPr>
          <w:p w:rsidR="001815D9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15D9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15D9" w:rsidRPr="000F6582" w:rsidRDefault="001815D9" w:rsidP="001815D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95 104</w:t>
            </w: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Сизанцов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аукциона)</w:t>
            </w:r>
          </w:p>
        </w:tc>
      </w:tr>
      <w:tr w:rsidR="001815D9" w:rsidRPr="00046CB7" w:rsidTr="00A35025">
        <w:trPr>
          <w:trHeight w:val="3364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Северная, 4а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5D9" w:rsidRPr="000F6582" w:rsidRDefault="001815D9" w:rsidP="000F6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70:11:0101002:4295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2 565,04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1815D9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1815D9" w:rsidRPr="00AF2920" w:rsidTr="00A35025">
        <w:trPr>
          <w:trHeight w:val="20"/>
        </w:trPr>
        <w:tc>
          <w:tcPr>
            <w:tcW w:w="472" w:type="dxa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6" w:type="dxa"/>
          </w:tcPr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30 лет Победы, 100 б, строение 1 (лот № 13)</w:t>
            </w:r>
          </w:p>
          <w:p w:rsidR="001815D9" w:rsidRPr="000F6582" w:rsidRDefault="001815D9" w:rsidP="000F6582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5D9" w:rsidRPr="000F6582" w:rsidRDefault="001815D9" w:rsidP="000F6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5D9" w:rsidRPr="000F6582" w:rsidRDefault="001815D9" w:rsidP="000F6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889" w:type="dxa"/>
            <w:vAlign w:val="center"/>
          </w:tcPr>
          <w:p w:rsidR="001815D9" w:rsidRPr="000F6582" w:rsidRDefault="001815D9" w:rsidP="000F658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8605</w:t>
            </w:r>
          </w:p>
        </w:tc>
        <w:tc>
          <w:tcPr>
            <w:tcW w:w="1571" w:type="dxa"/>
            <w:vAlign w:val="center"/>
          </w:tcPr>
          <w:p w:rsidR="001815D9" w:rsidRPr="000F6582" w:rsidRDefault="001815D9" w:rsidP="000F6582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70:11:0100038:10601</w:t>
            </w:r>
          </w:p>
        </w:tc>
        <w:tc>
          <w:tcPr>
            <w:tcW w:w="1429" w:type="dxa"/>
            <w:vAlign w:val="center"/>
          </w:tcPr>
          <w:p w:rsidR="001815D9" w:rsidRPr="000F6582" w:rsidRDefault="001815D9" w:rsidP="000F658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6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1 462,85</w:t>
            </w:r>
          </w:p>
        </w:tc>
        <w:tc>
          <w:tcPr>
            <w:tcW w:w="1999" w:type="dxa"/>
          </w:tcPr>
          <w:p w:rsid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D9" w:rsidRPr="001815D9" w:rsidRDefault="001815D9" w:rsidP="001815D9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9">
              <w:rPr>
                <w:rFonts w:ascii="Times New Roman" w:hAnsi="Times New Roman" w:cs="Times New Roman"/>
                <w:sz w:val="24"/>
                <w:szCs w:val="24"/>
              </w:rPr>
              <w:t>ЗАО «Современные Химические Технологии»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6CB7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6582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15D9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21CB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29DB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2CCF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35025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2920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50A3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0ECE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653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16</cp:revision>
  <dcterms:created xsi:type="dcterms:W3CDTF">2017-07-26T03:04:00Z</dcterms:created>
  <dcterms:modified xsi:type="dcterms:W3CDTF">2019-04-08T08:06:00Z</dcterms:modified>
</cp:coreProperties>
</file>