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34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4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.2017г. (лоты №№ 1-</w:t>
      </w:r>
      <w:r w:rsidR="0034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96" w:rsidRP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 (организатор аукционов) информирует заинтересованных лиц об итогах аукциона на право купли-продажи земельн</w:t>
      </w:r>
      <w:r w:rsidR="00C7371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C73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53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объявленного на </w:t>
      </w:r>
      <w:r w:rsidR="003433AB" w:rsidRP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09.10.2017г. (лоты №№ 1-4)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996" w:rsidRPr="00392996" w:rsidRDefault="00392996" w:rsidP="00343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лот</w:t>
      </w:r>
      <w:r w:rsid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№№ 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п. 14 ст. 39.12 Земельного Кодекса РФ заключить договор купли-продажи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единственным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E7094" w:rsidRP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лотам №№1-</w:t>
      </w:r>
      <w:r w:rsid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-216" w:tblpY="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34"/>
        <w:gridCol w:w="1559"/>
        <w:gridCol w:w="1418"/>
        <w:gridCol w:w="1984"/>
      </w:tblGrid>
      <w:tr w:rsidR="003D5042" w:rsidRPr="003D5042" w:rsidTr="003E079E">
        <w:trPr>
          <w:trHeight w:val="1124"/>
          <w:tblHeader/>
        </w:trPr>
        <w:tc>
          <w:tcPr>
            <w:tcW w:w="468" w:type="dxa"/>
            <w:vAlign w:val="center"/>
          </w:tcPr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767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1134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(30% от кадастровой стоимости), 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4" w:type="dxa"/>
            <w:vAlign w:val="center"/>
          </w:tcPr>
          <w:p w:rsidR="003D5042" w:rsidRPr="003D5042" w:rsidRDefault="00EA6DDD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bookmarkStart w:id="0" w:name="_GoBack"/>
            <w:bookmarkEnd w:id="0"/>
            <w:r w:rsidR="003D5042"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3D5042" w:rsidRPr="003D5042" w:rsidTr="003E079E">
        <w:trPr>
          <w:trHeight w:val="20"/>
        </w:trPr>
        <w:tc>
          <w:tcPr>
            <w:tcW w:w="468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E079E" w:rsidRPr="003D5042" w:rsidTr="003E079E">
        <w:trPr>
          <w:trHeight w:val="3365"/>
          <w:tblHeader/>
        </w:trPr>
        <w:tc>
          <w:tcPr>
            <w:tcW w:w="468" w:type="dxa"/>
          </w:tcPr>
          <w:p w:rsidR="003E079E" w:rsidRPr="003D5042" w:rsidRDefault="003E079E" w:rsidP="003433A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3E079E" w:rsidRPr="003433AB" w:rsidRDefault="003E079E" w:rsidP="003433AB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Бугры, ул. Таежная, д. 28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  <w:proofErr w:type="gramEnd"/>
          </w:p>
        </w:tc>
        <w:tc>
          <w:tcPr>
            <w:tcW w:w="1559" w:type="dxa"/>
            <w:vAlign w:val="center"/>
          </w:tcPr>
          <w:p w:rsidR="003E079E" w:rsidRPr="003D5042" w:rsidRDefault="003E079E" w:rsidP="003433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3E079E" w:rsidRPr="003433AB" w:rsidRDefault="003E079E" w:rsidP="003433A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559" w:type="dxa"/>
            <w:vAlign w:val="center"/>
          </w:tcPr>
          <w:p w:rsidR="003E079E" w:rsidRPr="003433AB" w:rsidRDefault="003E079E" w:rsidP="003433AB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70:11:0100005:365</w:t>
            </w:r>
          </w:p>
        </w:tc>
        <w:tc>
          <w:tcPr>
            <w:tcW w:w="1418" w:type="dxa"/>
            <w:vAlign w:val="center"/>
          </w:tcPr>
          <w:p w:rsidR="003E079E" w:rsidRPr="003433AB" w:rsidRDefault="003E079E" w:rsidP="00343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6 141 ,53</w:t>
            </w:r>
          </w:p>
        </w:tc>
        <w:tc>
          <w:tcPr>
            <w:tcW w:w="1984" w:type="dxa"/>
          </w:tcPr>
          <w:p w:rsid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9E" w:rsidRP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79E">
              <w:rPr>
                <w:rFonts w:ascii="Times New Roman" w:hAnsi="Times New Roman" w:cs="Times New Roman"/>
                <w:sz w:val="24"/>
                <w:szCs w:val="24"/>
              </w:rPr>
              <w:t>Сметанина Елизавета Александровна</w:t>
            </w:r>
          </w:p>
        </w:tc>
      </w:tr>
      <w:tr w:rsidR="003E079E" w:rsidRPr="003D5042" w:rsidTr="003E079E">
        <w:trPr>
          <w:trHeight w:val="20"/>
          <w:tblHeader/>
        </w:trPr>
        <w:tc>
          <w:tcPr>
            <w:tcW w:w="468" w:type="dxa"/>
          </w:tcPr>
          <w:p w:rsidR="003E079E" w:rsidRPr="003D5042" w:rsidRDefault="003E079E" w:rsidP="003433A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3E079E" w:rsidRPr="003433AB" w:rsidRDefault="003E079E" w:rsidP="003433AB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Комсомольская, 4 (лот № 2)</w:t>
            </w:r>
          </w:p>
        </w:tc>
        <w:tc>
          <w:tcPr>
            <w:tcW w:w="1559" w:type="dxa"/>
            <w:vAlign w:val="center"/>
          </w:tcPr>
          <w:p w:rsidR="003E079E" w:rsidRPr="003D5042" w:rsidRDefault="003E079E" w:rsidP="003433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3E079E" w:rsidRPr="003433AB" w:rsidRDefault="003E079E" w:rsidP="003433A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59" w:type="dxa"/>
            <w:vAlign w:val="center"/>
          </w:tcPr>
          <w:p w:rsidR="003E079E" w:rsidRPr="003433AB" w:rsidRDefault="003E079E" w:rsidP="003433AB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70:11:0101002:4044</w:t>
            </w:r>
          </w:p>
        </w:tc>
        <w:tc>
          <w:tcPr>
            <w:tcW w:w="1418" w:type="dxa"/>
            <w:vAlign w:val="center"/>
          </w:tcPr>
          <w:p w:rsidR="003E079E" w:rsidRPr="003433AB" w:rsidRDefault="003E079E" w:rsidP="00343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11 636 ,53</w:t>
            </w:r>
          </w:p>
        </w:tc>
        <w:tc>
          <w:tcPr>
            <w:tcW w:w="1984" w:type="dxa"/>
          </w:tcPr>
          <w:p w:rsid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9E" w:rsidRP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79E">
              <w:rPr>
                <w:rFonts w:ascii="Times New Roman" w:hAnsi="Times New Roman" w:cs="Times New Roman"/>
                <w:sz w:val="24"/>
                <w:szCs w:val="24"/>
              </w:rPr>
              <w:t>Медведев Игорь Анатольевич</w:t>
            </w:r>
          </w:p>
        </w:tc>
      </w:tr>
      <w:tr w:rsidR="003E079E" w:rsidRPr="003D5042" w:rsidTr="003E079E">
        <w:trPr>
          <w:trHeight w:val="1981"/>
        </w:trPr>
        <w:tc>
          <w:tcPr>
            <w:tcW w:w="468" w:type="dxa"/>
          </w:tcPr>
          <w:p w:rsidR="003E079E" w:rsidRPr="003D5042" w:rsidRDefault="003E079E" w:rsidP="003433A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3E079E" w:rsidRPr="003433AB" w:rsidRDefault="003E079E" w:rsidP="003433AB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Российская Федерация, Томская область, Парабельский район, </w:t>
            </w: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Парабельское сельское поселение, с. Парабель, ул. Шишкова, 10 г (лот № 3)</w:t>
            </w:r>
          </w:p>
        </w:tc>
        <w:tc>
          <w:tcPr>
            <w:tcW w:w="1559" w:type="dxa"/>
            <w:vAlign w:val="center"/>
          </w:tcPr>
          <w:p w:rsidR="003E079E" w:rsidRPr="003D5042" w:rsidRDefault="003E079E" w:rsidP="003433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3E079E" w:rsidRPr="003433AB" w:rsidRDefault="003E079E" w:rsidP="003433A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559" w:type="dxa"/>
            <w:vAlign w:val="center"/>
          </w:tcPr>
          <w:p w:rsidR="003E079E" w:rsidRPr="003433AB" w:rsidRDefault="003E079E" w:rsidP="003433AB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70:11:0101002:4061</w:t>
            </w:r>
          </w:p>
        </w:tc>
        <w:tc>
          <w:tcPr>
            <w:tcW w:w="1418" w:type="dxa"/>
            <w:vAlign w:val="center"/>
          </w:tcPr>
          <w:p w:rsidR="003E079E" w:rsidRPr="003433AB" w:rsidRDefault="003E079E" w:rsidP="00343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19 362 ,94</w:t>
            </w:r>
          </w:p>
        </w:tc>
        <w:tc>
          <w:tcPr>
            <w:tcW w:w="1984" w:type="dxa"/>
          </w:tcPr>
          <w:p w:rsid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9E" w:rsidRP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79E">
              <w:rPr>
                <w:rFonts w:ascii="Times New Roman" w:hAnsi="Times New Roman" w:cs="Times New Roman"/>
                <w:sz w:val="24"/>
                <w:szCs w:val="24"/>
              </w:rPr>
              <w:t>Гончаров Андрей Владимирович</w:t>
            </w:r>
          </w:p>
        </w:tc>
      </w:tr>
      <w:tr w:rsidR="003E079E" w:rsidRPr="003D5042" w:rsidTr="003E079E">
        <w:trPr>
          <w:trHeight w:val="2124"/>
        </w:trPr>
        <w:tc>
          <w:tcPr>
            <w:tcW w:w="468" w:type="dxa"/>
          </w:tcPr>
          <w:p w:rsidR="003E079E" w:rsidRPr="003D5042" w:rsidRDefault="003E079E" w:rsidP="003433A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7" w:type="dxa"/>
          </w:tcPr>
          <w:p w:rsidR="003E079E" w:rsidRPr="003433AB" w:rsidRDefault="003E079E" w:rsidP="003433AB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п. Кирзавод, ул. Восточная, 2А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1559" w:type="dxa"/>
            <w:vAlign w:val="center"/>
          </w:tcPr>
          <w:p w:rsidR="003E079E" w:rsidRPr="003D5042" w:rsidRDefault="003E079E" w:rsidP="003433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042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3E079E" w:rsidRPr="003433AB" w:rsidRDefault="003E079E" w:rsidP="003433A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559" w:type="dxa"/>
            <w:vAlign w:val="center"/>
          </w:tcPr>
          <w:p w:rsidR="003E079E" w:rsidRPr="003433AB" w:rsidRDefault="003E079E" w:rsidP="003433AB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70:11:0101003:2899</w:t>
            </w:r>
          </w:p>
        </w:tc>
        <w:tc>
          <w:tcPr>
            <w:tcW w:w="1418" w:type="dxa"/>
            <w:vAlign w:val="center"/>
          </w:tcPr>
          <w:p w:rsidR="003E079E" w:rsidRPr="003433AB" w:rsidRDefault="003E079E" w:rsidP="003433A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15 330,21</w:t>
            </w:r>
          </w:p>
        </w:tc>
        <w:tc>
          <w:tcPr>
            <w:tcW w:w="1984" w:type="dxa"/>
          </w:tcPr>
          <w:p w:rsid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9E" w:rsidRPr="003E079E" w:rsidRDefault="003E079E" w:rsidP="003E079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079E">
              <w:rPr>
                <w:rFonts w:ascii="Times New Roman" w:hAnsi="Times New Roman" w:cs="Times New Roman"/>
                <w:sz w:val="24"/>
                <w:szCs w:val="24"/>
              </w:rPr>
              <w:t>Прохорова Светлана Викторовна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33A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079E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A6DDD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Анастасия Бахтинова</cp:lastModifiedBy>
  <cp:revision>8</cp:revision>
  <dcterms:created xsi:type="dcterms:W3CDTF">2017-07-26T03:04:00Z</dcterms:created>
  <dcterms:modified xsi:type="dcterms:W3CDTF">2017-10-09T10:02:00Z</dcterms:modified>
</cp:coreProperties>
</file>