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5D72" w:rsidRPr="00483662" w:rsidRDefault="004D3488" w:rsidP="006B5D72">
      <w:pPr>
        <w:tabs>
          <w:tab w:val="left" w:pos="3969"/>
          <w:tab w:val="left" w:pos="6237"/>
        </w:tabs>
        <w:spacing w:line="360" w:lineRule="auto"/>
        <w:jc w:val="center"/>
        <w:rPr>
          <w:rFonts w:ascii="Arial Narrow" w:hAnsi="Arial Narrow"/>
          <w:b/>
          <w:sz w:val="2"/>
          <w:szCs w:val="2"/>
        </w:rPr>
      </w:pPr>
      <w:r>
        <w:rPr>
          <w:noProof/>
          <w:sz w:val="28"/>
        </w:rPr>
        <w:pict>
          <v:rect id="Rectangle 9" o:spid="_x0000_s1099" style="position:absolute;left:0;text-align:left;margin-left:-27pt;margin-top:-9pt;width:513pt;height:774pt;z-index:251828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" filled="f" strokecolor="blue" strokeweight="3pt"/>
        </w:pict>
      </w:r>
      <w:r>
        <w:rPr>
          <w:noProof/>
          <w:sz w:val="28"/>
        </w:rPr>
        <w:pict>
          <v:rect id="Rectangle 8" o:spid="_x0000_s1098" style="position:absolute;left:0;text-align:left;margin-left:-36pt;margin-top:-18pt;width:531pt;height:11in;z-index:251827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" filled="f" strokecolor="blue" strokeweight="4.5pt"/>
        </w:pict>
      </w:r>
    </w:p>
    <w:p w:rsidR="006B5D72" w:rsidRPr="00AD7E4D" w:rsidRDefault="006B5D72" w:rsidP="006B5D72">
      <w:pPr>
        <w:pStyle w:val="afff0"/>
        <w:pBdr>
          <w:bottom w:val="none" w:sz="0" w:space="0" w:color="auto"/>
        </w:pBdr>
        <w:tabs>
          <w:tab w:val="left" w:pos="2127"/>
        </w:tabs>
        <w:spacing w:after="0"/>
        <w:contextualSpacing w:val="0"/>
        <w:jc w:val="center"/>
        <w:rPr>
          <w:rFonts w:ascii="Times New Roman" w:hAnsi="Times New Roman"/>
          <w:b/>
          <w:color w:val="auto"/>
          <w:spacing w:val="0"/>
          <w:kern w:val="0"/>
          <w:sz w:val="20"/>
          <w:szCs w:val="20"/>
        </w:rPr>
      </w:pPr>
      <w:r w:rsidRPr="00AD7E4D">
        <w:rPr>
          <w:rFonts w:ascii="Times New Roman" w:hAnsi="Times New Roman"/>
          <w:b/>
          <w:color w:val="auto"/>
          <w:spacing w:val="0"/>
          <w:kern w:val="0"/>
          <w:sz w:val="20"/>
          <w:szCs w:val="20"/>
        </w:rPr>
        <w:t>Российская   Федерация</w:t>
      </w:r>
    </w:p>
    <w:p w:rsidR="006B5D72" w:rsidRPr="00AD7E4D" w:rsidRDefault="006B5D72" w:rsidP="006B5D72">
      <w:pPr>
        <w:pStyle w:val="afff0"/>
        <w:pBdr>
          <w:bottom w:val="none" w:sz="0" w:space="0" w:color="auto"/>
        </w:pBdr>
        <w:tabs>
          <w:tab w:val="left" w:pos="2127"/>
        </w:tabs>
        <w:spacing w:after="0"/>
        <w:contextualSpacing w:val="0"/>
        <w:jc w:val="center"/>
        <w:rPr>
          <w:rFonts w:ascii="Times New Roman" w:hAnsi="Times New Roman"/>
          <w:b/>
          <w:color w:val="auto"/>
          <w:spacing w:val="0"/>
          <w:kern w:val="0"/>
          <w:sz w:val="20"/>
          <w:szCs w:val="20"/>
        </w:rPr>
      </w:pPr>
      <w:r>
        <w:rPr>
          <w:rFonts w:ascii="Times New Roman" w:hAnsi="Times New Roman"/>
          <w:b/>
          <w:color w:val="auto"/>
          <w:spacing w:val="0"/>
          <w:kern w:val="0"/>
          <w:sz w:val="20"/>
          <w:szCs w:val="20"/>
        </w:rPr>
        <w:t xml:space="preserve">Ханты-Мансийский  </w:t>
      </w:r>
      <w:r w:rsidRPr="00AD7E4D">
        <w:rPr>
          <w:rFonts w:ascii="Times New Roman" w:hAnsi="Times New Roman"/>
          <w:b/>
          <w:color w:val="auto"/>
          <w:spacing w:val="0"/>
          <w:kern w:val="0"/>
          <w:sz w:val="20"/>
          <w:szCs w:val="20"/>
        </w:rPr>
        <w:t>автономный  округ - Югра</w:t>
      </w:r>
    </w:p>
    <w:p w:rsidR="006B5D72" w:rsidRPr="00AD7E4D" w:rsidRDefault="006B5D72" w:rsidP="006B5D72">
      <w:pPr>
        <w:pStyle w:val="afff0"/>
        <w:pBdr>
          <w:bottom w:val="none" w:sz="0" w:space="0" w:color="auto"/>
        </w:pBdr>
        <w:tabs>
          <w:tab w:val="left" w:pos="2127"/>
        </w:tabs>
        <w:spacing w:after="0"/>
        <w:contextualSpacing w:val="0"/>
        <w:jc w:val="center"/>
        <w:rPr>
          <w:rFonts w:ascii="Times New Roman" w:hAnsi="Times New Roman"/>
          <w:b/>
          <w:color w:val="auto"/>
          <w:spacing w:val="0"/>
          <w:kern w:val="0"/>
          <w:sz w:val="20"/>
          <w:szCs w:val="20"/>
        </w:rPr>
      </w:pPr>
      <w:r w:rsidRPr="00AD7E4D">
        <w:rPr>
          <w:rFonts w:ascii="Times New Roman" w:hAnsi="Times New Roman"/>
          <w:b/>
          <w:color w:val="auto"/>
          <w:spacing w:val="0"/>
          <w:kern w:val="0"/>
          <w:sz w:val="20"/>
          <w:szCs w:val="20"/>
        </w:rPr>
        <w:t>Нижневартовск</w:t>
      </w:r>
    </w:p>
    <w:p w:rsidR="006B5D72" w:rsidRPr="00724193" w:rsidRDefault="004D3488" w:rsidP="006B5D72">
      <w:pPr>
        <w:jc w:val="center"/>
      </w:pPr>
      <w:r>
        <w:rPr>
          <w:noProof/>
        </w:rPr>
        <w:pict>
          <v:rect id="Rectangle 10" o:spid="_x0000_s1100" alt="Алмазная решетка" style="position:absolute;left:0;text-align:left;margin-left:-27pt;margin-top:7.4pt;width:513pt;height:105.6pt;z-index:-251487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" o:allowincell="f" fillcolor="blue" strokecolor="blue" strokeweight="3pt">
            <v:fill r:id="rId9" o:title="" type="pattern"/>
          </v:rect>
        </w:pict>
      </w:r>
    </w:p>
    <w:p w:rsidR="006B5D72" w:rsidRDefault="004D3488" w:rsidP="006B5D72">
      <w:pPr>
        <w:jc w:val="center"/>
        <w:rPr>
          <w:b/>
          <w:sz w:val="14"/>
        </w:rPr>
      </w:pPr>
      <w:r>
        <w:rPr>
          <w:noProof/>
          <w:sz w:val="28"/>
        </w:rPr>
        <w:pict>
          <v:oval id="Oval 11" o:spid="_x0000_s1101" style="position:absolute;left:0;text-align:left;margin-left:-12pt;margin-top:.45pt;width:480pt;height:90.4pt;z-index:-251486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" o:allowincell="f" fillcolor="#9cf" strokecolor="blue" strokeweight="3pt">
            <v:fill focus="50%" type="gradient"/>
          </v:oval>
        </w:pict>
      </w:r>
    </w:p>
    <w:p w:rsidR="006B5D72" w:rsidRPr="006B5D72" w:rsidRDefault="006B5D72" w:rsidP="006B5D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0"/>
          <w:szCs w:val="24"/>
          <w:lang w:eastAsia="ru-RU"/>
        </w:rPr>
      </w:pPr>
      <w:r w:rsidRPr="006B5D72">
        <w:rPr>
          <w:rFonts w:ascii="Times New Roman" w:eastAsia="Times New Roman" w:hAnsi="Times New Roman" w:cs="Times New Roman"/>
          <w:b/>
          <w:sz w:val="30"/>
          <w:szCs w:val="24"/>
          <w:lang w:eastAsia="ru-RU"/>
        </w:rPr>
        <w:t>Закрытое акционерное общество</w:t>
      </w:r>
    </w:p>
    <w:p w:rsidR="006B5D72" w:rsidRPr="006B5D72" w:rsidRDefault="006B5D72" w:rsidP="006B5D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0"/>
          <w:szCs w:val="24"/>
          <w:lang w:eastAsia="ru-RU"/>
        </w:rPr>
      </w:pPr>
      <w:r w:rsidRPr="006B5D72">
        <w:rPr>
          <w:rFonts w:ascii="Times New Roman" w:eastAsia="Times New Roman" w:hAnsi="Times New Roman" w:cs="Times New Roman"/>
          <w:b/>
          <w:sz w:val="30"/>
          <w:szCs w:val="24"/>
          <w:lang w:eastAsia="ru-RU"/>
        </w:rPr>
        <w:t>“Научно - проектная и инженерно - экономическая компания”</w:t>
      </w:r>
    </w:p>
    <w:p w:rsidR="006B5D72" w:rsidRPr="006B5D72" w:rsidRDefault="006B5D72" w:rsidP="006B5D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0"/>
          <w:szCs w:val="24"/>
          <w:lang w:eastAsia="ru-RU"/>
        </w:rPr>
      </w:pPr>
    </w:p>
    <w:p w:rsidR="006B5D72" w:rsidRPr="006B5D72" w:rsidRDefault="006B5D72" w:rsidP="006B5D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0"/>
          <w:szCs w:val="24"/>
          <w:lang w:eastAsia="ru-RU"/>
        </w:rPr>
      </w:pPr>
      <w:r w:rsidRPr="006B5D72">
        <w:rPr>
          <w:rFonts w:ascii="Times New Roman" w:eastAsia="Times New Roman" w:hAnsi="Times New Roman" w:cs="Times New Roman"/>
          <w:b/>
          <w:sz w:val="30"/>
          <w:szCs w:val="24"/>
          <w:lang w:eastAsia="ru-RU"/>
        </w:rPr>
        <w:t>ЗАО НПИИЭК</w:t>
      </w:r>
    </w:p>
    <w:p w:rsidR="006B5D72" w:rsidRPr="006B5D72" w:rsidRDefault="006B5D72" w:rsidP="006B5D72">
      <w:pPr>
        <w:spacing w:after="0" w:line="240" w:lineRule="auto"/>
        <w:ind w:left="1843" w:hanging="1984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6B5D72" w:rsidRPr="006B5D72" w:rsidRDefault="006B5D72" w:rsidP="006B5D72">
      <w:pPr>
        <w:spacing w:after="0" w:line="240" w:lineRule="auto"/>
        <w:ind w:left="1843" w:hanging="1984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6B5D72" w:rsidRDefault="006B5D72" w:rsidP="006B5D72">
      <w:pPr>
        <w:spacing w:after="0" w:line="240" w:lineRule="auto"/>
        <w:ind w:left="1843" w:hanging="1984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8776A4" w:rsidRPr="006B5D72" w:rsidRDefault="008776A4" w:rsidP="006B5D72">
      <w:pPr>
        <w:spacing w:after="0" w:line="240" w:lineRule="auto"/>
        <w:ind w:left="1843" w:hanging="1984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8776A4" w:rsidRPr="008776A4" w:rsidRDefault="008776A4" w:rsidP="008776A4">
      <w:pPr>
        <w:tabs>
          <w:tab w:val="left" w:pos="0"/>
          <w:tab w:val="right" w:leader="dot" w:pos="9781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 w:rsidRPr="008776A4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ПРОЕКТ ПЛАНИРОВКИ ТЕРРИТОРИИ</w:t>
      </w:r>
    </w:p>
    <w:p w:rsidR="008776A4" w:rsidRDefault="008776A4" w:rsidP="008776A4">
      <w:pPr>
        <w:pStyle w:val="ab"/>
        <w:ind w:left="-567" w:right="-142"/>
        <w:jc w:val="center"/>
        <w:rPr>
          <w:rFonts w:ascii="Times New Roman" w:hAnsi="Times New Roman"/>
          <w:b/>
          <w:sz w:val="40"/>
          <w:szCs w:val="40"/>
        </w:rPr>
      </w:pPr>
    </w:p>
    <w:p w:rsidR="008776A4" w:rsidRPr="008776A4" w:rsidRDefault="008776A4" w:rsidP="008776A4">
      <w:pPr>
        <w:pStyle w:val="ab"/>
        <w:ind w:left="-567" w:right="-142"/>
        <w:jc w:val="center"/>
        <w:rPr>
          <w:rFonts w:ascii="Times New Roman" w:hAnsi="Times New Roman"/>
          <w:b/>
          <w:sz w:val="40"/>
          <w:szCs w:val="40"/>
        </w:rPr>
      </w:pPr>
    </w:p>
    <w:p w:rsidR="008776A4" w:rsidRPr="008776A4" w:rsidRDefault="008776A4" w:rsidP="008776A4">
      <w:pPr>
        <w:pStyle w:val="ab"/>
        <w:ind w:left="-567" w:right="-2"/>
        <w:jc w:val="center"/>
        <w:rPr>
          <w:rFonts w:ascii="Times New Roman" w:hAnsi="Times New Roman"/>
          <w:b/>
          <w:sz w:val="40"/>
          <w:szCs w:val="40"/>
        </w:rPr>
      </w:pPr>
      <w:r w:rsidRPr="008776A4">
        <w:rPr>
          <w:rFonts w:ascii="Times New Roman" w:hAnsi="Times New Roman"/>
          <w:b/>
          <w:sz w:val="40"/>
          <w:szCs w:val="40"/>
        </w:rPr>
        <w:t xml:space="preserve"> «Обустройство Урманского месторождения. Автомобильная дорога к разведочной скважине Р-44 (Реконструкция)» </w:t>
      </w:r>
    </w:p>
    <w:p w:rsidR="008776A4" w:rsidRDefault="008776A4" w:rsidP="008776A4">
      <w:pPr>
        <w:rPr>
          <w:rFonts w:ascii="Times New Roman" w:eastAsia="Arial Unicode MS" w:hAnsi="Times New Roman" w:cs="Times New Roman"/>
          <w:sz w:val="40"/>
          <w:szCs w:val="40"/>
        </w:rPr>
      </w:pPr>
    </w:p>
    <w:p w:rsidR="008776A4" w:rsidRPr="008776A4" w:rsidRDefault="008776A4" w:rsidP="008776A4">
      <w:pPr>
        <w:ind w:left="-567" w:right="-142"/>
        <w:jc w:val="center"/>
        <w:rPr>
          <w:rFonts w:ascii="Times New Roman" w:hAnsi="Times New Roman" w:cs="Times New Roman"/>
          <w:b/>
          <w:sz w:val="52"/>
          <w:szCs w:val="72"/>
        </w:rPr>
      </w:pPr>
      <w:r w:rsidRPr="008776A4">
        <w:rPr>
          <w:rFonts w:ascii="Times New Roman" w:hAnsi="Times New Roman" w:cs="Times New Roman"/>
          <w:b/>
          <w:sz w:val="52"/>
          <w:szCs w:val="72"/>
        </w:rPr>
        <w:t>У-101-700</w:t>
      </w:r>
    </w:p>
    <w:p w:rsidR="006B5D72" w:rsidRPr="00056B05" w:rsidRDefault="006B5D72" w:rsidP="00056B05">
      <w:pPr>
        <w:tabs>
          <w:tab w:val="left" w:pos="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B5D72" w:rsidRDefault="006B5D72" w:rsidP="00056B05">
      <w:pPr>
        <w:tabs>
          <w:tab w:val="left" w:pos="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776A4" w:rsidRDefault="008776A4" w:rsidP="00056B05">
      <w:pPr>
        <w:tabs>
          <w:tab w:val="left" w:pos="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776A4" w:rsidRDefault="008776A4" w:rsidP="00056B05">
      <w:pPr>
        <w:tabs>
          <w:tab w:val="left" w:pos="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776A4" w:rsidRDefault="008776A4" w:rsidP="00056B05">
      <w:pPr>
        <w:tabs>
          <w:tab w:val="left" w:pos="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776A4" w:rsidRDefault="008776A4" w:rsidP="00056B05">
      <w:pPr>
        <w:tabs>
          <w:tab w:val="left" w:pos="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776A4" w:rsidRDefault="008776A4" w:rsidP="00056B05">
      <w:pPr>
        <w:tabs>
          <w:tab w:val="left" w:pos="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776A4" w:rsidRDefault="008776A4" w:rsidP="00056B05">
      <w:pPr>
        <w:tabs>
          <w:tab w:val="left" w:pos="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776A4" w:rsidRDefault="008776A4" w:rsidP="00056B05">
      <w:pPr>
        <w:tabs>
          <w:tab w:val="left" w:pos="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776A4" w:rsidRDefault="008776A4" w:rsidP="00056B05">
      <w:pPr>
        <w:tabs>
          <w:tab w:val="left" w:pos="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776A4" w:rsidRPr="00056B05" w:rsidRDefault="008776A4" w:rsidP="00056B05">
      <w:pPr>
        <w:tabs>
          <w:tab w:val="left" w:pos="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B5D72" w:rsidRPr="00056B05" w:rsidRDefault="006B5D72" w:rsidP="00056B05">
      <w:pPr>
        <w:tabs>
          <w:tab w:val="left" w:pos="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B5D72" w:rsidRPr="008776A4" w:rsidRDefault="006B5D72" w:rsidP="00056B05">
      <w:pPr>
        <w:tabs>
          <w:tab w:val="left" w:pos="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6B5D72" w:rsidRPr="008776A4" w:rsidSect="002848B2">
          <w:type w:val="nextColumn"/>
          <w:pgSz w:w="11906" w:h="16838"/>
          <w:pgMar w:top="851" w:right="567" w:bottom="851" w:left="1418" w:header="180" w:footer="573" w:gutter="0"/>
          <w:pgNumType w:start="5"/>
          <w:cols w:space="708"/>
          <w:docGrid w:linePitch="360"/>
        </w:sectPr>
      </w:pPr>
      <w:r w:rsidRPr="008776A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201</w:t>
      </w:r>
      <w:r w:rsidR="00056B05" w:rsidRPr="008776A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6</w:t>
      </w:r>
    </w:p>
    <w:p w:rsidR="00056B05" w:rsidRPr="00AD7E4D" w:rsidRDefault="004D3488" w:rsidP="00056B05">
      <w:pPr>
        <w:pStyle w:val="afff0"/>
        <w:pBdr>
          <w:bottom w:val="none" w:sz="0" w:space="0" w:color="auto"/>
        </w:pBdr>
        <w:tabs>
          <w:tab w:val="left" w:pos="2127"/>
        </w:tabs>
        <w:spacing w:after="0"/>
        <w:contextualSpacing w:val="0"/>
        <w:jc w:val="center"/>
        <w:rPr>
          <w:rFonts w:ascii="Times New Roman" w:hAnsi="Times New Roman"/>
          <w:b/>
          <w:color w:val="auto"/>
          <w:spacing w:val="0"/>
          <w:kern w:val="0"/>
          <w:sz w:val="20"/>
          <w:szCs w:val="20"/>
        </w:rPr>
      </w:pPr>
      <w:r>
        <w:rPr>
          <w:noProof/>
          <w:sz w:val="28"/>
        </w:rPr>
        <w:lastRenderedPageBreak/>
        <w:pict>
          <v:rect id="_x0000_s1105" style="position:absolute;left:0;text-align:left;margin-left:-27pt;margin-top:-17.7pt;width:513pt;height:726.15pt;z-index:251833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" filled="f" strokecolor="blue" strokeweight="3pt"/>
        </w:pict>
      </w:r>
      <w:r>
        <w:rPr>
          <w:noProof/>
          <w:sz w:val="28"/>
        </w:rPr>
        <w:pict>
          <v:rect id="_x0000_s1104" style="position:absolute;left:0;text-align:left;margin-left:-36pt;margin-top:-25.2pt;width:531pt;height:740.75pt;z-index:251832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" filled="f" strokecolor="blue" strokeweight="4.5pt"/>
        </w:pict>
      </w:r>
      <w:r w:rsidR="00056B05" w:rsidRPr="00AD7E4D">
        <w:rPr>
          <w:rFonts w:ascii="Times New Roman" w:hAnsi="Times New Roman"/>
          <w:b/>
          <w:color w:val="auto"/>
          <w:spacing w:val="0"/>
          <w:kern w:val="0"/>
          <w:sz w:val="20"/>
          <w:szCs w:val="20"/>
        </w:rPr>
        <w:t>Российская   Федерация</w:t>
      </w:r>
    </w:p>
    <w:p w:rsidR="00056B05" w:rsidRPr="00AD7E4D" w:rsidRDefault="00056B05" w:rsidP="00056B05">
      <w:pPr>
        <w:pStyle w:val="afff0"/>
        <w:pBdr>
          <w:bottom w:val="none" w:sz="0" w:space="0" w:color="auto"/>
        </w:pBdr>
        <w:tabs>
          <w:tab w:val="left" w:pos="2127"/>
        </w:tabs>
        <w:spacing w:after="0"/>
        <w:contextualSpacing w:val="0"/>
        <w:jc w:val="center"/>
        <w:rPr>
          <w:rFonts w:ascii="Times New Roman" w:hAnsi="Times New Roman"/>
          <w:b/>
          <w:color w:val="auto"/>
          <w:spacing w:val="0"/>
          <w:kern w:val="0"/>
          <w:sz w:val="20"/>
          <w:szCs w:val="20"/>
        </w:rPr>
      </w:pPr>
      <w:r w:rsidRPr="00AD7E4D">
        <w:rPr>
          <w:rFonts w:ascii="Times New Roman" w:hAnsi="Times New Roman"/>
          <w:b/>
          <w:color w:val="auto"/>
          <w:spacing w:val="0"/>
          <w:kern w:val="0"/>
          <w:sz w:val="20"/>
          <w:szCs w:val="20"/>
        </w:rPr>
        <w:t>Ханты-Мансийский   автономный  округ - Югра</w:t>
      </w:r>
    </w:p>
    <w:p w:rsidR="00056B05" w:rsidRPr="00AD7E4D" w:rsidRDefault="00056B05" w:rsidP="00056B05">
      <w:pPr>
        <w:pStyle w:val="afff0"/>
        <w:pBdr>
          <w:bottom w:val="none" w:sz="0" w:space="0" w:color="auto"/>
        </w:pBdr>
        <w:tabs>
          <w:tab w:val="left" w:pos="2127"/>
        </w:tabs>
        <w:spacing w:after="0"/>
        <w:contextualSpacing w:val="0"/>
        <w:jc w:val="center"/>
        <w:rPr>
          <w:rFonts w:ascii="Times New Roman" w:hAnsi="Times New Roman"/>
          <w:b/>
          <w:color w:val="auto"/>
          <w:spacing w:val="0"/>
          <w:kern w:val="0"/>
          <w:sz w:val="20"/>
          <w:szCs w:val="20"/>
        </w:rPr>
      </w:pPr>
      <w:r w:rsidRPr="00AD7E4D">
        <w:rPr>
          <w:rFonts w:ascii="Times New Roman" w:hAnsi="Times New Roman"/>
          <w:b/>
          <w:color w:val="auto"/>
          <w:spacing w:val="0"/>
          <w:kern w:val="0"/>
          <w:sz w:val="20"/>
          <w:szCs w:val="20"/>
        </w:rPr>
        <w:t>Нижневартовск</w:t>
      </w:r>
    </w:p>
    <w:p w:rsidR="00056B05" w:rsidRPr="00056B05" w:rsidRDefault="004D3488" w:rsidP="00056B0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0"/>
          <w:szCs w:val="24"/>
          <w:lang w:eastAsia="ru-RU"/>
        </w:rPr>
      </w:pPr>
      <w:r>
        <w:rPr>
          <w:noProof/>
        </w:rPr>
        <w:pict>
          <v:rect id="_x0000_s1106" alt="Алмазная решетка" style="position:absolute;left:0;text-align:left;margin-left:-27pt;margin-top:7.4pt;width:513pt;height:105.6pt;z-index:-251482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" o:allowincell="f" fillcolor="blue" strokecolor="blue" strokeweight="3pt">
            <v:fill r:id="rId9" o:title="" type="pattern"/>
          </v:rect>
        </w:pict>
      </w:r>
    </w:p>
    <w:p w:rsidR="00056B05" w:rsidRPr="00056B05" w:rsidRDefault="004D3488" w:rsidP="00056B0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0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30"/>
          <w:szCs w:val="24"/>
          <w:lang w:eastAsia="ru-RU"/>
        </w:rPr>
        <w:pict>
          <v:oval id="_x0000_s1107" style="position:absolute;left:0;text-align:left;margin-left:-12pt;margin-top:.45pt;width:480pt;height:90.4pt;z-index:-251481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" o:allowincell="f" fillcolor="#9cf" strokecolor="blue" strokeweight="3pt">
            <v:fill focus="50%" type="gradient"/>
          </v:oval>
        </w:pict>
      </w:r>
    </w:p>
    <w:p w:rsidR="00056B05" w:rsidRPr="00056B05" w:rsidRDefault="00056B05" w:rsidP="00056B0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0"/>
          <w:szCs w:val="24"/>
          <w:lang w:eastAsia="ru-RU"/>
        </w:rPr>
      </w:pPr>
      <w:r w:rsidRPr="00056B05">
        <w:rPr>
          <w:rFonts w:ascii="Times New Roman" w:eastAsia="Times New Roman" w:hAnsi="Times New Roman" w:cs="Times New Roman"/>
          <w:b/>
          <w:sz w:val="30"/>
          <w:szCs w:val="24"/>
          <w:lang w:eastAsia="ru-RU"/>
        </w:rPr>
        <w:t>Закрытое акционерное общество</w:t>
      </w:r>
    </w:p>
    <w:p w:rsidR="00056B05" w:rsidRPr="00056B05" w:rsidRDefault="00056B05" w:rsidP="00056B0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0"/>
          <w:szCs w:val="24"/>
          <w:lang w:eastAsia="ru-RU"/>
        </w:rPr>
      </w:pPr>
      <w:r w:rsidRPr="00056B05">
        <w:rPr>
          <w:rFonts w:ascii="Times New Roman" w:eastAsia="Times New Roman" w:hAnsi="Times New Roman" w:cs="Times New Roman"/>
          <w:b/>
          <w:sz w:val="30"/>
          <w:szCs w:val="24"/>
          <w:lang w:eastAsia="ru-RU"/>
        </w:rPr>
        <w:t>“Научно - проектная и инженерно - экономическая компания”</w:t>
      </w:r>
    </w:p>
    <w:p w:rsidR="00056B05" w:rsidRPr="00056B05" w:rsidRDefault="00056B05" w:rsidP="00056B0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0"/>
          <w:szCs w:val="24"/>
          <w:lang w:eastAsia="ru-RU"/>
        </w:rPr>
      </w:pPr>
    </w:p>
    <w:p w:rsidR="00056B05" w:rsidRPr="00056B05" w:rsidRDefault="00056B05" w:rsidP="00056B0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0"/>
          <w:szCs w:val="24"/>
          <w:lang w:eastAsia="ru-RU"/>
        </w:rPr>
      </w:pPr>
      <w:r w:rsidRPr="00056B05">
        <w:rPr>
          <w:rFonts w:ascii="Times New Roman" w:eastAsia="Times New Roman" w:hAnsi="Times New Roman" w:cs="Times New Roman"/>
          <w:b/>
          <w:sz w:val="30"/>
          <w:szCs w:val="24"/>
          <w:lang w:eastAsia="ru-RU"/>
        </w:rPr>
        <w:t>ЗАО НПИИЭК</w:t>
      </w:r>
    </w:p>
    <w:p w:rsidR="00056B05" w:rsidRPr="008F3105" w:rsidRDefault="00056B05" w:rsidP="00056B05">
      <w:pPr>
        <w:pStyle w:val="ab"/>
        <w:jc w:val="center"/>
        <w:rPr>
          <w:b/>
          <w:szCs w:val="28"/>
        </w:rPr>
      </w:pPr>
    </w:p>
    <w:tbl>
      <w:tblPr>
        <w:tblpPr w:leftFromText="180" w:rightFromText="180" w:vertAnchor="text" w:horzAnchor="margin" w:tblpY="262"/>
        <w:tblW w:w="8755" w:type="dxa"/>
        <w:tblLayout w:type="fixed"/>
        <w:tblLook w:val="0000" w:firstRow="0" w:lastRow="0" w:firstColumn="0" w:lastColumn="0" w:noHBand="0" w:noVBand="0"/>
      </w:tblPr>
      <w:tblGrid>
        <w:gridCol w:w="1384"/>
        <w:gridCol w:w="7371"/>
      </w:tblGrid>
      <w:tr w:rsidR="00056B05" w:rsidRPr="002161B1" w:rsidTr="00186DBF">
        <w:trPr>
          <w:trHeight w:val="170"/>
        </w:trPr>
        <w:tc>
          <w:tcPr>
            <w:tcW w:w="8755" w:type="dxa"/>
            <w:gridSpan w:val="2"/>
          </w:tcPr>
          <w:p w:rsidR="00056B05" w:rsidRPr="00A326FE" w:rsidRDefault="00056B05" w:rsidP="00186DBF">
            <w:pPr>
              <w:pStyle w:val="affe"/>
              <w:spacing w:before="60" w:after="60"/>
              <w:ind w:firstLine="0"/>
              <w:jc w:val="left"/>
              <w:rPr>
                <w:bCs/>
              </w:rPr>
            </w:pPr>
            <w:r w:rsidRPr="00A326FE">
              <w:rPr>
                <w:bCs/>
              </w:rPr>
              <w:t>УТВЕРЖДЕН:</w:t>
            </w:r>
          </w:p>
        </w:tc>
      </w:tr>
      <w:tr w:rsidR="00056B05" w:rsidRPr="002161B1" w:rsidTr="00186DBF">
        <w:trPr>
          <w:trHeight w:val="414"/>
        </w:trPr>
        <w:tc>
          <w:tcPr>
            <w:tcW w:w="8755" w:type="dxa"/>
            <w:gridSpan w:val="2"/>
            <w:vMerge w:val="restart"/>
          </w:tcPr>
          <w:p w:rsidR="00056B05" w:rsidRPr="00A326FE" w:rsidRDefault="00056B05" w:rsidP="00186DBF">
            <w:pPr>
              <w:pStyle w:val="affe"/>
              <w:ind w:firstLine="0"/>
              <w:jc w:val="left"/>
              <w:rPr>
                <w:bCs/>
              </w:rPr>
            </w:pPr>
          </w:p>
        </w:tc>
      </w:tr>
      <w:tr w:rsidR="00056B05" w:rsidRPr="002161B1" w:rsidTr="00186DBF">
        <w:trPr>
          <w:trHeight w:val="414"/>
        </w:trPr>
        <w:tc>
          <w:tcPr>
            <w:tcW w:w="8755" w:type="dxa"/>
            <w:gridSpan w:val="2"/>
            <w:vMerge/>
          </w:tcPr>
          <w:p w:rsidR="00056B05" w:rsidRPr="00A326FE" w:rsidRDefault="00056B05" w:rsidP="00186DBF">
            <w:pPr>
              <w:pStyle w:val="affe"/>
              <w:ind w:firstLine="0"/>
              <w:jc w:val="left"/>
              <w:rPr>
                <w:bCs/>
              </w:rPr>
            </w:pPr>
          </w:p>
        </w:tc>
      </w:tr>
      <w:tr w:rsidR="00056B05" w:rsidRPr="002161B1" w:rsidTr="00186DBF">
        <w:trPr>
          <w:trHeight w:val="270"/>
        </w:trPr>
        <w:tc>
          <w:tcPr>
            <w:tcW w:w="1384" w:type="dxa"/>
            <w:vAlign w:val="bottom"/>
          </w:tcPr>
          <w:p w:rsidR="00056B05" w:rsidRPr="00A326FE" w:rsidRDefault="00056B05" w:rsidP="00186DBF">
            <w:pPr>
              <w:pStyle w:val="affe"/>
              <w:spacing w:before="60" w:after="60"/>
              <w:ind w:firstLine="0"/>
              <w:jc w:val="left"/>
              <w:rPr>
                <w:bCs/>
              </w:rPr>
            </w:pPr>
            <w:r w:rsidRPr="00A326FE">
              <w:rPr>
                <w:bCs/>
              </w:rPr>
              <w:t>от «_____»</w:t>
            </w:r>
          </w:p>
        </w:tc>
        <w:tc>
          <w:tcPr>
            <w:tcW w:w="7371" w:type="dxa"/>
            <w:vAlign w:val="bottom"/>
          </w:tcPr>
          <w:p w:rsidR="00056B05" w:rsidRPr="00A326FE" w:rsidRDefault="00606974" w:rsidP="00186DBF">
            <w:pPr>
              <w:pStyle w:val="affe"/>
              <w:spacing w:before="60" w:after="60"/>
              <w:ind w:firstLine="0"/>
              <w:jc w:val="left"/>
              <w:rPr>
                <w:bCs/>
              </w:rPr>
            </w:pPr>
            <w:r>
              <w:rPr>
                <w:bCs/>
              </w:rPr>
              <w:t>____________2016</w:t>
            </w:r>
            <w:r w:rsidR="00056B05" w:rsidRPr="00A326FE">
              <w:rPr>
                <w:bCs/>
              </w:rPr>
              <w:t>г.    №__________</w:t>
            </w:r>
          </w:p>
        </w:tc>
      </w:tr>
    </w:tbl>
    <w:p w:rsidR="00056B05" w:rsidRDefault="00056B05" w:rsidP="00056B05">
      <w:pPr>
        <w:pStyle w:val="6"/>
        <w:spacing w:before="0" w:line="240" w:lineRule="auto"/>
        <w:ind w:left="1151" w:hanging="1151"/>
        <w:jc w:val="center"/>
        <w:rPr>
          <w:rFonts w:ascii="Times New Roman" w:eastAsia="Arial Unicode MS" w:hAnsi="Times New Roman"/>
          <w:bCs/>
          <w:sz w:val="40"/>
          <w:szCs w:val="40"/>
        </w:rPr>
      </w:pPr>
    </w:p>
    <w:p w:rsidR="008776A4" w:rsidRPr="008776A4" w:rsidRDefault="008776A4" w:rsidP="008776A4">
      <w:pPr>
        <w:tabs>
          <w:tab w:val="left" w:pos="0"/>
          <w:tab w:val="right" w:leader="dot" w:pos="9781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 w:rsidRPr="008776A4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ПРОЕКТ ПЛАНИРОВКИ ТЕРРИТОРИИ</w:t>
      </w:r>
    </w:p>
    <w:p w:rsidR="008776A4" w:rsidRDefault="008776A4" w:rsidP="008776A4">
      <w:pPr>
        <w:pStyle w:val="ab"/>
        <w:ind w:left="-567" w:right="-142"/>
        <w:jc w:val="center"/>
        <w:rPr>
          <w:rFonts w:ascii="Times New Roman" w:hAnsi="Times New Roman"/>
          <w:b/>
          <w:sz w:val="40"/>
          <w:szCs w:val="40"/>
        </w:rPr>
      </w:pPr>
    </w:p>
    <w:p w:rsidR="008776A4" w:rsidRPr="008776A4" w:rsidRDefault="008776A4" w:rsidP="008776A4">
      <w:pPr>
        <w:pStyle w:val="ab"/>
        <w:ind w:left="-567" w:right="-142"/>
        <w:jc w:val="center"/>
        <w:rPr>
          <w:rFonts w:ascii="Times New Roman" w:hAnsi="Times New Roman"/>
          <w:b/>
          <w:sz w:val="40"/>
          <w:szCs w:val="40"/>
        </w:rPr>
      </w:pPr>
    </w:p>
    <w:p w:rsidR="008776A4" w:rsidRPr="008776A4" w:rsidRDefault="008776A4" w:rsidP="008776A4">
      <w:pPr>
        <w:pStyle w:val="ab"/>
        <w:ind w:left="-567" w:right="-2"/>
        <w:jc w:val="center"/>
        <w:rPr>
          <w:rFonts w:ascii="Times New Roman" w:hAnsi="Times New Roman"/>
          <w:b/>
          <w:sz w:val="40"/>
          <w:szCs w:val="40"/>
        </w:rPr>
      </w:pPr>
      <w:r w:rsidRPr="008776A4">
        <w:rPr>
          <w:rFonts w:ascii="Times New Roman" w:hAnsi="Times New Roman"/>
          <w:b/>
          <w:sz w:val="40"/>
          <w:szCs w:val="40"/>
        </w:rPr>
        <w:t xml:space="preserve"> «Обустройство Урманского месторождения. Автомобильная дорога к разведочной скважине Р-44 (Реконструкция)» </w:t>
      </w:r>
    </w:p>
    <w:p w:rsidR="008776A4" w:rsidRDefault="008776A4" w:rsidP="008776A4">
      <w:pPr>
        <w:rPr>
          <w:rFonts w:ascii="Times New Roman" w:eastAsia="Arial Unicode MS" w:hAnsi="Times New Roman" w:cs="Times New Roman"/>
          <w:sz w:val="40"/>
          <w:szCs w:val="40"/>
        </w:rPr>
      </w:pPr>
    </w:p>
    <w:p w:rsidR="008776A4" w:rsidRPr="008776A4" w:rsidRDefault="008776A4" w:rsidP="008776A4">
      <w:pPr>
        <w:ind w:left="-567" w:right="-142"/>
        <w:jc w:val="center"/>
        <w:rPr>
          <w:rFonts w:ascii="Times New Roman" w:hAnsi="Times New Roman" w:cs="Times New Roman"/>
          <w:b/>
          <w:sz w:val="52"/>
          <w:szCs w:val="72"/>
        </w:rPr>
      </w:pPr>
      <w:r w:rsidRPr="008776A4">
        <w:rPr>
          <w:rFonts w:ascii="Times New Roman" w:hAnsi="Times New Roman" w:cs="Times New Roman"/>
          <w:b/>
          <w:sz w:val="52"/>
          <w:szCs w:val="72"/>
        </w:rPr>
        <w:t>У-101-700</w:t>
      </w:r>
    </w:p>
    <w:p w:rsidR="008776A4" w:rsidRDefault="008776A4" w:rsidP="008776A4">
      <w:pPr>
        <w:ind w:right="-284"/>
        <w:jc w:val="center"/>
        <w:rPr>
          <w:b/>
          <w:sz w:val="30"/>
        </w:rPr>
      </w:pPr>
      <w:r>
        <w:rPr>
          <w:noProof/>
          <w:lang w:eastAsia="ru-RU"/>
        </w:rPr>
        <w:drawing>
          <wp:anchor distT="0" distB="0" distL="114300" distR="114300" simplePos="0" relativeHeight="251839488" behindDoc="1" locked="0" layoutInCell="1" allowOverlap="1">
            <wp:simplePos x="0" y="0"/>
            <wp:positionH relativeFrom="column">
              <wp:posOffset>785495</wp:posOffset>
            </wp:positionH>
            <wp:positionV relativeFrom="paragraph">
              <wp:posOffset>223520</wp:posOffset>
            </wp:positionV>
            <wp:extent cx="1567815" cy="1543685"/>
            <wp:effectExtent l="0" t="0" r="0" b="0"/>
            <wp:wrapNone/>
            <wp:docPr id="16" name="Рисунок 16" descr="Печать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Печать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815" cy="154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776A4" w:rsidRPr="008776A4" w:rsidRDefault="008776A4" w:rsidP="008776A4">
      <w:pPr>
        <w:ind w:right="-284"/>
        <w:rPr>
          <w:rFonts w:ascii="Times New Roman" w:hAnsi="Times New Roman" w:cs="Times New Roman"/>
          <w:b/>
          <w:sz w:val="32"/>
          <w:szCs w:val="32"/>
        </w:rPr>
      </w:pPr>
      <w:r w:rsidRPr="008776A4">
        <w:rPr>
          <w:rFonts w:ascii="Times New Roman" w:hAnsi="Times New Roman" w:cs="Times New Roman"/>
          <w:b/>
          <w:sz w:val="32"/>
          <w:szCs w:val="32"/>
        </w:rPr>
        <w:t>Главный инженер</w:t>
      </w:r>
      <w:r w:rsidRPr="008776A4">
        <w:rPr>
          <w:rFonts w:ascii="Times New Roman" w:hAnsi="Times New Roman" w:cs="Times New Roman"/>
          <w:b/>
          <w:sz w:val="32"/>
          <w:szCs w:val="32"/>
        </w:rPr>
        <w:tab/>
      </w:r>
      <w:r w:rsidRPr="008776A4">
        <w:rPr>
          <w:rFonts w:ascii="Times New Roman" w:hAnsi="Times New Roman" w:cs="Times New Roman"/>
          <w:b/>
          <w:sz w:val="32"/>
          <w:szCs w:val="32"/>
        </w:rPr>
        <w:tab/>
      </w:r>
      <w:r w:rsidRPr="008776A4">
        <w:rPr>
          <w:rFonts w:ascii="Times New Roman" w:hAnsi="Times New Roman" w:cs="Times New Roman"/>
          <w:b/>
          <w:sz w:val="32"/>
          <w:szCs w:val="32"/>
        </w:rPr>
        <w:tab/>
      </w:r>
      <w:r w:rsidRPr="008776A4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 wp14:anchorId="66BBDDB9" wp14:editId="5035FEAA">
            <wp:extent cx="1315720" cy="465455"/>
            <wp:effectExtent l="0" t="0" r="0" b="0"/>
            <wp:docPr id="15" name="Рисунок 15" descr="Весел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еселый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720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76A4">
        <w:rPr>
          <w:rFonts w:ascii="Times New Roman" w:hAnsi="Times New Roman" w:cs="Times New Roman"/>
          <w:b/>
          <w:sz w:val="32"/>
          <w:szCs w:val="32"/>
        </w:rPr>
        <w:tab/>
      </w:r>
      <w:r w:rsidRPr="008776A4">
        <w:rPr>
          <w:rFonts w:ascii="Times New Roman" w:hAnsi="Times New Roman" w:cs="Times New Roman"/>
          <w:b/>
          <w:sz w:val="32"/>
          <w:szCs w:val="32"/>
        </w:rPr>
        <w:tab/>
      </w:r>
      <w:proofErr w:type="spellStart"/>
      <w:r w:rsidRPr="008776A4">
        <w:rPr>
          <w:rFonts w:ascii="Times New Roman" w:hAnsi="Times New Roman" w:cs="Times New Roman"/>
          <w:b/>
          <w:sz w:val="32"/>
          <w:szCs w:val="32"/>
        </w:rPr>
        <w:t>П.П.Веселый</w:t>
      </w:r>
      <w:proofErr w:type="spellEnd"/>
    </w:p>
    <w:p w:rsidR="008776A4" w:rsidRPr="008776A4" w:rsidRDefault="008776A4" w:rsidP="008776A4">
      <w:pPr>
        <w:ind w:right="-284"/>
        <w:rPr>
          <w:rFonts w:ascii="Times New Roman" w:hAnsi="Times New Roman" w:cs="Times New Roman"/>
          <w:b/>
          <w:sz w:val="32"/>
          <w:szCs w:val="32"/>
        </w:rPr>
      </w:pPr>
      <w:r w:rsidRPr="008776A4">
        <w:rPr>
          <w:rFonts w:ascii="Times New Roman" w:hAnsi="Times New Roman" w:cs="Times New Roman"/>
          <w:b/>
          <w:sz w:val="32"/>
          <w:szCs w:val="32"/>
        </w:rPr>
        <w:t>Главный инженер проекта</w:t>
      </w:r>
      <w:r w:rsidRPr="008776A4">
        <w:rPr>
          <w:rFonts w:ascii="Times New Roman" w:hAnsi="Times New Roman" w:cs="Times New Roman"/>
          <w:b/>
          <w:sz w:val="32"/>
          <w:szCs w:val="32"/>
        </w:rPr>
        <w:tab/>
      </w:r>
      <w:r w:rsidRPr="008776A4">
        <w:rPr>
          <w:rFonts w:ascii="Times New Roman" w:hAnsi="Times New Roman" w:cs="Times New Roman"/>
          <w:b/>
          <w:sz w:val="32"/>
          <w:szCs w:val="32"/>
        </w:rPr>
        <w:tab/>
      </w:r>
      <w:r w:rsidRPr="008776A4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 wp14:anchorId="42778E48" wp14:editId="7F9A47C7">
            <wp:extent cx="1026795" cy="529590"/>
            <wp:effectExtent l="0" t="0" r="0" b="0"/>
            <wp:docPr id="12" name="Рисунок 12" descr="данковце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данковцев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795" cy="52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76A4">
        <w:rPr>
          <w:rFonts w:ascii="Times New Roman" w:hAnsi="Times New Roman" w:cs="Times New Roman"/>
          <w:b/>
          <w:sz w:val="32"/>
          <w:szCs w:val="32"/>
        </w:rPr>
        <w:tab/>
      </w:r>
      <w:proofErr w:type="spellStart"/>
      <w:r w:rsidRPr="008776A4">
        <w:rPr>
          <w:rFonts w:ascii="Times New Roman" w:hAnsi="Times New Roman" w:cs="Times New Roman"/>
          <w:b/>
          <w:sz w:val="32"/>
          <w:szCs w:val="32"/>
        </w:rPr>
        <w:t>С.В.Данковцев</w:t>
      </w:r>
      <w:proofErr w:type="spellEnd"/>
    </w:p>
    <w:p w:rsidR="008776A4" w:rsidRPr="008776A4" w:rsidRDefault="008776A4" w:rsidP="00894A5A">
      <w:pPr>
        <w:tabs>
          <w:tab w:val="left" w:pos="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56B05" w:rsidRPr="008776A4" w:rsidRDefault="00056B05" w:rsidP="00894A5A">
      <w:pPr>
        <w:tabs>
          <w:tab w:val="left" w:pos="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776A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2016</w:t>
      </w:r>
    </w:p>
    <w:p w:rsidR="006B5D72" w:rsidRDefault="006B5D72">
      <w:pPr>
        <w:rPr>
          <w:rFonts w:ascii="Times New Roman" w:hAnsi="Times New Roman" w:cs="Times New Roman"/>
          <w:sz w:val="28"/>
          <w:szCs w:val="28"/>
        </w:rPr>
      </w:pPr>
    </w:p>
    <w:p w:rsidR="00894A5A" w:rsidRPr="00F03267" w:rsidRDefault="00894A5A" w:rsidP="00894A5A">
      <w:pPr>
        <w:pStyle w:val="afff2"/>
        <w:rPr>
          <w:rFonts w:ascii="Times New Roman" w:hAnsi="Times New Roman"/>
          <w:b w:val="0"/>
          <w:bCs/>
          <w:sz w:val="24"/>
          <w:szCs w:val="24"/>
        </w:rPr>
      </w:pPr>
      <w:r w:rsidRPr="00F03267">
        <w:rPr>
          <w:rFonts w:ascii="Times New Roman" w:hAnsi="Times New Roman"/>
          <w:b w:val="0"/>
          <w:bCs/>
          <w:sz w:val="24"/>
          <w:szCs w:val="24"/>
        </w:rPr>
        <w:lastRenderedPageBreak/>
        <w:t>Список исполнителей</w:t>
      </w:r>
    </w:p>
    <w:p w:rsidR="00894A5A" w:rsidRPr="00F03267" w:rsidRDefault="00894A5A" w:rsidP="00894A5A">
      <w:pPr>
        <w:pStyle w:val="afff2"/>
        <w:rPr>
          <w:rFonts w:ascii="Times New Roman" w:hAnsi="Times New Roman"/>
          <w:b w:val="0"/>
          <w:bCs/>
          <w:sz w:val="24"/>
          <w:szCs w:val="24"/>
        </w:rPr>
      </w:pPr>
    </w:p>
    <w:tbl>
      <w:tblPr>
        <w:tblW w:w="5000" w:type="pct"/>
        <w:jc w:val="center"/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2502"/>
        <w:gridCol w:w="2200"/>
        <w:gridCol w:w="2528"/>
        <w:gridCol w:w="1897"/>
      </w:tblGrid>
      <w:tr w:rsidR="00894A5A" w:rsidRPr="00F03267" w:rsidTr="00186DBF">
        <w:trPr>
          <w:jc w:val="center"/>
        </w:trPr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4A5A" w:rsidRPr="00F03267" w:rsidRDefault="00894A5A" w:rsidP="00186DBF">
            <w:pPr>
              <w:pStyle w:val="afff3"/>
              <w:suppressAutoHyphens/>
              <w:spacing w:line="36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03267">
              <w:rPr>
                <w:rFonts w:ascii="Times New Roman" w:hAnsi="Times New Roman"/>
                <w:i/>
                <w:sz w:val="24"/>
                <w:szCs w:val="24"/>
              </w:rPr>
              <w:t>Должность</w:t>
            </w:r>
          </w:p>
        </w:tc>
        <w:tc>
          <w:tcPr>
            <w:tcW w:w="1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4A5A" w:rsidRPr="00F03267" w:rsidRDefault="00894A5A" w:rsidP="00186DBF">
            <w:pPr>
              <w:pStyle w:val="afff3"/>
              <w:suppressAutoHyphens/>
              <w:spacing w:line="36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03267">
              <w:rPr>
                <w:rFonts w:ascii="Times New Roman" w:hAnsi="Times New Roman"/>
                <w:i/>
                <w:sz w:val="24"/>
                <w:szCs w:val="24"/>
              </w:rPr>
              <w:t>Подпись</w:t>
            </w:r>
          </w:p>
        </w:tc>
        <w:tc>
          <w:tcPr>
            <w:tcW w:w="1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4A5A" w:rsidRPr="00F03267" w:rsidRDefault="00894A5A" w:rsidP="00186DBF">
            <w:pPr>
              <w:pStyle w:val="afff3"/>
              <w:suppressAutoHyphens/>
              <w:spacing w:line="36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03267">
              <w:rPr>
                <w:rFonts w:ascii="Times New Roman" w:hAnsi="Times New Roman"/>
                <w:i/>
                <w:sz w:val="24"/>
                <w:szCs w:val="24"/>
              </w:rPr>
              <w:t>Ф.И.О.</w:t>
            </w:r>
          </w:p>
        </w:tc>
        <w:tc>
          <w:tcPr>
            <w:tcW w:w="10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4A5A" w:rsidRPr="00F03267" w:rsidRDefault="00894A5A" w:rsidP="00186DBF">
            <w:pPr>
              <w:pStyle w:val="afff3"/>
              <w:suppressAutoHyphens/>
              <w:spacing w:line="36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03267">
              <w:rPr>
                <w:rFonts w:ascii="Times New Roman" w:hAnsi="Times New Roman"/>
                <w:i/>
                <w:sz w:val="24"/>
                <w:szCs w:val="24"/>
              </w:rPr>
              <w:t>Дата</w:t>
            </w:r>
          </w:p>
        </w:tc>
      </w:tr>
      <w:tr w:rsidR="00894A5A" w:rsidRPr="00F03267" w:rsidTr="00186DBF">
        <w:trPr>
          <w:trHeight w:hRule="exact" w:val="1134"/>
          <w:jc w:val="center"/>
        </w:trPr>
        <w:tc>
          <w:tcPr>
            <w:tcW w:w="1371" w:type="pct"/>
            <w:vAlign w:val="center"/>
          </w:tcPr>
          <w:p w:rsidR="00894A5A" w:rsidRPr="00F03267" w:rsidRDefault="00894A5A" w:rsidP="00186DBF">
            <w:pPr>
              <w:pStyle w:val="afff3"/>
              <w:suppressAutoHyphens/>
              <w:spacing w:line="36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F03267">
              <w:rPr>
                <w:rFonts w:ascii="Times New Roman" w:hAnsi="Times New Roman"/>
                <w:sz w:val="24"/>
                <w:szCs w:val="24"/>
              </w:rPr>
              <w:t>Главный специалист</w:t>
            </w:r>
          </w:p>
        </w:tc>
        <w:tc>
          <w:tcPr>
            <w:tcW w:w="1205" w:type="pct"/>
            <w:vAlign w:val="center"/>
          </w:tcPr>
          <w:p w:rsidR="00894A5A" w:rsidRPr="00F03267" w:rsidRDefault="00894A5A" w:rsidP="00186DBF">
            <w:pPr>
              <w:pStyle w:val="afff3"/>
              <w:suppressAutoHyphens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5" w:type="pct"/>
            <w:vAlign w:val="center"/>
          </w:tcPr>
          <w:p w:rsidR="00894A5A" w:rsidRPr="00F03267" w:rsidRDefault="00894A5A" w:rsidP="00186DBF">
            <w:pPr>
              <w:pStyle w:val="afff3"/>
              <w:suppressAutoHyphens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pct"/>
            <w:vAlign w:val="center"/>
          </w:tcPr>
          <w:p w:rsidR="00894A5A" w:rsidRPr="00F03267" w:rsidRDefault="00894A5A" w:rsidP="00186DBF">
            <w:pPr>
              <w:pStyle w:val="afff3"/>
              <w:suppressAutoHyphens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94A5A" w:rsidRPr="00F03267" w:rsidRDefault="00894A5A" w:rsidP="00310AB1">
      <w:pPr>
        <w:spacing w:after="0" w:line="240" w:lineRule="auto"/>
        <w:ind w:firstLine="709"/>
        <w:contextualSpacing/>
        <w:rPr>
          <w:rFonts w:ascii="Times New Roman" w:hAnsi="Times New Roman" w:cs="Times New Roman"/>
          <w:sz w:val="24"/>
          <w:szCs w:val="24"/>
        </w:rPr>
      </w:pPr>
    </w:p>
    <w:p w:rsidR="00894A5A" w:rsidRPr="00F03267" w:rsidRDefault="00894A5A">
      <w:pPr>
        <w:rPr>
          <w:rFonts w:ascii="Times New Roman" w:hAnsi="Times New Roman" w:cs="Times New Roman"/>
          <w:sz w:val="24"/>
          <w:szCs w:val="24"/>
        </w:rPr>
      </w:pPr>
      <w:r w:rsidRPr="00F03267">
        <w:rPr>
          <w:rFonts w:ascii="Times New Roman" w:hAnsi="Times New Roman" w:cs="Times New Roman"/>
          <w:sz w:val="24"/>
          <w:szCs w:val="24"/>
        </w:rPr>
        <w:br w:type="page"/>
      </w:r>
    </w:p>
    <w:p w:rsidR="001C6A9D" w:rsidRPr="00416334" w:rsidRDefault="00F5556E" w:rsidP="0098605D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6334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E10475" w:rsidRDefault="00A67A58">
      <w:pPr>
        <w:pStyle w:val="12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eastAsia="ru-RU"/>
        </w:rPr>
      </w:pPr>
      <w:r>
        <w:rPr>
          <w:rFonts w:asciiTheme="majorHAnsi" w:hAnsiTheme="majorHAnsi" w:cstheme="minorBidi"/>
          <w:noProof w:val="0"/>
        </w:rPr>
        <w:fldChar w:fldCharType="begin"/>
      </w:r>
      <w:r>
        <w:rPr>
          <w:rFonts w:asciiTheme="majorHAnsi" w:hAnsiTheme="majorHAnsi" w:cstheme="minorBidi"/>
          <w:noProof w:val="0"/>
        </w:rPr>
        <w:instrText xml:space="preserve"> TOC \o "1-3" \h \z \u </w:instrText>
      </w:r>
      <w:r>
        <w:rPr>
          <w:rFonts w:asciiTheme="majorHAnsi" w:hAnsiTheme="majorHAnsi" w:cstheme="minorBidi"/>
          <w:noProof w:val="0"/>
        </w:rPr>
        <w:fldChar w:fldCharType="separate"/>
      </w:r>
      <w:hyperlink w:anchor="_Toc451705741" w:history="1">
        <w:r w:rsidR="00E10475" w:rsidRPr="00417B3E">
          <w:rPr>
            <w:rStyle w:val="a6"/>
          </w:rPr>
          <w:t>1.</w:t>
        </w:r>
        <w:r w:rsidR="00E10475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  <w:lang w:eastAsia="ru-RU"/>
          </w:rPr>
          <w:tab/>
        </w:r>
        <w:r w:rsidR="00E10475" w:rsidRPr="00417B3E">
          <w:rPr>
            <w:rStyle w:val="a6"/>
          </w:rPr>
          <w:t>ОСНОВНАЯ ЧАСТЬ ПРОЕКТА ПЛАНИРОВКИ ТЕРРИТОРИИ</w:t>
        </w:r>
        <w:r w:rsidR="00E10475">
          <w:rPr>
            <w:webHidden/>
          </w:rPr>
          <w:tab/>
        </w:r>
        <w:r w:rsidR="00E10475">
          <w:rPr>
            <w:webHidden/>
          </w:rPr>
          <w:fldChar w:fldCharType="begin"/>
        </w:r>
        <w:r w:rsidR="00E10475">
          <w:rPr>
            <w:webHidden/>
          </w:rPr>
          <w:instrText xml:space="preserve"> PAGEREF _Toc451705741 \h </w:instrText>
        </w:r>
        <w:r w:rsidR="00E10475">
          <w:rPr>
            <w:webHidden/>
          </w:rPr>
        </w:r>
        <w:r w:rsidR="00E10475">
          <w:rPr>
            <w:webHidden/>
          </w:rPr>
          <w:fldChar w:fldCharType="separate"/>
        </w:r>
        <w:r w:rsidR="002A5AE3">
          <w:rPr>
            <w:webHidden/>
          </w:rPr>
          <w:t>5</w:t>
        </w:r>
        <w:r w:rsidR="00E10475">
          <w:rPr>
            <w:webHidden/>
          </w:rPr>
          <w:fldChar w:fldCharType="end"/>
        </w:r>
      </w:hyperlink>
    </w:p>
    <w:p w:rsidR="00E10475" w:rsidRDefault="004D3488">
      <w:pPr>
        <w:pStyle w:val="12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eastAsia="ru-RU"/>
        </w:rPr>
      </w:pPr>
      <w:hyperlink w:anchor="_Toc451705742" w:history="1">
        <w:r w:rsidR="00E10475" w:rsidRPr="00417B3E">
          <w:rPr>
            <w:rStyle w:val="a6"/>
          </w:rPr>
          <w:t>1.1.</w:t>
        </w:r>
        <w:r w:rsidR="00E10475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  <w:lang w:eastAsia="ru-RU"/>
          </w:rPr>
          <w:tab/>
        </w:r>
        <w:r w:rsidR="00E10475" w:rsidRPr="00417B3E">
          <w:rPr>
            <w:rStyle w:val="a6"/>
          </w:rPr>
          <w:t>ПОЛОЖЕНИЕ О РАЗМЕЩЕНИИ ЛИНЕЙНОГО ОБЪЕКТА РЕГИОНАЛЬНОГО ЗНАЧЕНИЯ</w:t>
        </w:r>
        <w:r w:rsidR="00E10475">
          <w:rPr>
            <w:webHidden/>
          </w:rPr>
          <w:tab/>
        </w:r>
        <w:r w:rsidR="00E10475">
          <w:rPr>
            <w:webHidden/>
          </w:rPr>
          <w:fldChar w:fldCharType="begin"/>
        </w:r>
        <w:r w:rsidR="00E10475">
          <w:rPr>
            <w:webHidden/>
          </w:rPr>
          <w:instrText xml:space="preserve"> PAGEREF _Toc451705742 \h </w:instrText>
        </w:r>
        <w:r w:rsidR="00E10475">
          <w:rPr>
            <w:webHidden/>
          </w:rPr>
        </w:r>
        <w:r w:rsidR="00E10475">
          <w:rPr>
            <w:webHidden/>
          </w:rPr>
          <w:fldChar w:fldCharType="separate"/>
        </w:r>
        <w:r w:rsidR="002A5AE3">
          <w:rPr>
            <w:webHidden/>
          </w:rPr>
          <w:t>5</w:t>
        </w:r>
        <w:r w:rsidR="00E10475">
          <w:rPr>
            <w:webHidden/>
          </w:rPr>
          <w:fldChar w:fldCharType="end"/>
        </w:r>
      </w:hyperlink>
    </w:p>
    <w:p w:rsidR="00E10475" w:rsidRDefault="004D3488">
      <w:pPr>
        <w:pStyle w:val="27"/>
        <w:rPr>
          <w:rFonts w:asciiTheme="minorHAnsi" w:eastAsiaTheme="minorEastAsia" w:hAnsiTheme="minorHAnsi" w:cstheme="minorBidi"/>
          <w:bCs w:val="0"/>
          <w:sz w:val="22"/>
          <w:szCs w:val="22"/>
          <w:lang w:eastAsia="ru-RU"/>
        </w:rPr>
      </w:pPr>
      <w:hyperlink w:anchor="_Toc451705743" w:history="1">
        <w:r w:rsidR="00E10475" w:rsidRPr="00417B3E">
          <w:rPr>
            <w:rStyle w:val="a6"/>
          </w:rPr>
          <w:t>1.1.1.</w:t>
        </w:r>
        <w:r w:rsidR="00E10475">
          <w:rPr>
            <w:rFonts w:asciiTheme="minorHAnsi" w:eastAsiaTheme="minorEastAsia" w:hAnsiTheme="minorHAnsi" w:cstheme="minorBidi"/>
            <w:bCs w:val="0"/>
            <w:sz w:val="22"/>
            <w:szCs w:val="22"/>
            <w:lang w:eastAsia="ru-RU"/>
          </w:rPr>
          <w:tab/>
        </w:r>
        <w:r w:rsidR="00E10475" w:rsidRPr="00417B3E">
          <w:rPr>
            <w:rStyle w:val="a6"/>
          </w:rPr>
          <w:t>Общие положения</w:t>
        </w:r>
        <w:r w:rsidR="00E10475">
          <w:rPr>
            <w:webHidden/>
          </w:rPr>
          <w:tab/>
        </w:r>
        <w:r w:rsidR="00E10475">
          <w:rPr>
            <w:webHidden/>
          </w:rPr>
          <w:fldChar w:fldCharType="begin"/>
        </w:r>
        <w:r w:rsidR="00E10475">
          <w:rPr>
            <w:webHidden/>
          </w:rPr>
          <w:instrText xml:space="preserve"> PAGEREF _Toc451705743 \h </w:instrText>
        </w:r>
        <w:r w:rsidR="00E10475">
          <w:rPr>
            <w:webHidden/>
          </w:rPr>
        </w:r>
        <w:r w:rsidR="00E10475">
          <w:rPr>
            <w:webHidden/>
          </w:rPr>
          <w:fldChar w:fldCharType="separate"/>
        </w:r>
        <w:r w:rsidR="002A5AE3">
          <w:rPr>
            <w:webHidden/>
          </w:rPr>
          <w:t>5</w:t>
        </w:r>
        <w:r w:rsidR="00E10475">
          <w:rPr>
            <w:webHidden/>
          </w:rPr>
          <w:fldChar w:fldCharType="end"/>
        </w:r>
      </w:hyperlink>
    </w:p>
    <w:p w:rsidR="00E10475" w:rsidRDefault="004D3488">
      <w:pPr>
        <w:pStyle w:val="27"/>
        <w:rPr>
          <w:rFonts w:asciiTheme="minorHAnsi" w:eastAsiaTheme="minorEastAsia" w:hAnsiTheme="minorHAnsi" w:cstheme="minorBidi"/>
          <w:bCs w:val="0"/>
          <w:sz w:val="22"/>
          <w:szCs w:val="22"/>
          <w:lang w:eastAsia="ru-RU"/>
        </w:rPr>
      </w:pPr>
      <w:hyperlink w:anchor="_Toc451705744" w:history="1">
        <w:r w:rsidR="00E10475" w:rsidRPr="00417B3E">
          <w:rPr>
            <w:rStyle w:val="a6"/>
          </w:rPr>
          <w:t>1.1.2.</w:t>
        </w:r>
        <w:r w:rsidR="00E10475">
          <w:rPr>
            <w:rFonts w:asciiTheme="minorHAnsi" w:eastAsiaTheme="minorEastAsia" w:hAnsiTheme="minorHAnsi" w:cstheme="minorBidi"/>
            <w:bCs w:val="0"/>
            <w:sz w:val="22"/>
            <w:szCs w:val="22"/>
            <w:lang w:eastAsia="ru-RU"/>
          </w:rPr>
          <w:tab/>
        </w:r>
        <w:r w:rsidR="00E10475" w:rsidRPr="00417B3E">
          <w:rPr>
            <w:rStyle w:val="a6"/>
          </w:rPr>
          <w:t>Размещение объекта в границах Парабельского района Томской области</w:t>
        </w:r>
        <w:r w:rsidR="00E10475">
          <w:rPr>
            <w:webHidden/>
          </w:rPr>
          <w:tab/>
        </w:r>
        <w:r w:rsidR="00E10475">
          <w:rPr>
            <w:webHidden/>
          </w:rPr>
          <w:fldChar w:fldCharType="begin"/>
        </w:r>
        <w:r w:rsidR="00E10475">
          <w:rPr>
            <w:webHidden/>
          </w:rPr>
          <w:instrText xml:space="preserve"> PAGEREF _Toc451705744 \h </w:instrText>
        </w:r>
        <w:r w:rsidR="00E10475">
          <w:rPr>
            <w:webHidden/>
          </w:rPr>
        </w:r>
        <w:r w:rsidR="00E10475">
          <w:rPr>
            <w:webHidden/>
          </w:rPr>
          <w:fldChar w:fldCharType="separate"/>
        </w:r>
        <w:r w:rsidR="002A5AE3">
          <w:rPr>
            <w:webHidden/>
          </w:rPr>
          <w:t>5</w:t>
        </w:r>
        <w:r w:rsidR="00E10475">
          <w:rPr>
            <w:webHidden/>
          </w:rPr>
          <w:fldChar w:fldCharType="end"/>
        </w:r>
      </w:hyperlink>
    </w:p>
    <w:p w:rsidR="00E10475" w:rsidRDefault="004D3488">
      <w:pPr>
        <w:pStyle w:val="27"/>
        <w:rPr>
          <w:rFonts w:asciiTheme="minorHAnsi" w:eastAsiaTheme="minorEastAsia" w:hAnsiTheme="minorHAnsi" w:cstheme="minorBidi"/>
          <w:bCs w:val="0"/>
          <w:sz w:val="22"/>
          <w:szCs w:val="22"/>
          <w:lang w:eastAsia="ru-RU"/>
        </w:rPr>
      </w:pPr>
      <w:hyperlink w:anchor="_Toc451705745" w:history="1">
        <w:r w:rsidR="00E10475" w:rsidRPr="00417B3E">
          <w:rPr>
            <w:rStyle w:val="a6"/>
          </w:rPr>
          <w:t>1.1.3.</w:t>
        </w:r>
        <w:r w:rsidR="00E10475">
          <w:rPr>
            <w:rFonts w:asciiTheme="minorHAnsi" w:eastAsiaTheme="minorEastAsia" w:hAnsiTheme="minorHAnsi" w:cstheme="minorBidi"/>
            <w:bCs w:val="0"/>
            <w:sz w:val="22"/>
            <w:szCs w:val="22"/>
            <w:lang w:eastAsia="ru-RU"/>
          </w:rPr>
          <w:tab/>
        </w:r>
        <w:r w:rsidR="00E10475" w:rsidRPr="00417B3E">
          <w:rPr>
            <w:rStyle w:val="a6"/>
          </w:rPr>
          <w:t>Функциональное зонирование  территории</w:t>
        </w:r>
        <w:r w:rsidR="00E10475">
          <w:rPr>
            <w:webHidden/>
          </w:rPr>
          <w:tab/>
        </w:r>
        <w:r w:rsidR="00E10475">
          <w:rPr>
            <w:webHidden/>
          </w:rPr>
          <w:fldChar w:fldCharType="begin"/>
        </w:r>
        <w:r w:rsidR="00E10475">
          <w:rPr>
            <w:webHidden/>
          </w:rPr>
          <w:instrText xml:space="preserve"> PAGEREF _Toc451705745 \h </w:instrText>
        </w:r>
        <w:r w:rsidR="00E10475">
          <w:rPr>
            <w:webHidden/>
          </w:rPr>
        </w:r>
        <w:r w:rsidR="00E10475">
          <w:rPr>
            <w:webHidden/>
          </w:rPr>
          <w:fldChar w:fldCharType="separate"/>
        </w:r>
        <w:r w:rsidR="002A5AE3">
          <w:rPr>
            <w:webHidden/>
          </w:rPr>
          <w:t>5</w:t>
        </w:r>
        <w:r w:rsidR="00E10475">
          <w:rPr>
            <w:webHidden/>
          </w:rPr>
          <w:fldChar w:fldCharType="end"/>
        </w:r>
      </w:hyperlink>
    </w:p>
    <w:p w:rsidR="00E10475" w:rsidRDefault="004D3488">
      <w:pPr>
        <w:pStyle w:val="27"/>
        <w:rPr>
          <w:rFonts w:asciiTheme="minorHAnsi" w:eastAsiaTheme="minorEastAsia" w:hAnsiTheme="minorHAnsi" w:cstheme="minorBidi"/>
          <w:bCs w:val="0"/>
          <w:sz w:val="22"/>
          <w:szCs w:val="22"/>
          <w:lang w:eastAsia="ru-RU"/>
        </w:rPr>
      </w:pPr>
      <w:hyperlink w:anchor="_Toc451705746" w:history="1">
        <w:r w:rsidR="00E10475" w:rsidRPr="00417B3E">
          <w:rPr>
            <w:rStyle w:val="a6"/>
          </w:rPr>
          <w:t>1.1.4.</w:t>
        </w:r>
        <w:r w:rsidR="00E10475">
          <w:rPr>
            <w:rFonts w:asciiTheme="minorHAnsi" w:eastAsiaTheme="minorEastAsia" w:hAnsiTheme="minorHAnsi" w:cstheme="minorBidi"/>
            <w:bCs w:val="0"/>
            <w:sz w:val="22"/>
            <w:szCs w:val="22"/>
            <w:lang w:eastAsia="ru-RU"/>
          </w:rPr>
          <w:tab/>
        </w:r>
        <w:r w:rsidR="00E10475" w:rsidRPr="00417B3E">
          <w:rPr>
            <w:rStyle w:val="a6"/>
          </w:rPr>
          <w:t>Особо охраняемые территории и зоны с особыми условиями использования</w:t>
        </w:r>
        <w:r w:rsidR="00E10475">
          <w:rPr>
            <w:webHidden/>
          </w:rPr>
          <w:tab/>
        </w:r>
        <w:r w:rsidR="00E10475">
          <w:rPr>
            <w:webHidden/>
          </w:rPr>
          <w:fldChar w:fldCharType="begin"/>
        </w:r>
        <w:r w:rsidR="00E10475">
          <w:rPr>
            <w:webHidden/>
          </w:rPr>
          <w:instrText xml:space="preserve"> PAGEREF _Toc451705746 \h </w:instrText>
        </w:r>
        <w:r w:rsidR="00E10475">
          <w:rPr>
            <w:webHidden/>
          </w:rPr>
        </w:r>
        <w:r w:rsidR="00E10475">
          <w:rPr>
            <w:webHidden/>
          </w:rPr>
          <w:fldChar w:fldCharType="separate"/>
        </w:r>
        <w:r w:rsidR="002A5AE3">
          <w:rPr>
            <w:webHidden/>
          </w:rPr>
          <w:t>6</w:t>
        </w:r>
        <w:r w:rsidR="00E10475">
          <w:rPr>
            <w:webHidden/>
          </w:rPr>
          <w:fldChar w:fldCharType="end"/>
        </w:r>
      </w:hyperlink>
    </w:p>
    <w:p w:rsidR="00E10475" w:rsidRDefault="004D3488">
      <w:pPr>
        <w:pStyle w:val="27"/>
        <w:rPr>
          <w:rFonts w:asciiTheme="minorHAnsi" w:eastAsiaTheme="minorEastAsia" w:hAnsiTheme="minorHAnsi" w:cstheme="minorBidi"/>
          <w:bCs w:val="0"/>
          <w:sz w:val="22"/>
          <w:szCs w:val="22"/>
          <w:lang w:eastAsia="ru-RU"/>
        </w:rPr>
      </w:pPr>
      <w:hyperlink w:anchor="_Toc451705747" w:history="1">
        <w:r w:rsidR="00E10475" w:rsidRPr="00417B3E">
          <w:rPr>
            <w:rStyle w:val="a6"/>
          </w:rPr>
          <w:t>1.1.5.</w:t>
        </w:r>
        <w:r w:rsidR="00E10475">
          <w:rPr>
            <w:rFonts w:asciiTheme="minorHAnsi" w:eastAsiaTheme="minorEastAsia" w:hAnsiTheme="minorHAnsi" w:cstheme="minorBidi"/>
            <w:bCs w:val="0"/>
            <w:sz w:val="22"/>
            <w:szCs w:val="22"/>
            <w:lang w:eastAsia="ru-RU"/>
          </w:rPr>
          <w:tab/>
        </w:r>
        <w:r w:rsidR="00E10475" w:rsidRPr="00417B3E">
          <w:rPr>
            <w:rStyle w:val="a6"/>
          </w:rPr>
          <w:t>Решения по планировочной организации земельного участка для размещения проектируемого объекта</w:t>
        </w:r>
        <w:r w:rsidR="00E10475">
          <w:rPr>
            <w:webHidden/>
          </w:rPr>
          <w:tab/>
        </w:r>
        <w:r w:rsidR="00E10475">
          <w:rPr>
            <w:webHidden/>
          </w:rPr>
          <w:fldChar w:fldCharType="begin"/>
        </w:r>
        <w:r w:rsidR="00E10475">
          <w:rPr>
            <w:webHidden/>
          </w:rPr>
          <w:instrText xml:space="preserve"> PAGEREF _Toc451705747 \h </w:instrText>
        </w:r>
        <w:r w:rsidR="00E10475">
          <w:rPr>
            <w:webHidden/>
          </w:rPr>
        </w:r>
        <w:r w:rsidR="00E10475">
          <w:rPr>
            <w:webHidden/>
          </w:rPr>
          <w:fldChar w:fldCharType="separate"/>
        </w:r>
        <w:r w:rsidR="002A5AE3">
          <w:rPr>
            <w:webHidden/>
          </w:rPr>
          <w:t>9</w:t>
        </w:r>
        <w:r w:rsidR="00E10475">
          <w:rPr>
            <w:webHidden/>
          </w:rPr>
          <w:fldChar w:fldCharType="end"/>
        </w:r>
      </w:hyperlink>
    </w:p>
    <w:p w:rsidR="00E10475" w:rsidRDefault="004D3488">
      <w:pPr>
        <w:pStyle w:val="12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eastAsia="ru-RU"/>
        </w:rPr>
      </w:pPr>
      <w:hyperlink w:anchor="_Toc451705748" w:history="1">
        <w:r w:rsidR="00E10475" w:rsidRPr="00417B3E">
          <w:rPr>
            <w:rStyle w:val="a6"/>
          </w:rPr>
          <w:t>2.</w:t>
        </w:r>
        <w:r w:rsidR="00E10475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  <w:lang w:eastAsia="ru-RU"/>
          </w:rPr>
          <w:tab/>
        </w:r>
        <w:r w:rsidR="00E10475" w:rsidRPr="00417B3E">
          <w:rPr>
            <w:rStyle w:val="a6"/>
          </w:rPr>
          <w:t>МАТЕРИАЛЫ ПО ОБОСНОВАНИЮ ПРОЕКТА ПЛАНИРОВКИ ТЕРРИТОРИИ</w:t>
        </w:r>
        <w:r w:rsidR="00E10475">
          <w:rPr>
            <w:webHidden/>
          </w:rPr>
          <w:tab/>
        </w:r>
        <w:r w:rsidR="00E10475">
          <w:rPr>
            <w:webHidden/>
          </w:rPr>
          <w:fldChar w:fldCharType="begin"/>
        </w:r>
        <w:r w:rsidR="00E10475">
          <w:rPr>
            <w:webHidden/>
          </w:rPr>
          <w:instrText xml:space="preserve"> PAGEREF _Toc451705748 \h </w:instrText>
        </w:r>
        <w:r w:rsidR="00E10475">
          <w:rPr>
            <w:webHidden/>
          </w:rPr>
        </w:r>
        <w:r w:rsidR="00E10475">
          <w:rPr>
            <w:webHidden/>
          </w:rPr>
          <w:fldChar w:fldCharType="separate"/>
        </w:r>
        <w:r w:rsidR="002A5AE3">
          <w:rPr>
            <w:webHidden/>
          </w:rPr>
          <w:t>11</w:t>
        </w:r>
        <w:r w:rsidR="00E10475">
          <w:rPr>
            <w:webHidden/>
          </w:rPr>
          <w:fldChar w:fldCharType="end"/>
        </w:r>
      </w:hyperlink>
    </w:p>
    <w:p w:rsidR="00E10475" w:rsidRDefault="004D3488">
      <w:pPr>
        <w:pStyle w:val="12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eastAsia="ru-RU"/>
        </w:rPr>
      </w:pPr>
      <w:hyperlink w:anchor="_Toc451705750" w:history="1">
        <w:r w:rsidR="00E10475" w:rsidRPr="00417B3E">
          <w:rPr>
            <w:rStyle w:val="a6"/>
          </w:rPr>
          <w:t>2.1.</w:t>
        </w:r>
        <w:r w:rsidR="00E10475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  <w:lang w:eastAsia="ru-RU"/>
          </w:rPr>
          <w:tab/>
        </w:r>
        <w:r w:rsidR="00E10475" w:rsidRPr="00417B3E">
          <w:rPr>
            <w:rStyle w:val="a6"/>
          </w:rPr>
          <w:t>ОПРЕДЕЛЕНИЕ  ПАРАМЕТРОВ ПЛАНИРУЕМОГО СТРОИТЕЛЬСТВА СИСТЕМ СОЦИАЛЬНОГО, ТРАНСПОРТНОГО ОБСЛУЖИВАНИЯ И ИНЖЕНЕРНО-ТЕХНИЧЕСКОГО ОБЕСПЕЧЕНИЯ, НЕОБХОДИМЫХ ДЛЯ РАЗВИТИЯ ТЕРРИТОРИИ</w:t>
        </w:r>
        <w:r w:rsidR="00E10475">
          <w:rPr>
            <w:webHidden/>
          </w:rPr>
          <w:tab/>
        </w:r>
        <w:r w:rsidR="00E10475">
          <w:rPr>
            <w:webHidden/>
          </w:rPr>
          <w:fldChar w:fldCharType="begin"/>
        </w:r>
        <w:r w:rsidR="00E10475">
          <w:rPr>
            <w:webHidden/>
          </w:rPr>
          <w:instrText xml:space="preserve"> PAGEREF _Toc451705750 \h </w:instrText>
        </w:r>
        <w:r w:rsidR="00E10475">
          <w:rPr>
            <w:webHidden/>
          </w:rPr>
        </w:r>
        <w:r w:rsidR="00E10475">
          <w:rPr>
            <w:webHidden/>
          </w:rPr>
          <w:fldChar w:fldCharType="separate"/>
        </w:r>
        <w:r w:rsidR="002A5AE3">
          <w:rPr>
            <w:webHidden/>
          </w:rPr>
          <w:t>11</w:t>
        </w:r>
        <w:r w:rsidR="00E10475">
          <w:rPr>
            <w:webHidden/>
          </w:rPr>
          <w:fldChar w:fldCharType="end"/>
        </w:r>
      </w:hyperlink>
    </w:p>
    <w:p w:rsidR="00E10475" w:rsidRDefault="004D3488">
      <w:pPr>
        <w:pStyle w:val="27"/>
        <w:rPr>
          <w:rFonts w:asciiTheme="minorHAnsi" w:eastAsiaTheme="minorEastAsia" w:hAnsiTheme="minorHAnsi" w:cstheme="minorBidi"/>
          <w:bCs w:val="0"/>
          <w:sz w:val="22"/>
          <w:szCs w:val="22"/>
          <w:lang w:eastAsia="ru-RU"/>
        </w:rPr>
      </w:pPr>
      <w:hyperlink w:anchor="_Toc451705751" w:history="1">
        <w:r w:rsidR="00E10475" w:rsidRPr="00417B3E">
          <w:rPr>
            <w:rStyle w:val="a6"/>
          </w:rPr>
          <w:t>2.1.1.</w:t>
        </w:r>
        <w:r w:rsidR="00E10475">
          <w:rPr>
            <w:rFonts w:asciiTheme="minorHAnsi" w:eastAsiaTheme="minorEastAsia" w:hAnsiTheme="minorHAnsi" w:cstheme="minorBidi"/>
            <w:bCs w:val="0"/>
            <w:sz w:val="22"/>
            <w:szCs w:val="22"/>
            <w:lang w:eastAsia="ru-RU"/>
          </w:rPr>
          <w:tab/>
        </w:r>
        <w:r w:rsidR="00E10475" w:rsidRPr="00417B3E">
          <w:rPr>
            <w:rStyle w:val="a6"/>
          </w:rPr>
          <w:t>Основные технологические и конструктивные решения по планировочной организации объекта</w:t>
        </w:r>
        <w:r w:rsidR="00E10475">
          <w:rPr>
            <w:webHidden/>
          </w:rPr>
          <w:tab/>
        </w:r>
        <w:r w:rsidR="00E10475">
          <w:rPr>
            <w:webHidden/>
          </w:rPr>
          <w:fldChar w:fldCharType="begin"/>
        </w:r>
        <w:r w:rsidR="00E10475">
          <w:rPr>
            <w:webHidden/>
          </w:rPr>
          <w:instrText xml:space="preserve"> PAGEREF _Toc451705751 \h </w:instrText>
        </w:r>
        <w:r w:rsidR="00E10475">
          <w:rPr>
            <w:webHidden/>
          </w:rPr>
        </w:r>
        <w:r w:rsidR="00E10475">
          <w:rPr>
            <w:webHidden/>
          </w:rPr>
          <w:fldChar w:fldCharType="separate"/>
        </w:r>
        <w:r w:rsidR="002A5AE3">
          <w:rPr>
            <w:webHidden/>
          </w:rPr>
          <w:t>11</w:t>
        </w:r>
        <w:r w:rsidR="00E10475">
          <w:rPr>
            <w:webHidden/>
          </w:rPr>
          <w:fldChar w:fldCharType="end"/>
        </w:r>
      </w:hyperlink>
    </w:p>
    <w:p w:rsidR="00E10475" w:rsidRDefault="004D3488">
      <w:pPr>
        <w:pStyle w:val="27"/>
        <w:rPr>
          <w:rFonts w:asciiTheme="minorHAnsi" w:eastAsiaTheme="minorEastAsia" w:hAnsiTheme="minorHAnsi" w:cstheme="minorBidi"/>
          <w:bCs w:val="0"/>
          <w:sz w:val="22"/>
          <w:szCs w:val="22"/>
          <w:lang w:eastAsia="ru-RU"/>
        </w:rPr>
      </w:pPr>
      <w:hyperlink w:anchor="_Toc451705752" w:history="1">
        <w:r w:rsidR="00E10475" w:rsidRPr="00417B3E">
          <w:rPr>
            <w:rStyle w:val="a6"/>
          </w:rPr>
          <w:t>2.1.2.</w:t>
        </w:r>
        <w:r w:rsidR="00E10475">
          <w:rPr>
            <w:rFonts w:asciiTheme="minorHAnsi" w:eastAsiaTheme="minorEastAsia" w:hAnsiTheme="minorHAnsi" w:cstheme="minorBidi"/>
            <w:bCs w:val="0"/>
            <w:sz w:val="22"/>
            <w:szCs w:val="22"/>
            <w:lang w:eastAsia="ru-RU"/>
          </w:rPr>
          <w:tab/>
        </w:r>
        <w:r w:rsidR="00E10475" w:rsidRPr="00417B3E">
          <w:rPr>
            <w:rStyle w:val="a6"/>
          </w:rPr>
          <w:t>Мероприятия по организации дорожной сети</w:t>
        </w:r>
        <w:r w:rsidR="00E10475">
          <w:rPr>
            <w:webHidden/>
          </w:rPr>
          <w:tab/>
        </w:r>
        <w:r w:rsidR="00E10475">
          <w:rPr>
            <w:webHidden/>
          </w:rPr>
          <w:fldChar w:fldCharType="begin"/>
        </w:r>
        <w:r w:rsidR="00E10475">
          <w:rPr>
            <w:webHidden/>
          </w:rPr>
          <w:instrText xml:space="preserve"> PAGEREF _Toc451705752 \h </w:instrText>
        </w:r>
        <w:r w:rsidR="00E10475">
          <w:rPr>
            <w:webHidden/>
          </w:rPr>
        </w:r>
        <w:r w:rsidR="00E10475">
          <w:rPr>
            <w:webHidden/>
          </w:rPr>
          <w:fldChar w:fldCharType="separate"/>
        </w:r>
        <w:r w:rsidR="002A5AE3">
          <w:rPr>
            <w:webHidden/>
          </w:rPr>
          <w:t>13</w:t>
        </w:r>
        <w:r w:rsidR="00E10475">
          <w:rPr>
            <w:webHidden/>
          </w:rPr>
          <w:fldChar w:fldCharType="end"/>
        </w:r>
      </w:hyperlink>
    </w:p>
    <w:p w:rsidR="00E10475" w:rsidRDefault="004D3488">
      <w:pPr>
        <w:pStyle w:val="27"/>
        <w:rPr>
          <w:rFonts w:asciiTheme="minorHAnsi" w:eastAsiaTheme="minorEastAsia" w:hAnsiTheme="minorHAnsi" w:cstheme="minorBidi"/>
          <w:bCs w:val="0"/>
          <w:sz w:val="22"/>
          <w:szCs w:val="22"/>
          <w:lang w:eastAsia="ru-RU"/>
        </w:rPr>
      </w:pPr>
      <w:hyperlink w:anchor="_Toc451705753" w:history="1">
        <w:r w:rsidR="00E10475" w:rsidRPr="00417B3E">
          <w:rPr>
            <w:rStyle w:val="a6"/>
          </w:rPr>
          <w:t>2.1.3.</w:t>
        </w:r>
        <w:r w:rsidR="00E10475">
          <w:rPr>
            <w:rFonts w:asciiTheme="minorHAnsi" w:eastAsiaTheme="minorEastAsia" w:hAnsiTheme="minorHAnsi" w:cstheme="minorBidi"/>
            <w:bCs w:val="0"/>
            <w:sz w:val="22"/>
            <w:szCs w:val="22"/>
            <w:lang w:eastAsia="ru-RU"/>
          </w:rPr>
          <w:tab/>
        </w:r>
        <w:r w:rsidR="00E10475" w:rsidRPr="00417B3E">
          <w:rPr>
            <w:rStyle w:val="a6"/>
          </w:rPr>
          <w:t>Предложения по развитию систем инженерно-технического обеспечения территории</w:t>
        </w:r>
        <w:r w:rsidR="00E10475">
          <w:rPr>
            <w:webHidden/>
          </w:rPr>
          <w:tab/>
        </w:r>
        <w:r w:rsidR="00E10475">
          <w:rPr>
            <w:webHidden/>
          </w:rPr>
          <w:fldChar w:fldCharType="begin"/>
        </w:r>
        <w:r w:rsidR="00E10475">
          <w:rPr>
            <w:webHidden/>
          </w:rPr>
          <w:instrText xml:space="preserve"> PAGEREF _Toc451705753 \h </w:instrText>
        </w:r>
        <w:r w:rsidR="00E10475">
          <w:rPr>
            <w:webHidden/>
          </w:rPr>
        </w:r>
        <w:r w:rsidR="00E10475">
          <w:rPr>
            <w:webHidden/>
          </w:rPr>
          <w:fldChar w:fldCharType="separate"/>
        </w:r>
        <w:r w:rsidR="002A5AE3">
          <w:rPr>
            <w:webHidden/>
          </w:rPr>
          <w:t>13</w:t>
        </w:r>
        <w:r w:rsidR="00E10475">
          <w:rPr>
            <w:webHidden/>
          </w:rPr>
          <w:fldChar w:fldCharType="end"/>
        </w:r>
      </w:hyperlink>
    </w:p>
    <w:p w:rsidR="00E10475" w:rsidRDefault="004D3488">
      <w:pPr>
        <w:pStyle w:val="12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eastAsia="ru-RU"/>
        </w:rPr>
      </w:pPr>
      <w:hyperlink w:anchor="_Toc451705754" w:history="1">
        <w:r w:rsidR="00E10475" w:rsidRPr="00417B3E">
          <w:rPr>
            <w:rStyle w:val="a6"/>
          </w:rPr>
          <w:t>2.2.</w:t>
        </w:r>
        <w:r w:rsidR="00E10475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  <w:lang w:eastAsia="ru-RU"/>
          </w:rPr>
          <w:tab/>
        </w:r>
        <w:r w:rsidR="00E10475" w:rsidRPr="00417B3E">
          <w:rPr>
            <w:rStyle w:val="a6"/>
          </w:rPr>
          <w:t>МЕРОПРИЯТИЯ ПО ОХРАНЕ ОКРУЖАЮЩЕЙ СРЕДЫ</w:t>
        </w:r>
        <w:r w:rsidR="00E10475">
          <w:rPr>
            <w:webHidden/>
          </w:rPr>
          <w:tab/>
        </w:r>
        <w:r w:rsidR="00E10475">
          <w:rPr>
            <w:webHidden/>
          </w:rPr>
          <w:fldChar w:fldCharType="begin"/>
        </w:r>
        <w:r w:rsidR="00E10475">
          <w:rPr>
            <w:webHidden/>
          </w:rPr>
          <w:instrText xml:space="preserve"> PAGEREF _Toc451705754 \h </w:instrText>
        </w:r>
        <w:r w:rsidR="00E10475">
          <w:rPr>
            <w:webHidden/>
          </w:rPr>
        </w:r>
        <w:r w:rsidR="00E10475">
          <w:rPr>
            <w:webHidden/>
          </w:rPr>
          <w:fldChar w:fldCharType="separate"/>
        </w:r>
        <w:r w:rsidR="002A5AE3">
          <w:rPr>
            <w:webHidden/>
          </w:rPr>
          <w:t>14</w:t>
        </w:r>
        <w:r w:rsidR="00E10475">
          <w:rPr>
            <w:webHidden/>
          </w:rPr>
          <w:fldChar w:fldCharType="end"/>
        </w:r>
      </w:hyperlink>
    </w:p>
    <w:p w:rsidR="00E10475" w:rsidRDefault="004D3488">
      <w:pPr>
        <w:pStyle w:val="12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eastAsia="ru-RU"/>
        </w:rPr>
      </w:pPr>
      <w:hyperlink w:anchor="_Toc451705755" w:history="1">
        <w:r w:rsidR="00E10475" w:rsidRPr="00417B3E">
          <w:rPr>
            <w:rStyle w:val="a6"/>
          </w:rPr>
          <w:t>2.3.</w:t>
        </w:r>
        <w:r w:rsidR="00E10475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  <w:lang w:eastAsia="ru-RU"/>
          </w:rPr>
          <w:tab/>
        </w:r>
        <w:r w:rsidR="00E10475" w:rsidRPr="00417B3E">
          <w:rPr>
            <w:rStyle w:val="a6"/>
          </w:rPr>
          <w:t>ПРИЛОЖЕНИЯ</w:t>
        </w:r>
        <w:r w:rsidR="00E10475">
          <w:rPr>
            <w:webHidden/>
          </w:rPr>
          <w:tab/>
        </w:r>
        <w:r w:rsidR="00E10475">
          <w:rPr>
            <w:webHidden/>
          </w:rPr>
          <w:fldChar w:fldCharType="begin"/>
        </w:r>
        <w:r w:rsidR="00E10475">
          <w:rPr>
            <w:webHidden/>
          </w:rPr>
          <w:instrText xml:space="preserve"> PAGEREF _Toc451705755 \h </w:instrText>
        </w:r>
        <w:r w:rsidR="00E10475">
          <w:rPr>
            <w:webHidden/>
          </w:rPr>
        </w:r>
        <w:r w:rsidR="00E10475">
          <w:rPr>
            <w:webHidden/>
          </w:rPr>
          <w:fldChar w:fldCharType="separate"/>
        </w:r>
        <w:r w:rsidR="002A5AE3">
          <w:rPr>
            <w:webHidden/>
          </w:rPr>
          <w:t>18</w:t>
        </w:r>
        <w:r w:rsidR="00E10475">
          <w:rPr>
            <w:webHidden/>
          </w:rPr>
          <w:fldChar w:fldCharType="end"/>
        </w:r>
      </w:hyperlink>
    </w:p>
    <w:p w:rsidR="00E10475" w:rsidRDefault="00A67A58" w:rsidP="00E10475">
      <w:pPr>
        <w:pStyle w:val="27"/>
        <w:ind w:firstLine="0"/>
        <w:rPr>
          <w:rFonts w:asciiTheme="majorHAnsi" w:eastAsiaTheme="minorHAnsi" w:hAnsiTheme="majorHAnsi" w:cstheme="minorBidi"/>
          <w:b/>
          <w:caps/>
          <w:noProof w:val="0"/>
          <w:szCs w:val="24"/>
        </w:rPr>
      </w:pPr>
      <w:r>
        <w:rPr>
          <w:rFonts w:asciiTheme="majorHAnsi" w:eastAsiaTheme="minorHAnsi" w:hAnsiTheme="majorHAnsi" w:cstheme="minorBidi"/>
          <w:b/>
          <w:caps/>
          <w:noProof w:val="0"/>
          <w:szCs w:val="24"/>
        </w:rPr>
        <w:fldChar w:fldCharType="end"/>
      </w:r>
    </w:p>
    <w:p w:rsidR="00416334" w:rsidRDefault="00E10475" w:rsidP="00E10475">
      <w:pPr>
        <w:pStyle w:val="27"/>
        <w:jc w:val="center"/>
        <w:rPr>
          <w:rFonts w:eastAsiaTheme="minorHAnsi"/>
          <w:b/>
          <w:caps/>
          <w:noProof w:val="0"/>
          <w:szCs w:val="24"/>
        </w:rPr>
      </w:pPr>
      <w:r w:rsidRPr="00773FAF">
        <w:rPr>
          <w:b/>
          <w:bCs w:val="0"/>
          <w:caps/>
        </w:rPr>
        <w:t>Перечень графических материалов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0"/>
        <w:gridCol w:w="5814"/>
        <w:gridCol w:w="1523"/>
      </w:tblGrid>
      <w:tr w:rsidR="00416334" w:rsidRPr="00A67A58" w:rsidTr="00A67A58"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6334" w:rsidRPr="00A67A58" w:rsidRDefault="00416334" w:rsidP="00A67A5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7A58">
              <w:rPr>
                <w:rFonts w:ascii="Times New Roman" w:hAnsi="Times New Roman" w:cs="Times New Roman"/>
                <w:sz w:val="24"/>
                <w:szCs w:val="24"/>
              </w:rPr>
              <w:t>№ Приложения</w:t>
            </w:r>
          </w:p>
        </w:tc>
        <w:tc>
          <w:tcPr>
            <w:tcW w:w="31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6334" w:rsidRPr="00A67A58" w:rsidRDefault="00416334" w:rsidP="00A67A5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67A58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6334" w:rsidRPr="00A67A58" w:rsidRDefault="00416334" w:rsidP="00A67A5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67A58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416334" w:rsidRPr="00A67A58" w:rsidTr="00A67A58"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6334" w:rsidRPr="00A67A58" w:rsidRDefault="00416334" w:rsidP="00A67A58">
            <w:pPr>
              <w:spacing w:after="0" w:line="240" w:lineRule="auto"/>
              <w:ind w:left="-142" w:right="-108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7A58">
              <w:rPr>
                <w:rFonts w:ascii="Times New Roman" w:hAnsi="Times New Roman" w:cs="Times New Roman"/>
                <w:sz w:val="24"/>
                <w:szCs w:val="24"/>
              </w:rPr>
              <w:t>Приложение 1</w:t>
            </w:r>
          </w:p>
        </w:tc>
        <w:tc>
          <w:tcPr>
            <w:tcW w:w="31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6334" w:rsidRPr="00A67A58" w:rsidRDefault="00416334" w:rsidP="00A67A5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67A58">
              <w:rPr>
                <w:rFonts w:ascii="Times New Roman" w:hAnsi="Times New Roman" w:cs="Times New Roman"/>
                <w:sz w:val="24"/>
                <w:szCs w:val="24"/>
              </w:rPr>
              <w:t>План границ зоны планируемого размещения линейного объекта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6334" w:rsidRPr="00A67A58" w:rsidRDefault="00416334" w:rsidP="00A67A5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6334" w:rsidRPr="00A67A58" w:rsidTr="00A67A58">
        <w:trPr>
          <w:trHeight w:val="82"/>
        </w:trPr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6334" w:rsidRPr="00A67A58" w:rsidRDefault="00416334" w:rsidP="00A67A58">
            <w:pPr>
              <w:spacing w:after="0" w:line="240" w:lineRule="auto"/>
              <w:ind w:left="-142" w:right="-108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7A58">
              <w:rPr>
                <w:rFonts w:ascii="Times New Roman" w:hAnsi="Times New Roman" w:cs="Times New Roman"/>
                <w:sz w:val="24"/>
                <w:szCs w:val="24"/>
              </w:rPr>
              <w:t>Приложение 2</w:t>
            </w:r>
          </w:p>
        </w:tc>
        <w:tc>
          <w:tcPr>
            <w:tcW w:w="31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475" w:rsidRPr="00A67A58" w:rsidRDefault="00416334" w:rsidP="00E1047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67A58">
              <w:rPr>
                <w:rFonts w:ascii="Times New Roman" w:hAnsi="Times New Roman" w:cs="Times New Roman"/>
                <w:sz w:val="24"/>
                <w:szCs w:val="24"/>
              </w:rPr>
              <w:t xml:space="preserve">Положение о размещении линейного объекта </w:t>
            </w:r>
            <w:r w:rsidR="00E10475" w:rsidRPr="00E10475">
              <w:rPr>
                <w:rFonts w:ascii="Times New Roman" w:hAnsi="Times New Roman" w:cs="Times New Roman"/>
                <w:sz w:val="24"/>
                <w:szCs w:val="24"/>
              </w:rPr>
              <w:t xml:space="preserve">«Обустройство Урманского месторождения. </w:t>
            </w:r>
            <w:proofErr w:type="gramStart"/>
            <w:r w:rsidR="00E10475" w:rsidRPr="00E10475">
              <w:rPr>
                <w:rFonts w:ascii="Times New Roman" w:hAnsi="Times New Roman" w:cs="Times New Roman"/>
                <w:sz w:val="24"/>
                <w:szCs w:val="24"/>
              </w:rPr>
              <w:t>Автомобильная дорога к разведочной скважине Р-44 (Реконструкция»</w:t>
            </w:r>
            <w:proofErr w:type="gramEnd"/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6334" w:rsidRPr="00A67A58" w:rsidRDefault="00416334" w:rsidP="00A67A5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6334" w:rsidRPr="00A67A58" w:rsidTr="00A67A58">
        <w:trPr>
          <w:trHeight w:val="82"/>
        </w:trPr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6334" w:rsidRPr="00A67A58" w:rsidRDefault="00416334" w:rsidP="00A67A58">
            <w:pPr>
              <w:spacing w:after="0" w:line="240" w:lineRule="auto"/>
              <w:ind w:left="-142" w:right="-108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7A58">
              <w:rPr>
                <w:rFonts w:ascii="Times New Roman" w:hAnsi="Times New Roman" w:cs="Times New Roman"/>
                <w:sz w:val="24"/>
                <w:szCs w:val="24"/>
              </w:rPr>
              <w:t>Приложение 3</w:t>
            </w:r>
          </w:p>
        </w:tc>
        <w:tc>
          <w:tcPr>
            <w:tcW w:w="31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80E" w:rsidRPr="00773FAF" w:rsidRDefault="005F680E" w:rsidP="005F680E">
            <w:pPr>
              <w:pStyle w:val="23"/>
              <w:tabs>
                <w:tab w:val="left" w:pos="851"/>
              </w:tabs>
              <w:suppressAutoHyphens/>
              <w:spacing w:after="0"/>
              <w:ind w:left="0"/>
              <w:jc w:val="both"/>
              <w:rPr>
                <w:color w:val="FF0000"/>
              </w:rPr>
            </w:pPr>
            <w:r>
              <w:t>П</w:t>
            </w:r>
            <w:r w:rsidRPr="00E251D7">
              <w:t>исьм</w:t>
            </w:r>
            <w:r w:rsidR="00CB1844">
              <w:t>о</w:t>
            </w:r>
            <w:r w:rsidRPr="00E251D7">
              <w:t xml:space="preserve"> ОГБУ «Областного комитет охраны окружающей среды и природопользования»  № 117 от 09.02.2016 года</w:t>
            </w:r>
            <w:r w:rsidR="00B21319">
              <w:t>;</w:t>
            </w:r>
            <w:r w:rsidRPr="00E251D7">
              <w:t xml:space="preserve"> </w:t>
            </w:r>
          </w:p>
          <w:p w:rsidR="005F680E" w:rsidRPr="00B21319" w:rsidRDefault="00CB1844" w:rsidP="00A67A5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61DE3">
              <w:rPr>
                <w:rFonts w:ascii="Times New Roman" w:hAnsi="Times New Roman" w:cs="Times New Roman"/>
                <w:sz w:val="24"/>
                <w:szCs w:val="24"/>
              </w:rPr>
              <w:t>исьм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61DE3">
              <w:rPr>
                <w:rFonts w:ascii="Times New Roman" w:hAnsi="Times New Roman" w:cs="Times New Roman"/>
                <w:sz w:val="24"/>
                <w:szCs w:val="24"/>
              </w:rPr>
              <w:t xml:space="preserve"> Комитета по охране объектов культурного наследия Администрации Томской области «Об объектах культурного наследия» </w:t>
            </w:r>
            <w:r w:rsidRPr="00B21319">
              <w:rPr>
                <w:rFonts w:ascii="Times New Roman" w:hAnsi="Times New Roman" w:cs="Times New Roman"/>
                <w:sz w:val="24"/>
                <w:szCs w:val="24"/>
              </w:rPr>
              <w:t xml:space="preserve">№ 48-01-0597 от </w:t>
            </w:r>
            <w:r w:rsidRPr="00B2131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14.04.2016 года</w:t>
            </w:r>
            <w:r w:rsidR="00B21319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027EF" w:rsidRPr="00E10475" w:rsidRDefault="00B21319" w:rsidP="00A67A5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E5554A">
              <w:rPr>
                <w:rFonts w:ascii="Times New Roman" w:hAnsi="Times New Roman" w:cs="Times New Roman"/>
                <w:sz w:val="24"/>
                <w:szCs w:val="24"/>
              </w:rPr>
              <w:t>исьму Департамента по культуре и туризму Томской области №6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E5554A">
              <w:rPr>
                <w:rFonts w:ascii="Times New Roman" w:hAnsi="Times New Roman" w:cs="Times New Roman"/>
                <w:sz w:val="24"/>
                <w:szCs w:val="24"/>
              </w:rPr>
              <w:t>-05-0278 от 11.03.2016 года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6334" w:rsidRPr="00A67A58" w:rsidRDefault="00416334" w:rsidP="00A67A5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16334" w:rsidRDefault="00416334" w:rsidP="0098605D">
      <w:pPr>
        <w:pStyle w:val="27"/>
        <w:rPr>
          <w:rFonts w:eastAsiaTheme="minorHAnsi"/>
          <w:b/>
          <w:caps/>
          <w:noProof w:val="0"/>
          <w:szCs w:val="24"/>
        </w:rPr>
      </w:pPr>
    </w:p>
    <w:p w:rsidR="00416334" w:rsidRDefault="00416334" w:rsidP="0098605D">
      <w:pPr>
        <w:pStyle w:val="27"/>
        <w:rPr>
          <w:rFonts w:eastAsiaTheme="minorHAnsi"/>
          <w:b/>
          <w:caps/>
          <w:noProof w:val="0"/>
          <w:szCs w:val="24"/>
        </w:rPr>
      </w:pPr>
    </w:p>
    <w:p w:rsidR="00416334" w:rsidRDefault="00416334" w:rsidP="0098605D">
      <w:pPr>
        <w:pStyle w:val="27"/>
        <w:rPr>
          <w:rFonts w:eastAsiaTheme="minorHAnsi"/>
          <w:b/>
          <w:caps/>
          <w:noProof w:val="0"/>
          <w:szCs w:val="24"/>
        </w:rPr>
      </w:pPr>
    </w:p>
    <w:p w:rsidR="00416334" w:rsidRDefault="00416334" w:rsidP="0098605D">
      <w:pPr>
        <w:pStyle w:val="27"/>
        <w:rPr>
          <w:rFonts w:eastAsiaTheme="minorHAnsi"/>
          <w:b/>
          <w:caps/>
          <w:noProof w:val="0"/>
          <w:szCs w:val="24"/>
        </w:rPr>
      </w:pPr>
    </w:p>
    <w:p w:rsidR="00416334" w:rsidRDefault="00416334" w:rsidP="0098605D">
      <w:pPr>
        <w:pStyle w:val="27"/>
        <w:rPr>
          <w:rFonts w:eastAsiaTheme="minorHAnsi"/>
          <w:b/>
          <w:caps/>
          <w:noProof w:val="0"/>
          <w:szCs w:val="24"/>
        </w:rPr>
      </w:pPr>
    </w:p>
    <w:p w:rsidR="00416334" w:rsidRDefault="00416334" w:rsidP="0098605D">
      <w:pPr>
        <w:pStyle w:val="27"/>
        <w:rPr>
          <w:rFonts w:eastAsiaTheme="minorHAnsi"/>
          <w:b/>
          <w:caps/>
          <w:noProof w:val="0"/>
          <w:szCs w:val="24"/>
        </w:rPr>
      </w:pPr>
    </w:p>
    <w:p w:rsidR="00416334" w:rsidRDefault="00416334" w:rsidP="0098605D">
      <w:pPr>
        <w:pStyle w:val="27"/>
        <w:rPr>
          <w:rFonts w:eastAsiaTheme="minorHAnsi"/>
          <w:b/>
          <w:caps/>
          <w:noProof w:val="0"/>
          <w:szCs w:val="24"/>
        </w:rPr>
      </w:pPr>
    </w:p>
    <w:p w:rsidR="00416334" w:rsidRDefault="00416334" w:rsidP="0098605D">
      <w:pPr>
        <w:pStyle w:val="27"/>
        <w:rPr>
          <w:rFonts w:eastAsiaTheme="minorHAnsi"/>
          <w:b/>
          <w:caps/>
          <w:noProof w:val="0"/>
          <w:szCs w:val="24"/>
        </w:rPr>
      </w:pPr>
    </w:p>
    <w:p w:rsidR="00416334" w:rsidRDefault="00416334" w:rsidP="0098605D">
      <w:pPr>
        <w:pStyle w:val="27"/>
        <w:rPr>
          <w:rFonts w:eastAsiaTheme="minorHAnsi"/>
          <w:b/>
          <w:caps/>
          <w:noProof w:val="0"/>
          <w:szCs w:val="24"/>
        </w:rPr>
      </w:pPr>
    </w:p>
    <w:p w:rsidR="00416334" w:rsidRDefault="00416334" w:rsidP="0098605D">
      <w:pPr>
        <w:pStyle w:val="27"/>
        <w:rPr>
          <w:rFonts w:eastAsiaTheme="minorHAnsi"/>
          <w:b/>
          <w:caps/>
          <w:noProof w:val="0"/>
          <w:szCs w:val="24"/>
        </w:rPr>
      </w:pPr>
    </w:p>
    <w:p w:rsidR="00416334" w:rsidRDefault="00416334" w:rsidP="0098605D">
      <w:pPr>
        <w:pStyle w:val="27"/>
        <w:rPr>
          <w:rFonts w:eastAsiaTheme="minorHAnsi"/>
          <w:b/>
          <w:caps/>
          <w:noProof w:val="0"/>
          <w:szCs w:val="24"/>
        </w:rPr>
      </w:pPr>
    </w:p>
    <w:p w:rsidR="00416334" w:rsidRDefault="00416334" w:rsidP="0098605D">
      <w:pPr>
        <w:pStyle w:val="27"/>
        <w:rPr>
          <w:rFonts w:eastAsiaTheme="minorHAnsi"/>
          <w:b/>
          <w:caps/>
          <w:noProof w:val="0"/>
          <w:szCs w:val="24"/>
        </w:rPr>
      </w:pPr>
    </w:p>
    <w:p w:rsidR="00416334" w:rsidRDefault="00416334" w:rsidP="0098605D">
      <w:pPr>
        <w:pStyle w:val="27"/>
        <w:rPr>
          <w:rFonts w:eastAsiaTheme="minorHAnsi"/>
          <w:b/>
          <w:caps/>
          <w:noProof w:val="0"/>
          <w:szCs w:val="24"/>
        </w:rPr>
      </w:pPr>
    </w:p>
    <w:p w:rsidR="00106954" w:rsidRPr="00F03267" w:rsidRDefault="00106954" w:rsidP="00106954">
      <w:pPr>
        <w:pStyle w:val="27"/>
        <w:rPr>
          <w:szCs w:val="24"/>
        </w:rPr>
      </w:pPr>
    </w:p>
    <w:p w:rsidR="00FC1116" w:rsidRPr="00F03267" w:rsidRDefault="00FC1116" w:rsidP="00FC1116">
      <w:pPr>
        <w:rPr>
          <w:rFonts w:ascii="Times New Roman" w:hAnsi="Times New Roman" w:cs="Times New Roman"/>
          <w:sz w:val="24"/>
          <w:szCs w:val="24"/>
        </w:rPr>
      </w:pPr>
    </w:p>
    <w:p w:rsidR="004A4EB8" w:rsidRPr="00F03267" w:rsidRDefault="004A4EB8" w:rsidP="003D2D5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highlight w:val="lightGray"/>
        </w:rPr>
      </w:pPr>
    </w:p>
    <w:p w:rsidR="00651747" w:rsidRPr="00F03267" w:rsidRDefault="00651747" w:rsidP="003D2D5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highlight w:val="lightGray"/>
        </w:rPr>
      </w:pPr>
    </w:p>
    <w:p w:rsidR="006E0444" w:rsidRPr="00F03267" w:rsidRDefault="006E0444" w:rsidP="003D2D5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highlight w:val="lightGray"/>
        </w:rPr>
        <w:sectPr w:rsidR="006E0444" w:rsidRPr="00F03267" w:rsidSect="00606974">
          <w:headerReference w:type="default" r:id="rId13"/>
          <w:footerReference w:type="default" r:id="rId14"/>
          <w:type w:val="nextColumn"/>
          <w:pgSz w:w="11906" w:h="16838"/>
          <w:pgMar w:top="1418" w:right="1276" w:bottom="1134" w:left="1559" w:header="709" w:footer="709" w:gutter="0"/>
          <w:pgNumType w:start="1"/>
          <w:cols w:space="708"/>
          <w:titlePg/>
          <w:docGrid w:linePitch="360"/>
        </w:sectPr>
      </w:pPr>
    </w:p>
    <w:p w:rsidR="005E36AE" w:rsidRPr="00CC4099" w:rsidRDefault="005E36AE" w:rsidP="000D4AB1">
      <w:pPr>
        <w:pStyle w:val="1"/>
        <w:numPr>
          <w:ilvl w:val="0"/>
          <w:numId w:val="9"/>
        </w:numPr>
      </w:pPr>
      <w:bookmarkStart w:id="0" w:name="_Toc451705741"/>
      <w:bookmarkStart w:id="1" w:name="_Toc346290234"/>
      <w:r w:rsidRPr="00CC4099">
        <w:lastRenderedPageBreak/>
        <w:t>ОСНОВНАЯ ЧАСТЬ ПРОЕКТА ПЛАНИРОВКИ ТЕРРИТОРИИ</w:t>
      </w:r>
      <w:bookmarkEnd w:id="0"/>
    </w:p>
    <w:p w:rsidR="00B0267A" w:rsidRPr="00CC4099" w:rsidRDefault="00B0267A" w:rsidP="00CC4099">
      <w:pPr>
        <w:pStyle w:val="1"/>
      </w:pPr>
      <w:bookmarkStart w:id="2" w:name="_Toc451705742"/>
      <w:r w:rsidRPr="00CC4099">
        <w:t>ПОЛОЖЕНИ</w:t>
      </w:r>
      <w:r w:rsidR="00A12856" w:rsidRPr="00CC4099">
        <w:t>Е</w:t>
      </w:r>
      <w:r w:rsidRPr="00CC4099">
        <w:t xml:space="preserve"> О РАЗМЕЩЕНИИ </w:t>
      </w:r>
      <w:r w:rsidR="00DD0B86" w:rsidRPr="00CC4099">
        <w:t>ЛИНЕЙНОГО ОБЪЕКТА</w:t>
      </w:r>
      <w:r w:rsidRPr="00CC4099">
        <w:t xml:space="preserve"> </w:t>
      </w:r>
      <w:r w:rsidR="00D94650" w:rsidRPr="00CC4099">
        <w:t>РЕГИОНАЛЬНОГО</w:t>
      </w:r>
      <w:r w:rsidRPr="00CC4099">
        <w:t xml:space="preserve"> ЗНАЧЕНИЯ</w:t>
      </w:r>
      <w:bookmarkEnd w:id="1"/>
      <w:bookmarkEnd w:id="2"/>
    </w:p>
    <w:p w:rsidR="006D4548" w:rsidRPr="00CC4099" w:rsidRDefault="006D4548" w:rsidP="003D2D5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B0267A" w:rsidRPr="00CC4099" w:rsidRDefault="001F7038" w:rsidP="000D4AB1">
      <w:pPr>
        <w:pStyle w:val="21"/>
        <w:numPr>
          <w:ilvl w:val="2"/>
          <w:numId w:val="7"/>
        </w:numPr>
        <w:spacing w:before="0" w:line="240" w:lineRule="auto"/>
        <w:contextualSpacing/>
        <w:jc w:val="both"/>
        <w:rPr>
          <w:rFonts w:ascii="Times New Roman" w:hAnsi="Times New Roman" w:cs="Times New Roman"/>
          <w:szCs w:val="24"/>
        </w:rPr>
      </w:pPr>
      <w:bookmarkStart w:id="3" w:name="_Toc451705743"/>
      <w:r w:rsidRPr="00CC4099">
        <w:rPr>
          <w:rFonts w:ascii="Times New Roman" w:hAnsi="Times New Roman" w:cs="Times New Roman"/>
          <w:szCs w:val="24"/>
        </w:rPr>
        <w:t>Общие положения</w:t>
      </w:r>
      <w:bookmarkEnd w:id="3"/>
    </w:p>
    <w:p w:rsidR="00BD5D7F" w:rsidRPr="00CC4099" w:rsidRDefault="00BD5D7F" w:rsidP="003D2D5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F03267" w:rsidRPr="00F9746D" w:rsidRDefault="00F03267" w:rsidP="004F271F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F271F">
        <w:rPr>
          <w:rFonts w:ascii="Times New Roman" w:hAnsi="Times New Roman" w:cs="Times New Roman"/>
          <w:sz w:val="24"/>
          <w:szCs w:val="24"/>
        </w:rPr>
        <w:t>Проект планировки территори</w:t>
      </w:r>
      <w:r w:rsidR="004F271F">
        <w:rPr>
          <w:rFonts w:ascii="Times New Roman" w:hAnsi="Times New Roman" w:cs="Times New Roman"/>
          <w:sz w:val="24"/>
          <w:szCs w:val="24"/>
        </w:rPr>
        <w:t xml:space="preserve">и (далее - Проект) для объекта </w:t>
      </w:r>
      <w:r w:rsidRPr="004F271F">
        <w:rPr>
          <w:rFonts w:ascii="Times New Roman" w:hAnsi="Times New Roman" w:cs="Times New Roman"/>
          <w:sz w:val="24"/>
          <w:szCs w:val="24"/>
        </w:rPr>
        <w:t>«</w:t>
      </w:r>
      <w:r w:rsidR="002755F5" w:rsidRPr="004F271F">
        <w:rPr>
          <w:rFonts w:ascii="Times New Roman" w:hAnsi="Times New Roman" w:cs="Times New Roman"/>
          <w:sz w:val="24"/>
          <w:szCs w:val="24"/>
        </w:rPr>
        <w:t>Обустройство Урманского месторождения. Автомобильная дорога к разведочной скважине Р-44 (</w:t>
      </w:r>
      <w:r w:rsidR="002755F5" w:rsidRPr="00F9746D">
        <w:rPr>
          <w:rFonts w:ascii="Times New Roman" w:hAnsi="Times New Roman" w:cs="Times New Roman"/>
          <w:sz w:val="24"/>
          <w:szCs w:val="24"/>
        </w:rPr>
        <w:t>Реконструкция</w:t>
      </w:r>
      <w:r w:rsidR="004F271F" w:rsidRPr="00F9746D">
        <w:rPr>
          <w:rFonts w:ascii="Times New Roman" w:hAnsi="Times New Roman" w:cs="Times New Roman"/>
          <w:sz w:val="24"/>
          <w:szCs w:val="24"/>
        </w:rPr>
        <w:t>)</w:t>
      </w:r>
      <w:r w:rsidR="002755F5" w:rsidRPr="00F9746D">
        <w:rPr>
          <w:rFonts w:ascii="Times New Roman" w:hAnsi="Times New Roman" w:cs="Times New Roman"/>
          <w:sz w:val="24"/>
          <w:szCs w:val="24"/>
        </w:rPr>
        <w:t>»</w:t>
      </w:r>
      <w:r w:rsidRPr="00F9746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F9746D">
        <w:rPr>
          <w:rFonts w:ascii="Times New Roman" w:hAnsi="Times New Roman" w:cs="Times New Roman"/>
          <w:sz w:val="24"/>
          <w:szCs w:val="24"/>
        </w:rPr>
        <w:t>разработан</w:t>
      </w:r>
      <w:proofErr w:type="gramEnd"/>
      <w:r w:rsidRPr="00F9746D">
        <w:rPr>
          <w:rFonts w:ascii="Times New Roman" w:hAnsi="Times New Roman" w:cs="Times New Roman"/>
          <w:sz w:val="24"/>
          <w:szCs w:val="24"/>
        </w:rPr>
        <w:t xml:space="preserve"> на основании:</w:t>
      </w:r>
    </w:p>
    <w:p w:rsidR="00F03267" w:rsidRPr="004F271F" w:rsidRDefault="00F03267" w:rsidP="00F03267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9746D">
        <w:rPr>
          <w:rFonts w:ascii="Times New Roman" w:hAnsi="Times New Roman" w:cs="Times New Roman"/>
          <w:sz w:val="24"/>
          <w:szCs w:val="24"/>
        </w:rPr>
        <w:t>Постановления Администрации Парабельского района №</w:t>
      </w:r>
      <w:r w:rsidR="0065471C">
        <w:rPr>
          <w:rFonts w:ascii="Times New Roman" w:hAnsi="Times New Roman" w:cs="Times New Roman"/>
          <w:sz w:val="24"/>
          <w:szCs w:val="24"/>
        </w:rPr>
        <w:t xml:space="preserve"> </w:t>
      </w:r>
      <w:r w:rsidR="00F9746D" w:rsidRPr="00F9746D">
        <w:rPr>
          <w:rFonts w:ascii="Times New Roman" w:hAnsi="Times New Roman" w:cs="Times New Roman"/>
          <w:sz w:val="24"/>
          <w:szCs w:val="24"/>
        </w:rPr>
        <w:t>403</w:t>
      </w:r>
      <w:r w:rsidRPr="00F9746D">
        <w:rPr>
          <w:rFonts w:ascii="Times New Roman" w:hAnsi="Times New Roman" w:cs="Times New Roman"/>
          <w:sz w:val="24"/>
          <w:szCs w:val="24"/>
        </w:rPr>
        <w:t xml:space="preserve">а  от </w:t>
      </w:r>
      <w:r w:rsidR="00F9746D" w:rsidRPr="00F9746D">
        <w:rPr>
          <w:rFonts w:ascii="Times New Roman" w:hAnsi="Times New Roman" w:cs="Times New Roman"/>
          <w:sz w:val="24"/>
          <w:szCs w:val="24"/>
        </w:rPr>
        <w:t>1</w:t>
      </w:r>
      <w:r w:rsidRPr="00F9746D">
        <w:rPr>
          <w:rFonts w:ascii="Times New Roman" w:hAnsi="Times New Roman" w:cs="Times New Roman"/>
          <w:sz w:val="24"/>
          <w:szCs w:val="24"/>
        </w:rPr>
        <w:t xml:space="preserve"> </w:t>
      </w:r>
      <w:r w:rsidR="00F9746D" w:rsidRPr="00F9746D">
        <w:rPr>
          <w:rFonts w:ascii="Times New Roman" w:hAnsi="Times New Roman" w:cs="Times New Roman"/>
          <w:sz w:val="24"/>
          <w:szCs w:val="24"/>
        </w:rPr>
        <w:t>июля</w:t>
      </w:r>
      <w:r w:rsidRPr="00F9746D">
        <w:rPr>
          <w:rFonts w:ascii="Times New Roman" w:hAnsi="Times New Roman" w:cs="Times New Roman"/>
          <w:sz w:val="24"/>
          <w:szCs w:val="24"/>
        </w:rPr>
        <w:t xml:space="preserve"> 2016 года «О подготовке проекта планировки и межевания территории для размещения линейного объекта: </w:t>
      </w:r>
      <w:r w:rsidR="00F9746D" w:rsidRPr="00F9746D">
        <w:rPr>
          <w:rFonts w:ascii="Times New Roman" w:hAnsi="Times New Roman" w:cs="Times New Roman"/>
          <w:sz w:val="24"/>
          <w:szCs w:val="24"/>
        </w:rPr>
        <w:t>«Обустройство Урманского месторождения. Автомобильная дорога к разведочной скважине Р-44 (Реконструкция)»</w:t>
      </w:r>
      <w:r w:rsidRPr="00F9746D">
        <w:rPr>
          <w:rFonts w:ascii="Times New Roman" w:hAnsi="Times New Roman" w:cs="Times New Roman"/>
          <w:sz w:val="24"/>
          <w:szCs w:val="24"/>
        </w:rPr>
        <w:t>;</w:t>
      </w:r>
    </w:p>
    <w:p w:rsidR="00F03267" w:rsidRPr="004F271F" w:rsidRDefault="00F03267" w:rsidP="00F03267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F271F">
        <w:rPr>
          <w:rFonts w:ascii="Times New Roman" w:hAnsi="Times New Roman" w:cs="Times New Roman"/>
          <w:sz w:val="24"/>
          <w:szCs w:val="24"/>
        </w:rPr>
        <w:t xml:space="preserve">задания на проектирование, утвержденного Генеральным директором ООО «Газпромнефть-Восток» </w:t>
      </w:r>
      <w:proofErr w:type="spellStart"/>
      <w:r w:rsidRPr="004F271F">
        <w:rPr>
          <w:rFonts w:ascii="Times New Roman" w:hAnsi="Times New Roman" w:cs="Times New Roman"/>
          <w:sz w:val="24"/>
          <w:szCs w:val="24"/>
        </w:rPr>
        <w:t>В.Н.Мисник</w:t>
      </w:r>
      <w:proofErr w:type="spellEnd"/>
      <w:r w:rsidRPr="004F271F">
        <w:rPr>
          <w:rFonts w:ascii="Times New Roman" w:hAnsi="Times New Roman" w:cs="Times New Roman"/>
          <w:sz w:val="24"/>
          <w:szCs w:val="24"/>
        </w:rPr>
        <w:t>;</w:t>
      </w:r>
    </w:p>
    <w:p w:rsidR="00F52D3C" w:rsidRPr="00F52D3C" w:rsidRDefault="00F52D3C" w:rsidP="00F52D3C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2D3C">
        <w:rPr>
          <w:rFonts w:ascii="Times New Roman" w:hAnsi="Times New Roman" w:cs="Times New Roman"/>
          <w:sz w:val="24"/>
          <w:szCs w:val="24"/>
        </w:rPr>
        <w:t>В соответствии с заданием, для обеспечения проезда к площа</w:t>
      </w:r>
      <w:r w:rsidR="00F375DF">
        <w:rPr>
          <w:rFonts w:ascii="Times New Roman" w:hAnsi="Times New Roman" w:cs="Times New Roman"/>
          <w:sz w:val="24"/>
          <w:szCs w:val="24"/>
        </w:rPr>
        <w:t>дке разведочной скважины Р</w:t>
      </w:r>
      <w:r w:rsidR="00F375DF">
        <w:rPr>
          <w:rFonts w:ascii="Times New Roman" w:hAnsi="Times New Roman" w:cs="Times New Roman"/>
          <w:sz w:val="24"/>
          <w:szCs w:val="24"/>
        </w:rPr>
        <w:noBreakHyphen/>
        <w:t xml:space="preserve">44 </w:t>
      </w:r>
      <w:r w:rsidRPr="00F52D3C">
        <w:rPr>
          <w:rFonts w:ascii="Times New Roman" w:hAnsi="Times New Roman" w:cs="Times New Roman"/>
          <w:sz w:val="24"/>
          <w:szCs w:val="24"/>
        </w:rPr>
        <w:t>предусмотрена реконструкция существующей автомобильной дороги протяжением 17,76894 км.</w:t>
      </w:r>
    </w:p>
    <w:p w:rsidR="00F03267" w:rsidRPr="00F52D3C" w:rsidRDefault="00F03267" w:rsidP="00F03267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2D3C">
        <w:rPr>
          <w:rFonts w:ascii="Times New Roman" w:hAnsi="Times New Roman" w:cs="Times New Roman"/>
          <w:sz w:val="24"/>
          <w:szCs w:val="24"/>
        </w:rPr>
        <w:t xml:space="preserve">Цель Проекта  - обеспечения </w:t>
      </w:r>
      <w:hyperlink w:anchor="sub_103" w:history="1">
        <w:r w:rsidRPr="00F52D3C">
          <w:rPr>
            <w:rFonts w:ascii="Times New Roman" w:hAnsi="Times New Roman" w:cs="Times New Roman"/>
            <w:sz w:val="24"/>
            <w:szCs w:val="24"/>
          </w:rPr>
          <w:t>устойчивого развития территорий</w:t>
        </w:r>
      </w:hyperlink>
      <w:r w:rsidRPr="00F52D3C">
        <w:rPr>
          <w:rFonts w:ascii="Times New Roman" w:hAnsi="Times New Roman" w:cs="Times New Roman"/>
          <w:sz w:val="24"/>
          <w:szCs w:val="24"/>
        </w:rPr>
        <w:t>, выделения элементов планировочной структуры предназначенных для строительства и размещения линейных объектов территории Парабельского района Томской области (далее – ТО).</w:t>
      </w:r>
    </w:p>
    <w:p w:rsidR="00F03267" w:rsidRPr="00F52D3C" w:rsidRDefault="00F03267" w:rsidP="00F03267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2D3C">
        <w:rPr>
          <w:rFonts w:ascii="Times New Roman" w:hAnsi="Times New Roman" w:cs="Times New Roman"/>
          <w:sz w:val="24"/>
          <w:szCs w:val="24"/>
        </w:rPr>
        <w:t>Задачи Проекта:</w:t>
      </w:r>
    </w:p>
    <w:p w:rsidR="00F03267" w:rsidRPr="005F680E" w:rsidRDefault="00F03267" w:rsidP="00F03267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F680E">
        <w:rPr>
          <w:rFonts w:ascii="Times New Roman" w:hAnsi="Times New Roman" w:cs="Times New Roman"/>
          <w:sz w:val="24"/>
          <w:szCs w:val="24"/>
        </w:rPr>
        <w:t xml:space="preserve">реализация проектных решений по обустройство </w:t>
      </w:r>
      <w:r w:rsidR="00F52D3C" w:rsidRPr="005F680E">
        <w:rPr>
          <w:rFonts w:ascii="Times New Roman" w:hAnsi="Times New Roman" w:cs="Times New Roman"/>
          <w:sz w:val="24"/>
          <w:szCs w:val="24"/>
        </w:rPr>
        <w:t>Урманского</w:t>
      </w:r>
      <w:r w:rsidR="007E14E9" w:rsidRPr="005F680E">
        <w:rPr>
          <w:rFonts w:ascii="Times New Roman" w:hAnsi="Times New Roman" w:cs="Times New Roman"/>
          <w:sz w:val="24"/>
          <w:szCs w:val="24"/>
        </w:rPr>
        <w:t xml:space="preserve"> и Арчинского</w:t>
      </w:r>
      <w:r w:rsidR="00F52D3C" w:rsidRPr="005F680E">
        <w:rPr>
          <w:rFonts w:ascii="Times New Roman" w:hAnsi="Times New Roman" w:cs="Times New Roman"/>
          <w:sz w:val="24"/>
          <w:szCs w:val="24"/>
        </w:rPr>
        <w:t xml:space="preserve"> </w:t>
      </w:r>
      <w:r w:rsidRPr="005F680E">
        <w:rPr>
          <w:rFonts w:ascii="Times New Roman" w:hAnsi="Times New Roman" w:cs="Times New Roman"/>
          <w:sz w:val="24"/>
          <w:szCs w:val="24"/>
        </w:rPr>
        <w:t>ме</w:t>
      </w:r>
      <w:r w:rsidR="007E14E9" w:rsidRPr="005F680E">
        <w:rPr>
          <w:rFonts w:ascii="Times New Roman" w:hAnsi="Times New Roman" w:cs="Times New Roman"/>
          <w:sz w:val="24"/>
          <w:szCs w:val="24"/>
        </w:rPr>
        <w:t>сторождений</w:t>
      </w:r>
      <w:r w:rsidRPr="005F680E">
        <w:rPr>
          <w:rFonts w:ascii="Times New Roman" w:hAnsi="Times New Roman" w:cs="Times New Roman"/>
          <w:sz w:val="24"/>
          <w:szCs w:val="24"/>
        </w:rPr>
        <w:t xml:space="preserve"> для ООО «Газпромнефть-Восток» в соответствии со схемой территориального планирования Парабельского района;</w:t>
      </w:r>
    </w:p>
    <w:p w:rsidR="00F03267" w:rsidRPr="005F680E" w:rsidRDefault="00F03267" w:rsidP="00F03267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F680E">
        <w:rPr>
          <w:rFonts w:ascii="Times New Roman" w:hAnsi="Times New Roman" w:cs="Times New Roman"/>
          <w:sz w:val="24"/>
          <w:szCs w:val="24"/>
        </w:rPr>
        <w:t xml:space="preserve">выделение элементов планировочной структуры, установление </w:t>
      </w:r>
      <w:proofErr w:type="gramStart"/>
      <w:r w:rsidRPr="005F680E">
        <w:rPr>
          <w:rFonts w:ascii="Times New Roman" w:hAnsi="Times New Roman" w:cs="Times New Roman"/>
          <w:sz w:val="24"/>
          <w:szCs w:val="24"/>
        </w:rPr>
        <w:t>параметров планируемого развития элементов планировочной структуры межселенной территории</w:t>
      </w:r>
      <w:proofErr w:type="gramEnd"/>
      <w:r w:rsidRPr="005F680E">
        <w:rPr>
          <w:rFonts w:ascii="Times New Roman" w:hAnsi="Times New Roman" w:cs="Times New Roman"/>
          <w:sz w:val="24"/>
          <w:szCs w:val="24"/>
        </w:rPr>
        <w:t xml:space="preserve"> в границах Парабельского района.</w:t>
      </w:r>
    </w:p>
    <w:p w:rsidR="00F03267" w:rsidRPr="00F03267" w:rsidRDefault="00F03267" w:rsidP="00F03267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F680E">
        <w:rPr>
          <w:rFonts w:ascii="Times New Roman" w:hAnsi="Times New Roman" w:cs="Times New Roman"/>
          <w:sz w:val="24"/>
          <w:szCs w:val="24"/>
        </w:rPr>
        <w:t>Проект разработан с учетом схемы территориального планирования Парабельского района ТО.</w:t>
      </w:r>
      <w:r w:rsidRPr="00F0326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03267" w:rsidRPr="00F03267" w:rsidRDefault="00F03267" w:rsidP="00F03267">
      <w:pPr>
        <w:pStyle w:val="23"/>
        <w:tabs>
          <w:tab w:val="left" w:pos="851"/>
        </w:tabs>
        <w:suppressAutoHyphens/>
        <w:spacing w:after="0"/>
        <w:ind w:left="0" w:firstLine="709"/>
        <w:jc w:val="both"/>
        <w:rPr>
          <w:bCs/>
        </w:rPr>
      </w:pPr>
    </w:p>
    <w:p w:rsidR="00F03267" w:rsidRPr="00F03267" w:rsidRDefault="00F03267" w:rsidP="000D4AB1">
      <w:pPr>
        <w:pStyle w:val="21"/>
        <w:numPr>
          <w:ilvl w:val="2"/>
          <w:numId w:val="7"/>
        </w:numPr>
        <w:spacing w:before="0" w:line="240" w:lineRule="auto"/>
        <w:contextualSpacing/>
        <w:jc w:val="both"/>
        <w:rPr>
          <w:rFonts w:ascii="Times New Roman" w:hAnsi="Times New Roman" w:cs="Times New Roman"/>
          <w:szCs w:val="24"/>
        </w:rPr>
      </w:pPr>
      <w:bookmarkStart w:id="4" w:name="_Toc451705744"/>
      <w:r w:rsidRPr="00F03267">
        <w:rPr>
          <w:rFonts w:ascii="Times New Roman" w:hAnsi="Times New Roman" w:cs="Times New Roman"/>
          <w:szCs w:val="24"/>
        </w:rPr>
        <w:t>Размещение объекта в границах Парабельского района Томской области</w:t>
      </w:r>
      <w:bookmarkEnd w:id="4"/>
    </w:p>
    <w:p w:rsidR="00F03267" w:rsidRPr="007E14E9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F52D3C" w:rsidRPr="005F680E" w:rsidRDefault="00F52D3C" w:rsidP="00F52D3C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F680E">
        <w:rPr>
          <w:rFonts w:ascii="Times New Roman" w:hAnsi="Times New Roman" w:cs="Times New Roman"/>
          <w:sz w:val="24"/>
          <w:szCs w:val="24"/>
        </w:rPr>
        <w:t xml:space="preserve">В административном отношении территория изысканий находится в </w:t>
      </w:r>
      <w:proofErr w:type="spellStart"/>
      <w:r w:rsidRPr="005F680E">
        <w:rPr>
          <w:rFonts w:ascii="Times New Roman" w:hAnsi="Times New Roman" w:cs="Times New Roman"/>
          <w:sz w:val="24"/>
          <w:szCs w:val="24"/>
        </w:rPr>
        <w:t>Парабельском</w:t>
      </w:r>
      <w:proofErr w:type="spellEnd"/>
      <w:r w:rsidRPr="005F680E">
        <w:rPr>
          <w:rFonts w:ascii="Times New Roman" w:hAnsi="Times New Roman" w:cs="Times New Roman"/>
          <w:sz w:val="24"/>
          <w:szCs w:val="24"/>
        </w:rPr>
        <w:t xml:space="preserve"> районе, Томской области, на территории Урманского и </w:t>
      </w:r>
      <w:proofErr w:type="gramStart"/>
      <w:r w:rsidRPr="005F680E">
        <w:rPr>
          <w:rFonts w:ascii="Times New Roman" w:hAnsi="Times New Roman" w:cs="Times New Roman"/>
          <w:sz w:val="24"/>
          <w:szCs w:val="24"/>
        </w:rPr>
        <w:t>Арчинского</w:t>
      </w:r>
      <w:proofErr w:type="gramEnd"/>
      <w:r w:rsidRPr="005F680E">
        <w:rPr>
          <w:rFonts w:ascii="Times New Roman" w:hAnsi="Times New Roman" w:cs="Times New Roman"/>
          <w:sz w:val="24"/>
          <w:szCs w:val="24"/>
        </w:rPr>
        <w:t xml:space="preserve"> месторождений нефти.</w:t>
      </w:r>
    </w:p>
    <w:p w:rsidR="00F52D3C" w:rsidRPr="005F680E" w:rsidRDefault="00F52D3C" w:rsidP="00F52D3C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F680E">
        <w:rPr>
          <w:rFonts w:ascii="Times New Roman" w:hAnsi="Times New Roman" w:cs="Times New Roman"/>
          <w:sz w:val="24"/>
          <w:szCs w:val="24"/>
        </w:rPr>
        <w:t xml:space="preserve">Ближайший населенный пункт г. Кедровый расположен в </w:t>
      </w:r>
      <w:smartTag w:uri="urn:schemas-microsoft-com:office:smarttags" w:element="metricconverter">
        <w:smartTagPr>
          <w:attr w:name="ProductID" w:val="70 км"/>
        </w:smartTagPr>
        <w:r w:rsidRPr="005F680E">
          <w:rPr>
            <w:rFonts w:ascii="Times New Roman" w:hAnsi="Times New Roman" w:cs="Times New Roman"/>
            <w:sz w:val="24"/>
            <w:szCs w:val="24"/>
          </w:rPr>
          <w:t>70 км</w:t>
        </w:r>
      </w:smartTag>
      <w:r w:rsidRPr="005F680E">
        <w:rPr>
          <w:rFonts w:ascii="Times New Roman" w:hAnsi="Times New Roman" w:cs="Times New Roman"/>
          <w:sz w:val="24"/>
          <w:szCs w:val="24"/>
        </w:rPr>
        <w:t xml:space="preserve"> к востоку от проектируемого объекта.</w:t>
      </w:r>
    </w:p>
    <w:p w:rsidR="00F52D3C" w:rsidRPr="007E14E9" w:rsidRDefault="00F52D3C" w:rsidP="00F52D3C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F680E">
        <w:rPr>
          <w:rFonts w:ascii="Times New Roman" w:hAnsi="Times New Roman" w:cs="Times New Roman"/>
          <w:sz w:val="24"/>
          <w:szCs w:val="24"/>
        </w:rPr>
        <w:t>Ближайшие разрабатываемые месторождения</w:t>
      </w:r>
      <w:r w:rsidRPr="007E14E9">
        <w:rPr>
          <w:rFonts w:ascii="Times New Roman" w:hAnsi="Times New Roman" w:cs="Times New Roman"/>
          <w:sz w:val="24"/>
          <w:szCs w:val="24"/>
        </w:rPr>
        <w:t xml:space="preserve">: Широтное, Калиновое, </w:t>
      </w:r>
      <w:proofErr w:type="spellStart"/>
      <w:r w:rsidRPr="007E14E9">
        <w:rPr>
          <w:rFonts w:ascii="Times New Roman" w:hAnsi="Times New Roman" w:cs="Times New Roman"/>
          <w:sz w:val="24"/>
          <w:szCs w:val="24"/>
        </w:rPr>
        <w:t>Болтное</w:t>
      </w:r>
      <w:proofErr w:type="spellEnd"/>
      <w:r w:rsidRPr="007E14E9">
        <w:rPr>
          <w:rFonts w:ascii="Times New Roman" w:hAnsi="Times New Roman" w:cs="Times New Roman"/>
          <w:sz w:val="24"/>
          <w:szCs w:val="24"/>
        </w:rPr>
        <w:t>.</w:t>
      </w:r>
    </w:p>
    <w:p w:rsidR="00F52D3C" w:rsidRPr="00A94E69" w:rsidRDefault="00F52D3C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highlight w:val="lightGray"/>
        </w:rPr>
      </w:pPr>
    </w:p>
    <w:p w:rsidR="00F03267" w:rsidRPr="00F03267" w:rsidRDefault="00F03267" w:rsidP="000D4AB1">
      <w:pPr>
        <w:pStyle w:val="21"/>
        <w:numPr>
          <w:ilvl w:val="2"/>
          <w:numId w:val="7"/>
        </w:numPr>
        <w:spacing w:before="0" w:line="240" w:lineRule="auto"/>
        <w:contextualSpacing/>
        <w:jc w:val="both"/>
        <w:rPr>
          <w:rFonts w:ascii="Times New Roman" w:hAnsi="Times New Roman" w:cs="Times New Roman"/>
          <w:szCs w:val="24"/>
        </w:rPr>
      </w:pPr>
      <w:bookmarkStart w:id="5" w:name="_Toc451705745"/>
      <w:r w:rsidRPr="00F03267">
        <w:rPr>
          <w:rFonts w:ascii="Times New Roman" w:hAnsi="Times New Roman" w:cs="Times New Roman"/>
          <w:szCs w:val="24"/>
        </w:rPr>
        <w:t>Функциональное зонирование  территории</w:t>
      </w:r>
      <w:bookmarkEnd w:id="5"/>
    </w:p>
    <w:p w:rsidR="00F03267" w:rsidRPr="007E14E9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F03267" w:rsidRPr="002A5AE3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A5AE3">
        <w:rPr>
          <w:rFonts w:ascii="Times New Roman" w:hAnsi="Times New Roman" w:cs="Times New Roman"/>
          <w:sz w:val="24"/>
          <w:szCs w:val="24"/>
        </w:rPr>
        <w:t>Согласно схемы</w:t>
      </w:r>
      <w:proofErr w:type="gramEnd"/>
      <w:r w:rsidRPr="002A5AE3">
        <w:rPr>
          <w:rFonts w:ascii="Times New Roman" w:hAnsi="Times New Roman" w:cs="Times New Roman"/>
          <w:sz w:val="24"/>
          <w:szCs w:val="24"/>
        </w:rPr>
        <w:t xml:space="preserve"> территориального планирования Парабельского района объект «</w:t>
      </w:r>
      <w:r w:rsidR="007E14E9" w:rsidRPr="002A5AE3">
        <w:rPr>
          <w:rFonts w:ascii="Times New Roman" w:hAnsi="Times New Roman" w:cs="Times New Roman"/>
          <w:sz w:val="24"/>
          <w:szCs w:val="24"/>
        </w:rPr>
        <w:t>Обустройство Урманского месторождения. Автомобильная дорога к разведочной скважине Р-44 (Реконструкция)</w:t>
      </w:r>
      <w:r w:rsidRPr="002A5AE3">
        <w:rPr>
          <w:rFonts w:ascii="Times New Roman" w:hAnsi="Times New Roman" w:cs="Times New Roman"/>
          <w:sz w:val="24"/>
          <w:szCs w:val="24"/>
        </w:rPr>
        <w:t xml:space="preserve">» </w:t>
      </w:r>
      <w:proofErr w:type="gramStart"/>
      <w:r w:rsidRPr="002A5AE3">
        <w:rPr>
          <w:rFonts w:ascii="Times New Roman" w:hAnsi="Times New Roman" w:cs="Times New Roman"/>
          <w:sz w:val="24"/>
          <w:szCs w:val="24"/>
        </w:rPr>
        <w:t>расположен</w:t>
      </w:r>
      <w:proofErr w:type="gramEnd"/>
      <w:r w:rsidRPr="002A5AE3">
        <w:rPr>
          <w:rFonts w:ascii="Times New Roman" w:hAnsi="Times New Roman" w:cs="Times New Roman"/>
          <w:sz w:val="24"/>
          <w:szCs w:val="24"/>
        </w:rPr>
        <w:t xml:space="preserve"> на межселенной территории:</w:t>
      </w:r>
    </w:p>
    <w:p w:rsidR="00F03267" w:rsidRPr="002A5AE3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A5AE3">
        <w:rPr>
          <w:rFonts w:ascii="Times New Roman" w:hAnsi="Times New Roman" w:cs="Times New Roman"/>
          <w:sz w:val="24"/>
          <w:szCs w:val="24"/>
        </w:rPr>
        <w:t>- зона недропользования и лесохозяйственного использования.</w:t>
      </w:r>
    </w:p>
    <w:p w:rsidR="00F03267" w:rsidRPr="002A5AE3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A5AE3">
        <w:rPr>
          <w:rFonts w:ascii="Times New Roman" w:hAnsi="Times New Roman" w:cs="Times New Roman"/>
          <w:sz w:val="24"/>
          <w:szCs w:val="24"/>
        </w:rPr>
        <w:t xml:space="preserve">Проектируемый объект расположен на землях лесного фонда Кедровского лесничества, </w:t>
      </w:r>
      <w:proofErr w:type="spellStart"/>
      <w:r w:rsidRPr="002A5AE3">
        <w:rPr>
          <w:rFonts w:ascii="Times New Roman" w:hAnsi="Times New Roman" w:cs="Times New Roman"/>
          <w:sz w:val="24"/>
          <w:szCs w:val="24"/>
        </w:rPr>
        <w:t>Пудинского</w:t>
      </w:r>
      <w:proofErr w:type="spellEnd"/>
      <w:r w:rsidRPr="002A5AE3">
        <w:rPr>
          <w:rFonts w:ascii="Times New Roman" w:hAnsi="Times New Roman" w:cs="Times New Roman"/>
          <w:sz w:val="24"/>
          <w:szCs w:val="24"/>
        </w:rPr>
        <w:t xml:space="preserve"> участкового лесничества, урочище «Пудинское».</w:t>
      </w:r>
    </w:p>
    <w:p w:rsidR="00F03267" w:rsidRDefault="00F03267" w:rsidP="002A5AE3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A5AE3">
        <w:rPr>
          <w:rFonts w:ascii="Times New Roman" w:hAnsi="Times New Roman" w:cs="Times New Roman"/>
          <w:sz w:val="24"/>
          <w:szCs w:val="24"/>
        </w:rPr>
        <w:lastRenderedPageBreak/>
        <w:t>Леса Кедровского лесничества по своему целевому назначению относятся к защитным и эксплуатационным лесам.</w:t>
      </w:r>
    </w:p>
    <w:p w:rsidR="002A5AE3" w:rsidRPr="002A5AE3" w:rsidRDefault="002A5AE3" w:rsidP="002A5AE3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F03267" w:rsidRPr="00F03267" w:rsidRDefault="00F03267" w:rsidP="000D4AB1">
      <w:pPr>
        <w:pStyle w:val="21"/>
        <w:numPr>
          <w:ilvl w:val="2"/>
          <w:numId w:val="7"/>
        </w:numPr>
        <w:spacing w:before="0" w:line="240" w:lineRule="auto"/>
        <w:contextualSpacing/>
        <w:jc w:val="both"/>
        <w:rPr>
          <w:rFonts w:ascii="Times New Roman" w:hAnsi="Times New Roman" w:cs="Times New Roman"/>
          <w:szCs w:val="24"/>
        </w:rPr>
      </w:pPr>
      <w:bookmarkStart w:id="6" w:name="_Toc451705746"/>
      <w:r w:rsidRPr="00F03267">
        <w:rPr>
          <w:rFonts w:ascii="Times New Roman" w:hAnsi="Times New Roman" w:cs="Times New Roman"/>
          <w:szCs w:val="24"/>
        </w:rPr>
        <w:t>Особо охраняемые территории и зоны с особыми условиями использования</w:t>
      </w:r>
      <w:bookmarkEnd w:id="6"/>
    </w:p>
    <w:p w:rsidR="00F03267" w:rsidRPr="007E14E9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F03267" w:rsidRPr="007E14E9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14E9">
        <w:rPr>
          <w:rFonts w:ascii="Times New Roman" w:hAnsi="Times New Roman" w:cs="Times New Roman"/>
          <w:sz w:val="24"/>
          <w:szCs w:val="24"/>
        </w:rPr>
        <w:t>К территориям, на которых ограничено ведение хозяйственной и иной деятельности относятся земли особо охраняемых природных территорий, историко-культурного наследия и территории традиционного природопользования коренных малочисленных народов Севера, Сибири и Дальнего Востока.</w:t>
      </w:r>
    </w:p>
    <w:p w:rsidR="00F03267" w:rsidRPr="00A94E69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highlight w:val="lightGray"/>
        </w:rPr>
      </w:pPr>
    </w:p>
    <w:p w:rsidR="00F03267" w:rsidRPr="00E251D7" w:rsidRDefault="00F03267" w:rsidP="00A94E69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bookmarkStart w:id="7" w:name="_Toc337369549"/>
      <w:bookmarkStart w:id="8" w:name="_Toc336421833"/>
      <w:bookmarkStart w:id="9" w:name="_Toc319915636"/>
      <w:bookmarkStart w:id="10" w:name="_Toc319849104"/>
      <w:bookmarkStart w:id="11" w:name="_Toc274828902"/>
      <w:r w:rsidRPr="00E251D7">
        <w:rPr>
          <w:rFonts w:ascii="Times New Roman" w:hAnsi="Times New Roman" w:cs="Times New Roman"/>
          <w:sz w:val="24"/>
          <w:szCs w:val="24"/>
        </w:rPr>
        <w:t>Особо охраняемые природные территории</w:t>
      </w:r>
      <w:bookmarkEnd w:id="7"/>
      <w:bookmarkEnd w:id="8"/>
      <w:bookmarkEnd w:id="9"/>
      <w:bookmarkEnd w:id="10"/>
      <w:bookmarkEnd w:id="11"/>
    </w:p>
    <w:p w:rsidR="00F03267" w:rsidRPr="00E251D7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E5554A" w:rsidRPr="00E251D7" w:rsidRDefault="00E5554A" w:rsidP="00E5554A">
      <w:pPr>
        <w:pStyle w:val="23"/>
        <w:tabs>
          <w:tab w:val="left" w:pos="851"/>
        </w:tabs>
        <w:suppressAutoHyphens/>
        <w:spacing w:after="0"/>
        <w:ind w:left="0" w:firstLine="709"/>
        <w:jc w:val="both"/>
      </w:pPr>
      <w:bookmarkStart w:id="12" w:name="_Toc323287277"/>
      <w:bookmarkStart w:id="13" w:name="_Toc323287490"/>
      <w:bookmarkStart w:id="14" w:name="_Toc322789691"/>
      <w:bookmarkStart w:id="15" w:name="_Toc322791231"/>
      <w:bookmarkEnd w:id="12"/>
      <w:bookmarkEnd w:id="13"/>
      <w:bookmarkEnd w:id="14"/>
      <w:bookmarkEnd w:id="15"/>
      <w:r w:rsidRPr="00E251D7">
        <w:t>Особо охраняемые природные территории (далее - ООПТ) – участки земли, водной поверхности и воздушного пространства над ними, где располагаются природные комплексы и объекты, имеющие особое природоохранное, научное, культурное, эстетическое, рекреационное и оздоровительное значение.</w:t>
      </w:r>
    </w:p>
    <w:p w:rsidR="008C1D99" w:rsidRPr="00773FAF" w:rsidRDefault="008C1D99" w:rsidP="008C1D99">
      <w:pPr>
        <w:pStyle w:val="23"/>
        <w:tabs>
          <w:tab w:val="left" w:pos="851"/>
        </w:tabs>
        <w:suppressAutoHyphens/>
        <w:spacing w:after="0"/>
        <w:ind w:left="0" w:firstLine="709"/>
        <w:jc w:val="both"/>
        <w:rPr>
          <w:color w:val="FF0000"/>
        </w:rPr>
      </w:pPr>
      <w:r w:rsidRPr="00E251D7">
        <w:t xml:space="preserve">Согласно письму ОГБУ «Областного комитет охраны окружающей среды и природопользования»  № 117 от 09.02.2016 года </w:t>
      </w:r>
      <w:r w:rsidR="006D27DC" w:rsidRPr="00E251D7">
        <w:t xml:space="preserve">в границах </w:t>
      </w:r>
      <w:r w:rsidRPr="00E251D7">
        <w:t>земельн</w:t>
      </w:r>
      <w:r w:rsidR="006D27DC" w:rsidRPr="00E251D7">
        <w:t>ого участка</w:t>
      </w:r>
      <w:r w:rsidRPr="00E251D7">
        <w:t xml:space="preserve">, </w:t>
      </w:r>
      <w:r w:rsidR="006D27DC" w:rsidRPr="00E251D7">
        <w:t xml:space="preserve">объекта </w:t>
      </w:r>
      <w:r w:rsidRPr="00E251D7">
        <w:t xml:space="preserve"> </w:t>
      </w:r>
      <w:r w:rsidR="006D27DC" w:rsidRPr="00E251D7">
        <w:t>«Обустройство Урманского месторождения. Автомобильная дорога к разведочной скважине Р-44 (Реконструкция)»</w:t>
      </w:r>
      <w:r w:rsidRPr="00E251D7">
        <w:t xml:space="preserve">, </w:t>
      </w:r>
      <w:r w:rsidRPr="00E251D7">
        <w:rPr>
          <w:rFonts w:eastAsia="Arial"/>
        </w:rPr>
        <w:t xml:space="preserve">ООПТ областного (регионального) </w:t>
      </w:r>
      <w:r w:rsidR="00E251D7" w:rsidRPr="00E251D7">
        <w:rPr>
          <w:rFonts w:eastAsia="Arial"/>
        </w:rPr>
        <w:t xml:space="preserve">и местного </w:t>
      </w:r>
      <w:r w:rsidRPr="00E251D7">
        <w:rPr>
          <w:rFonts w:eastAsia="Arial"/>
        </w:rPr>
        <w:t>значения отсутствуют.</w:t>
      </w:r>
    </w:p>
    <w:p w:rsidR="00F03267" w:rsidRPr="00A94E69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highlight w:val="lightGray"/>
        </w:rPr>
      </w:pPr>
    </w:p>
    <w:p w:rsidR="00F03267" w:rsidRPr="00D61DE3" w:rsidRDefault="00F03267" w:rsidP="00A94E69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D61DE3">
        <w:rPr>
          <w:rFonts w:ascii="Times New Roman" w:hAnsi="Times New Roman" w:cs="Times New Roman"/>
          <w:sz w:val="24"/>
          <w:szCs w:val="24"/>
        </w:rPr>
        <w:t>Объекты историко-культурного наследия</w:t>
      </w:r>
    </w:p>
    <w:p w:rsidR="00F03267" w:rsidRPr="00D61DE3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F03267" w:rsidRPr="007A3479" w:rsidRDefault="00F03267" w:rsidP="007A3479">
      <w:pPr>
        <w:pStyle w:val="23"/>
        <w:tabs>
          <w:tab w:val="left" w:pos="851"/>
        </w:tabs>
        <w:suppressAutoHyphens/>
        <w:spacing w:after="0"/>
        <w:ind w:left="0" w:firstLine="709"/>
        <w:jc w:val="both"/>
      </w:pPr>
      <w:r w:rsidRPr="00D61DE3">
        <w:t xml:space="preserve">Согласно письму Комитета по охране объектов культурного наследия Администрации Томской области </w:t>
      </w:r>
      <w:r w:rsidR="00E251D7" w:rsidRPr="00D61DE3">
        <w:t>«Об объектах культурного наследия»</w:t>
      </w:r>
      <w:r w:rsidR="007A3479" w:rsidRPr="00D61DE3">
        <w:t xml:space="preserve"> № 48-01-0597 от 14.04.2016 года</w:t>
      </w:r>
      <w:r w:rsidR="00956D59" w:rsidRPr="00D61DE3">
        <w:t xml:space="preserve"> комитет по охране объектов культурного наследия Администрации Томской области не располагает информацией о наличии (отсутствии) объектов, обладающих признаками</w:t>
      </w:r>
      <w:r w:rsidR="00D61DE3" w:rsidRPr="00D61DE3">
        <w:t xml:space="preserve"> объекта культурного наследия, на территории земельного участка, отводимого под объект: «Обустройство Урманского месторождения. Автомобильная дорога к разведочной скважине Р-44 (Реконструкция)».</w:t>
      </w:r>
    </w:p>
    <w:p w:rsidR="00F03267" w:rsidRPr="00A94E69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highlight w:val="lightGray"/>
        </w:rPr>
      </w:pPr>
    </w:p>
    <w:p w:rsidR="00F03267" w:rsidRPr="00E5554A" w:rsidRDefault="00F03267" w:rsidP="00A94E69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E5554A">
        <w:rPr>
          <w:rFonts w:ascii="Times New Roman" w:hAnsi="Times New Roman" w:cs="Times New Roman"/>
          <w:sz w:val="24"/>
          <w:szCs w:val="24"/>
        </w:rPr>
        <w:t>Территории традиционного природопользования</w:t>
      </w:r>
    </w:p>
    <w:p w:rsidR="00F03267" w:rsidRPr="00E5554A" w:rsidRDefault="00F03267" w:rsidP="00A94E69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E5554A">
        <w:rPr>
          <w:rFonts w:ascii="Times New Roman" w:hAnsi="Times New Roman" w:cs="Times New Roman"/>
          <w:sz w:val="24"/>
          <w:szCs w:val="24"/>
        </w:rPr>
        <w:t>коренных малочисленных народов Севера, Сибири и Дальнего Востока</w:t>
      </w:r>
    </w:p>
    <w:p w:rsidR="00F03267" w:rsidRPr="00E5554A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F03267" w:rsidRPr="00E5554A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5554A">
        <w:rPr>
          <w:rFonts w:ascii="Times New Roman" w:hAnsi="Times New Roman" w:cs="Times New Roman"/>
          <w:sz w:val="24"/>
          <w:szCs w:val="24"/>
        </w:rPr>
        <w:t>Традиционное природопользование – исторически сложившиеся и обеспечивающие не истощающее природопользование способы использования объектов животного и растительного мира, других природных ресурсов коренными малочисленными народами Севера.</w:t>
      </w:r>
    </w:p>
    <w:p w:rsidR="00E5554A" w:rsidRPr="00E5554A" w:rsidRDefault="00E5554A" w:rsidP="00E5554A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5554A">
        <w:rPr>
          <w:rFonts w:ascii="Times New Roman" w:hAnsi="Times New Roman" w:cs="Times New Roman"/>
          <w:sz w:val="24"/>
          <w:szCs w:val="24"/>
        </w:rPr>
        <w:t>Согласно письму Департамента по культуре и туризму Томской области №6</w:t>
      </w:r>
      <w:r w:rsidR="005F680E">
        <w:rPr>
          <w:rFonts w:ascii="Times New Roman" w:hAnsi="Times New Roman" w:cs="Times New Roman"/>
          <w:sz w:val="24"/>
          <w:szCs w:val="24"/>
        </w:rPr>
        <w:t>1</w:t>
      </w:r>
      <w:r w:rsidRPr="00E5554A">
        <w:rPr>
          <w:rFonts w:ascii="Times New Roman" w:hAnsi="Times New Roman" w:cs="Times New Roman"/>
          <w:sz w:val="24"/>
          <w:szCs w:val="24"/>
        </w:rPr>
        <w:t>-05-0278 от 11.03.2016 года в границах размещения объекта «Обустройство Урманского месторождения. Автомобильная дорога к разведочной скважине Р-44 (Реконструкция)» территорий традиционного природопользования (родовых угодий) коренных малочисленных народов Севера не выявлено.</w:t>
      </w:r>
    </w:p>
    <w:p w:rsidR="00F03267" w:rsidRPr="00E5554A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5554A">
        <w:rPr>
          <w:rFonts w:ascii="Times New Roman" w:hAnsi="Times New Roman" w:cs="Times New Roman"/>
          <w:sz w:val="24"/>
          <w:szCs w:val="24"/>
        </w:rPr>
        <w:t>В то же время в соответствии с распоряжением Правительства Российской Федерации от 8 мая 2009 года №631-р вся территория Парабельского муниципального района Томской области вошла в перечень мест традиционного проживания и традиционной хозяйственной деятельности коренных малочисленных народов Российской Федерации.</w:t>
      </w:r>
    </w:p>
    <w:p w:rsidR="00F03267" w:rsidRPr="005F680E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4E69">
        <w:rPr>
          <w:rFonts w:ascii="Times New Roman" w:hAnsi="Times New Roman" w:cs="Times New Roman"/>
          <w:sz w:val="24"/>
          <w:szCs w:val="24"/>
          <w:highlight w:val="lightGray"/>
        </w:rPr>
        <w:lastRenderedPageBreak/>
        <w:t xml:space="preserve"> </w:t>
      </w:r>
    </w:p>
    <w:p w:rsidR="00F03267" w:rsidRPr="005F680E" w:rsidRDefault="00F03267" w:rsidP="00A94E69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bookmarkStart w:id="16" w:name="_Toc375812482"/>
      <w:r w:rsidRPr="005F680E">
        <w:rPr>
          <w:rFonts w:ascii="Times New Roman" w:hAnsi="Times New Roman" w:cs="Times New Roman"/>
          <w:sz w:val="24"/>
          <w:szCs w:val="24"/>
        </w:rPr>
        <w:t>Территории природоохранного назначения</w:t>
      </w:r>
      <w:bookmarkEnd w:id="16"/>
    </w:p>
    <w:p w:rsidR="00F03267" w:rsidRPr="005F680E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F03267" w:rsidRPr="005F680E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F680E">
        <w:rPr>
          <w:rFonts w:ascii="Times New Roman" w:hAnsi="Times New Roman" w:cs="Times New Roman"/>
          <w:sz w:val="24"/>
          <w:szCs w:val="24"/>
        </w:rPr>
        <w:t xml:space="preserve">К территориям ограниченного хозяйственного пользования относятся </w:t>
      </w:r>
      <w:proofErr w:type="spellStart"/>
      <w:r w:rsidRPr="005F680E">
        <w:rPr>
          <w:rFonts w:ascii="Times New Roman" w:hAnsi="Times New Roman" w:cs="Times New Roman"/>
          <w:sz w:val="24"/>
          <w:szCs w:val="24"/>
        </w:rPr>
        <w:t>водоохранные</w:t>
      </w:r>
      <w:proofErr w:type="spellEnd"/>
      <w:r w:rsidRPr="005F680E">
        <w:rPr>
          <w:rFonts w:ascii="Times New Roman" w:hAnsi="Times New Roman" w:cs="Times New Roman"/>
          <w:sz w:val="24"/>
          <w:szCs w:val="24"/>
        </w:rPr>
        <w:t xml:space="preserve"> зоны (далее – ВОЗ) и прибрежные защитные полосы (далее – ПЗП) поверхностных водных объектов, границы которых нанесены согласно Водному кодексу Российской Федерации (далее ВК РФ).</w:t>
      </w:r>
    </w:p>
    <w:p w:rsidR="00F03267" w:rsidRPr="005F680E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F680E">
        <w:rPr>
          <w:rFonts w:ascii="Times New Roman" w:hAnsi="Times New Roman" w:cs="Times New Roman"/>
          <w:sz w:val="24"/>
          <w:szCs w:val="24"/>
        </w:rPr>
        <w:t>Проектируемый объект не пресекает водные объекты, а также их ВОЗ и ПЗП.</w:t>
      </w:r>
    </w:p>
    <w:p w:rsidR="00F03267" w:rsidRPr="00E5554A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F03267" w:rsidRPr="0066445F" w:rsidRDefault="00F03267" w:rsidP="00A94E69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bookmarkStart w:id="17" w:name="_Toc394410886"/>
      <w:r w:rsidRPr="0066445F">
        <w:rPr>
          <w:rFonts w:ascii="Times New Roman" w:hAnsi="Times New Roman" w:cs="Times New Roman"/>
          <w:sz w:val="24"/>
          <w:szCs w:val="24"/>
        </w:rPr>
        <w:t>Ограничения по использованию лесов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bookmarkEnd w:id="17"/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t>Ограничения использования лесов регламентируются статьей 27 Лесного Кодекса Российской Федерации. Использование лесов может ограничиваться только в случаях и в порядке, которые предусмотрены Лесным кодексом Российской Федерации, другими федеральными законами.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t xml:space="preserve">Линейный объект </w:t>
      </w:r>
      <w:r w:rsidR="003D7544" w:rsidRPr="0066445F">
        <w:rPr>
          <w:rFonts w:ascii="Times New Roman" w:hAnsi="Times New Roman" w:cs="Times New Roman"/>
          <w:sz w:val="24"/>
          <w:szCs w:val="24"/>
        </w:rPr>
        <w:t xml:space="preserve">«Обустройство Урманского месторождения. Автомобильная дорога к разведочной скважине Р-44 (Реконструкция)» </w:t>
      </w:r>
      <w:proofErr w:type="gramStart"/>
      <w:r w:rsidRPr="0066445F">
        <w:rPr>
          <w:rFonts w:ascii="Times New Roman" w:hAnsi="Times New Roman" w:cs="Times New Roman"/>
          <w:sz w:val="24"/>
          <w:szCs w:val="24"/>
        </w:rPr>
        <w:t>расположен</w:t>
      </w:r>
      <w:proofErr w:type="gramEnd"/>
      <w:r w:rsidRPr="0066445F">
        <w:rPr>
          <w:rFonts w:ascii="Times New Roman" w:hAnsi="Times New Roman" w:cs="Times New Roman"/>
          <w:sz w:val="24"/>
          <w:szCs w:val="24"/>
        </w:rPr>
        <w:t xml:space="preserve"> на землях лесного фонда Кедровского лесничества, </w:t>
      </w:r>
      <w:proofErr w:type="spellStart"/>
      <w:r w:rsidRPr="0066445F">
        <w:rPr>
          <w:rFonts w:ascii="Times New Roman" w:hAnsi="Times New Roman" w:cs="Times New Roman"/>
          <w:sz w:val="24"/>
          <w:szCs w:val="24"/>
        </w:rPr>
        <w:t>Пудинского</w:t>
      </w:r>
      <w:proofErr w:type="spellEnd"/>
      <w:r w:rsidRPr="0066445F">
        <w:rPr>
          <w:rFonts w:ascii="Times New Roman" w:hAnsi="Times New Roman" w:cs="Times New Roman"/>
          <w:sz w:val="24"/>
          <w:szCs w:val="24"/>
        </w:rPr>
        <w:t xml:space="preserve"> участкового лесничества, урочище «Пудинское», по своему целевому назначению относятся к защитным и эксплуатационным лесам. 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t>В защитных лесах осуществляется особый режим пользования в соответствии со ст. 105, 106 Лесного Кодекса Российской Федерации. Согласно статье 102 Лесного Кодекса Российской Федерации в защитных лесах и на особо защитных участках лесов запрещается осуществление деятельности, несовместимой с их целевым назначением и полезными функциями.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t>Ограничения по видам целевого назначения лесов для защитных лесов: ценные леса (запретные полосы лесов, расположенные вдоль водных объектов).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t>Запрещается: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t>- проведение сплошных рубок лесных насаждений, за исключением случаев, предусмотренных частью 4 статьи 17, частью 5.1 ст. 21 ЛК РФ.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6445F">
        <w:rPr>
          <w:rFonts w:ascii="Times New Roman" w:hAnsi="Times New Roman" w:cs="Times New Roman"/>
          <w:sz w:val="24"/>
          <w:szCs w:val="24"/>
        </w:rPr>
        <w:t>- размещение объектов капитального строительства, за исключением линейных объектов и гидротехнических сооружений (Допускаются строительство, реконструкция и эксплуатация объектов капитального строительства, связанных с выполнением работ по геологическому изучению и разработкой месторождений углеводородного сырья, в отношении которых лицензии на пользование недрами получены до 31 декабря 2010 года, на срок, не превышающий срока действия таких лицензий (Пункт 2 статьи 8.2 Федерального закона от 04.12.2006</w:t>
      </w:r>
      <w:proofErr w:type="gramEnd"/>
      <w:r w:rsidRPr="0066445F">
        <w:rPr>
          <w:rFonts w:ascii="Times New Roman" w:hAnsi="Times New Roman" w:cs="Times New Roman"/>
          <w:sz w:val="24"/>
          <w:szCs w:val="24"/>
        </w:rPr>
        <w:t xml:space="preserve"> № </w:t>
      </w:r>
      <w:proofErr w:type="gramStart"/>
      <w:r w:rsidRPr="0066445F">
        <w:rPr>
          <w:rFonts w:ascii="Times New Roman" w:hAnsi="Times New Roman" w:cs="Times New Roman"/>
          <w:sz w:val="24"/>
          <w:szCs w:val="24"/>
        </w:rPr>
        <w:t>201-ФЗ «О введении в действие Лесного кодекса Российской Федерации»);</w:t>
      </w:r>
      <w:proofErr w:type="gramEnd"/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t>- создание объектов лесоперерабатывающей инфраструктуры.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t>В запретных полосах лесов, расположенных вдоль водных объектов, запрещается размещение объектов капитального строительства, за исключением линейных объектов, гидротехнических сооружений и объектов, связанных с выполнением работ по геологическому изучению и разработкой месторождений углеводородного сырья.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t>Особенности использования, охраны, защиты, воспроизводства ценных лесов устанавливаются уполномоченным федеральным органом исполнительной власти.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t>В эксплуатационных лесах допускается использование лесов всех видов, предусмотренных статьей 25 Лесного Кодекса Российской Федерации.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lastRenderedPageBreak/>
        <w:t>Ограничения по видам использования лесов для заготовки древесины: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18" w:name="_Toc350857576"/>
      <w:bookmarkStart w:id="19" w:name="_Toc353963907"/>
      <w:r w:rsidRPr="0066445F">
        <w:rPr>
          <w:rFonts w:ascii="Times New Roman" w:hAnsi="Times New Roman" w:cs="Times New Roman"/>
          <w:sz w:val="24"/>
          <w:szCs w:val="24"/>
        </w:rPr>
        <w:t>Запрещается заготовка древесины в объеме, превышающем расчетную лесосеку (допустимый объем изъятия древесины), а также с нарушением возрастов рубок.</w:t>
      </w:r>
      <w:bookmarkEnd w:id="18"/>
      <w:bookmarkEnd w:id="19"/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20" w:name="_Toc350857577"/>
      <w:bookmarkStart w:id="21" w:name="_Toc353963908"/>
      <w:proofErr w:type="gramStart"/>
      <w:r w:rsidRPr="0066445F">
        <w:rPr>
          <w:rFonts w:ascii="Times New Roman" w:hAnsi="Times New Roman" w:cs="Times New Roman"/>
          <w:sz w:val="24"/>
          <w:szCs w:val="24"/>
        </w:rPr>
        <w:t xml:space="preserve">В лесах, выполняющих функции защиты природных и иных объектов, запрещается проведение сплошных рубок лесных насаждений, за исключением случаев, предусмотренных </w:t>
      </w:r>
      <w:hyperlink r:id="rId15" w:history="1">
        <w:r w:rsidRPr="0066445F">
          <w:rPr>
            <w:rFonts w:ascii="Times New Roman" w:hAnsi="Times New Roman" w:cs="Times New Roman"/>
            <w:sz w:val="24"/>
            <w:szCs w:val="24"/>
          </w:rPr>
          <w:t>частью 4 статьи 17</w:t>
        </w:r>
      </w:hyperlink>
      <w:r w:rsidRPr="0066445F">
        <w:rPr>
          <w:rFonts w:ascii="Times New Roman" w:hAnsi="Times New Roman" w:cs="Times New Roman"/>
          <w:sz w:val="24"/>
          <w:szCs w:val="24"/>
        </w:rPr>
        <w:t xml:space="preserve">, </w:t>
      </w:r>
      <w:hyperlink r:id="rId16" w:history="1">
        <w:r w:rsidRPr="0066445F">
          <w:rPr>
            <w:rFonts w:ascii="Times New Roman" w:hAnsi="Times New Roman" w:cs="Times New Roman"/>
            <w:sz w:val="24"/>
            <w:szCs w:val="24"/>
          </w:rPr>
          <w:t>частью 5.1 статьи 21</w:t>
        </w:r>
      </w:hyperlink>
      <w:r w:rsidRPr="0066445F">
        <w:rPr>
          <w:rFonts w:ascii="Times New Roman" w:hAnsi="Times New Roman" w:cs="Times New Roman"/>
          <w:sz w:val="24"/>
          <w:szCs w:val="24"/>
        </w:rPr>
        <w:t xml:space="preserve"> Лесного кодекса РФ, и случаев проведения сплошных рубок в зонах с особыми условиями использования территорий, на которых расположены соответствующие леса, если режим указанных зон предусматривает вырубку деревьев, кустарников, лиан.</w:t>
      </w:r>
      <w:bookmarkEnd w:id="20"/>
      <w:bookmarkEnd w:id="21"/>
      <w:proofErr w:type="gramEnd"/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22" w:name="_Toc350857578"/>
      <w:bookmarkStart w:id="23" w:name="_Toc353963909"/>
      <w:r w:rsidRPr="0066445F">
        <w:rPr>
          <w:rFonts w:ascii="Times New Roman" w:hAnsi="Times New Roman" w:cs="Times New Roman"/>
          <w:sz w:val="24"/>
          <w:szCs w:val="24"/>
        </w:rPr>
        <w:t xml:space="preserve">В ценных лесах запрещается проведение сплошных рубок лесных насаждений, за исключением случаев, предусмотренных </w:t>
      </w:r>
      <w:hyperlink r:id="rId17" w:history="1">
        <w:r w:rsidRPr="0066445F">
          <w:rPr>
            <w:rFonts w:ascii="Times New Roman" w:hAnsi="Times New Roman" w:cs="Times New Roman"/>
            <w:sz w:val="24"/>
            <w:szCs w:val="24"/>
          </w:rPr>
          <w:t>частью 4 статьи 17</w:t>
        </w:r>
      </w:hyperlink>
      <w:r w:rsidRPr="0066445F">
        <w:rPr>
          <w:rFonts w:ascii="Times New Roman" w:hAnsi="Times New Roman" w:cs="Times New Roman"/>
          <w:sz w:val="24"/>
          <w:szCs w:val="24"/>
        </w:rPr>
        <w:t xml:space="preserve">, </w:t>
      </w:r>
      <w:hyperlink r:id="rId18" w:history="1">
        <w:r w:rsidRPr="0066445F">
          <w:rPr>
            <w:rFonts w:ascii="Times New Roman" w:hAnsi="Times New Roman" w:cs="Times New Roman"/>
            <w:sz w:val="24"/>
            <w:szCs w:val="24"/>
          </w:rPr>
          <w:t>частью 5.1 статьи 21</w:t>
        </w:r>
      </w:hyperlink>
      <w:r w:rsidRPr="0066445F">
        <w:rPr>
          <w:rFonts w:ascii="Times New Roman" w:hAnsi="Times New Roman" w:cs="Times New Roman"/>
          <w:sz w:val="24"/>
          <w:szCs w:val="24"/>
        </w:rPr>
        <w:t xml:space="preserve"> Лесного кодекса РФ.</w:t>
      </w:r>
      <w:bookmarkEnd w:id="22"/>
      <w:bookmarkEnd w:id="23"/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24" w:name="_Toc350857579"/>
      <w:bookmarkStart w:id="25" w:name="_Toc353963910"/>
      <w:r w:rsidRPr="0066445F">
        <w:rPr>
          <w:rFonts w:ascii="Times New Roman" w:hAnsi="Times New Roman" w:cs="Times New Roman"/>
          <w:sz w:val="24"/>
          <w:szCs w:val="24"/>
        </w:rPr>
        <w:t>На особо защитных участках лесов, за исключением заповедных лесных участков, запрещается:</w:t>
      </w:r>
      <w:bookmarkEnd w:id="24"/>
      <w:bookmarkEnd w:id="25"/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26" w:name="_Toc350857580"/>
      <w:bookmarkStart w:id="27" w:name="_Toc353963911"/>
      <w:r w:rsidRPr="0066445F">
        <w:rPr>
          <w:rFonts w:ascii="Times New Roman" w:hAnsi="Times New Roman" w:cs="Times New Roman"/>
          <w:sz w:val="24"/>
          <w:szCs w:val="24"/>
        </w:rPr>
        <w:t xml:space="preserve">- проведение сплошных рубок лесных насаждений, за исключением случаев, предусмотренных </w:t>
      </w:r>
      <w:hyperlink r:id="rId19" w:history="1">
        <w:r w:rsidRPr="0066445F">
          <w:rPr>
            <w:rFonts w:ascii="Times New Roman" w:hAnsi="Times New Roman" w:cs="Times New Roman"/>
            <w:sz w:val="24"/>
            <w:szCs w:val="24"/>
          </w:rPr>
          <w:t>частью 4 статьи 17</w:t>
        </w:r>
      </w:hyperlink>
      <w:r w:rsidRPr="0066445F">
        <w:rPr>
          <w:rFonts w:ascii="Times New Roman" w:hAnsi="Times New Roman" w:cs="Times New Roman"/>
          <w:sz w:val="24"/>
          <w:szCs w:val="24"/>
        </w:rPr>
        <w:t xml:space="preserve">, </w:t>
      </w:r>
      <w:hyperlink r:id="rId20" w:history="1">
        <w:r w:rsidRPr="0066445F">
          <w:rPr>
            <w:rFonts w:ascii="Times New Roman" w:hAnsi="Times New Roman" w:cs="Times New Roman"/>
            <w:sz w:val="24"/>
            <w:szCs w:val="24"/>
          </w:rPr>
          <w:t>частью 5.1 статьи 21</w:t>
        </w:r>
      </w:hyperlink>
      <w:r w:rsidRPr="0066445F">
        <w:rPr>
          <w:rFonts w:ascii="Times New Roman" w:hAnsi="Times New Roman" w:cs="Times New Roman"/>
          <w:sz w:val="24"/>
          <w:szCs w:val="24"/>
        </w:rPr>
        <w:t xml:space="preserve"> Лесного Кодекса РФ;</w:t>
      </w:r>
      <w:bookmarkEnd w:id="26"/>
      <w:bookmarkEnd w:id="27"/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28" w:name="_Toc350857581"/>
      <w:bookmarkStart w:id="29" w:name="_Toc353963912"/>
      <w:r w:rsidRPr="0066445F">
        <w:rPr>
          <w:rFonts w:ascii="Times New Roman" w:hAnsi="Times New Roman" w:cs="Times New Roman"/>
          <w:sz w:val="24"/>
          <w:szCs w:val="24"/>
        </w:rPr>
        <w:t>- проведение выборочных рубок допускается только в целях вырубки погибших и поврежденных лесных насаждений.</w:t>
      </w:r>
      <w:bookmarkEnd w:id="28"/>
      <w:bookmarkEnd w:id="29"/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t>При заготовке древесины: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t>- не допускается использование русел рек и ручьев в качестве трасс волоков и лесных дорог;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t>- не допускается повреждение лесных насаждений, растительного покрова и почв, захламление лесов промышленными и иными отходами за пределами лесосеки;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t>- запрещается оставление завалов (включая срубленные и оставленные на лесосеке деревья) и срубленных зависших деревьев, повреждение или уничтожение подроста, подлежащего сохранению.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t>- запрещается уничтожение или повреждение граничных, квартальных, лесосечных и других столбов и знаков, клейм и номеров на деревьях и пнях;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t>- запрещается рубка и повреждение деревьев, не предназначенных для рубки и подлежащих сохранению в соответствии с настоящими Правилами и лесным законодательством Российской Федерации, в том числе источников обсеменения и плюсовых деревьев;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t>- не допускается заготовка древесины по истечении разрешенного срока (включая предоставление отсрочки), а также заготовка древесины после приостановления или прекращения права пользования;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t>- не допускается оставление не вывезенной в установленный срок (включая предоставление отсрочки) древесины на лесосеке;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t>- не допускается вывозка, трелевка древесины в места, не предусмотренные технологической картой разработки лесосеки;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t>- не допускается невыполнение или несвоевременное выполнение работ по очистке лесосеки;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t>- не допускается уничтожение верхнего плодородного слоя почвы, вне</w:t>
      </w:r>
      <w:bookmarkStart w:id="30" w:name="_Toc350857588"/>
      <w:bookmarkStart w:id="31" w:name="_Toc353963919"/>
      <w:r w:rsidRPr="0066445F">
        <w:rPr>
          <w:rFonts w:ascii="Times New Roman" w:hAnsi="Times New Roman" w:cs="Times New Roman"/>
          <w:sz w:val="24"/>
          <w:szCs w:val="24"/>
        </w:rPr>
        <w:t xml:space="preserve"> волоков и погрузочных площадок.</w:t>
      </w:r>
      <w:bookmarkEnd w:id="30"/>
      <w:bookmarkEnd w:id="31"/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t>В эксплуатационных лесах допускается использование лесов всех видов, предусмотренных статьей 25 Лесного Кодекса Российской Федерации.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6445F">
        <w:rPr>
          <w:rFonts w:ascii="Times New Roman" w:hAnsi="Times New Roman" w:cs="Times New Roman"/>
          <w:sz w:val="24"/>
          <w:szCs w:val="24"/>
        </w:rPr>
        <w:t>Ограничения по видам использования лесов для выполнения работ по геологическому изучению недр, разработки месторождений полезных ископаемых:</w:t>
      </w:r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32" w:name="_Toc350857589"/>
      <w:bookmarkStart w:id="33" w:name="_Toc353963920"/>
      <w:proofErr w:type="gramStart"/>
      <w:r w:rsidRPr="0066445F">
        <w:rPr>
          <w:rFonts w:ascii="Times New Roman" w:hAnsi="Times New Roman" w:cs="Times New Roman"/>
          <w:sz w:val="24"/>
          <w:szCs w:val="24"/>
        </w:rPr>
        <w:lastRenderedPageBreak/>
        <w:t>Запрещается разработка месторождений полезных ископаемых в зеленых зонах (Допускается использование расположенных в зеленых зонах лесных участков для разработки месторождений полезных ископаемых, в отношении которых лицензии на пользование недрами получены до дня введения в действие Лесного кодекса Российской Федерации, на срок, не превышающий срока действия таких лицензий (Пункт 1 статьи 8.2 Федерального закона от 04.12.2006 № 201-ФЗ «О введении в действие Лесного</w:t>
      </w:r>
      <w:proofErr w:type="gramEnd"/>
      <w:r w:rsidRPr="0066445F">
        <w:rPr>
          <w:rFonts w:ascii="Times New Roman" w:hAnsi="Times New Roman" w:cs="Times New Roman"/>
          <w:sz w:val="24"/>
          <w:szCs w:val="24"/>
        </w:rPr>
        <w:t xml:space="preserve"> кодекса Российской Федерации).</w:t>
      </w:r>
      <w:bookmarkEnd w:id="32"/>
      <w:bookmarkEnd w:id="33"/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34" w:name="_Toc350857590"/>
      <w:bookmarkStart w:id="35" w:name="_Toc353963921"/>
      <w:r w:rsidRPr="0066445F">
        <w:rPr>
          <w:rFonts w:ascii="Times New Roman" w:hAnsi="Times New Roman" w:cs="Times New Roman"/>
          <w:sz w:val="24"/>
          <w:szCs w:val="24"/>
        </w:rPr>
        <w:t>Не допускается:</w:t>
      </w:r>
      <w:bookmarkEnd w:id="34"/>
      <w:bookmarkEnd w:id="35"/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36" w:name="_Toc350857591"/>
      <w:bookmarkStart w:id="37" w:name="_Toc353963922"/>
      <w:r w:rsidRPr="0066445F">
        <w:rPr>
          <w:rFonts w:ascii="Times New Roman" w:hAnsi="Times New Roman" w:cs="Times New Roman"/>
          <w:sz w:val="24"/>
          <w:szCs w:val="24"/>
        </w:rPr>
        <w:t>- валка деревьев и расчистка лесных участков от древесной растительности с помощью бульдозеров, захламление древесными остатками приграничных полос и опушек,  повреждение стволов и скелетных корней опушечных деревьев, хранение свежесрубленной древесины в лесу в летний период без специальных мер защиты;</w:t>
      </w:r>
      <w:bookmarkEnd w:id="36"/>
      <w:bookmarkEnd w:id="37"/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38" w:name="_Toc350857592"/>
      <w:bookmarkStart w:id="39" w:name="_Toc353963923"/>
      <w:r w:rsidRPr="0066445F">
        <w:rPr>
          <w:rFonts w:ascii="Times New Roman" w:hAnsi="Times New Roman" w:cs="Times New Roman"/>
          <w:sz w:val="24"/>
          <w:szCs w:val="24"/>
        </w:rPr>
        <w:t>- затопление и длительное подтопление лесных насаждений;</w:t>
      </w:r>
      <w:bookmarkEnd w:id="38"/>
      <w:bookmarkEnd w:id="39"/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40" w:name="_Toc350857593"/>
      <w:bookmarkStart w:id="41" w:name="_Toc353963924"/>
      <w:r w:rsidRPr="0066445F">
        <w:rPr>
          <w:rFonts w:ascii="Times New Roman" w:hAnsi="Times New Roman" w:cs="Times New Roman"/>
          <w:sz w:val="24"/>
          <w:szCs w:val="24"/>
        </w:rPr>
        <w:t>- повреждение лесных насаждений, растительного покрова и почв за пределами предоставленного лесного участка;</w:t>
      </w:r>
      <w:bookmarkEnd w:id="40"/>
      <w:bookmarkEnd w:id="41"/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42" w:name="_Toc350857594"/>
      <w:bookmarkStart w:id="43" w:name="_Toc353963925"/>
      <w:r w:rsidRPr="0066445F">
        <w:rPr>
          <w:rFonts w:ascii="Times New Roman" w:hAnsi="Times New Roman" w:cs="Times New Roman"/>
          <w:sz w:val="24"/>
          <w:szCs w:val="24"/>
        </w:rPr>
        <w:t>- захламление лесов строительными, промышленными, древесными, бытовыми и иными отходами, мусором;</w:t>
      </w:r>
      <w:bookmarkEnd w:id="42"/>
      <w:bookmarkEnd w:id="43"/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44" w:name="_Toc350857595"/>
      <w:bookmarkStart w:id="45" w:name="_Toc353963926"/>
      <w:r w:rsidRPr="0066445F">
        <w:rPr>
          <w:rFonts w:ascii="Times New Roman" w:hAnsi="Times New Roman" w:cs="Times New Roman"/>
          <w:sz w:val="24"/>
          <w:szCs w:val="24"/>
        </w:rPr>
        <w:t>- загрязнение площади предоставленного лесного участка и территории за его пределами химическими и радиоактивными веществами;</w:t>
      </w:r>
      <w:bookmarkEnd w:id="44"/>
      <w:bookmarkEnd w:id="45"/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46" w:name="_Toc350857596"/>
      <w:bookmarkStart w:id="47" w:name="_Toc353963927"/>
      <w:r w:rsidRPr="0066445F">
        <w:rPr>
          <w:rFonts w:ascii="Times New Roman" w:hAnsi="Times New Roman" w:cs="Times New Roman"/>
          <w:sz w:val="24"/>
          <w:szCs w:val="24"/>
        </w:rPr>
        <w:t>- проезд транспортных средств и иных механизмов по произвольным, неустановленным маршрутам, в том числе за пределами предоставленного лесного участка.</w:t>
      </w:r>
      <w:bookmarkEnd w:id="46"/>
      <w:bookmarkEnd w:id="47"/>
    </w:p>
    <w:p w:rsidR="00F03267" w:rsidRPr="0066445F" w:rsidRDefault="00F03267" w:rsidP="00A94E6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F03267" w:rsidRPr="00A94E69" w:rsidRDefault="00F03267" w:rsidP="000D4AB1">
      <w:pPr>
        <w:pStyle w:val="21"/>
        <w:numPr>
          <w:ilvl w:val="2"/>
          <w:numId w:val="7"/>
        </w:numPr>
        <w:spacing w:before="0" w:line="240" w:lineRule="auto"/>
        <w:contextualSpacing/>
        <w:jc w:val="both"/>
        <w:rPr>
          <w:rFonts w:ascii="Times New Roman" w:hAnsi="Times New Roman" w:cs="Times New Roman"/>
          <w:szCs w:val="24"/>
        </w:rPr>
      </w:pPr>
      <w:bookmarkStart w:id="48" w:name="_Toc451705747"/>
      <w:r w:rsidRPr="00A94E69">
        <w:rPr>
          <w:rFonts w:ascii="Times New Roman" w:hAnsi="Times New Roman" w:cs="Times New Roman"/>
          <w:szCs w:val="24"/>
        </w:rPr>
        <w:t>Решения по планировочной организации земельного участка для размещения проектируемого объекта</w:t>
      </w:r>
      <w:bookmarkEnd w:id="48"/>
    </w:p>
    <w:p w:rsidR="00F03267" w:rsidRDefault="00F03267" w:rsidP="00A94E69">
      <w:pPr>
        <w:pStyle w:val="23"/>
        <w:tabs>
          <w:tab w:val="left" w:pos="851"/>
        </w:tabs>
        <w:suppressAutoHyphens/>
        <w:spacing w:after="0"/>
        <w:ind w:left="0" w:firstLine="709"/>
        <w:contextualSpacing/>
        <w:jc w:val="both"/>
        <w:rPr>
          <w:b/>
        </w:rPr>
      </w:pPr>
    </w:p>
    <w:p w:rsidR="00D058B5" w:rsidRPr="00F52D3C" w:rsidRDefault="00D058B5" w:rsidP="00D058B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Проектом предусмотрена </w:t>
      </w:r>
      <w:r w:rsidRPr="00F52D3C">
        <w:rPr>
          <w:rFonts w:ascii="Times New Roman" w:hAnsi="Times New Roman" w:cs="Times New Roman"/>
          <w:sz w:val="24"/>
          <w:szCs w:val="24"/>
        </w:rPr>
        <w:t>реконструкция существующей автомобильной дороги протяжением 17,76894 км.</w:t>
      </w:r>
    </w:p>
    <w:p w:rsidR="00D058B5" w:rsidRPr="00682880" w:rsidRDefault="00D058B5" w:rsidP="00682880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82880">
        <w:rPr>
          <w:rFonts w:ascii="Times New Roman" w:hAnsi="Times New Roman" w:cs="Times New Roman"/>
          <w:sz w:val="24"/>
          <w:szCs w:val="24"/>
        </w:rPr>
        <w:t>Размер земельного участка на период эксплуатации автомобильной дороги определен в соответствии с п. 3 (таблица 7) и п. 5 СН467-74.</w:t>
      </w:r>
    </w:p>
    <w:p w:rsidR="00D058B5" w:rsidRPr="00682880" w:rsidRDefault="00D058B5" w:rsidP="00682880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82880">
        <w:rPr>
          <w:rFonts w:ascii="Times New Roman" w:hAnsi="Times New Roman" w:cs="Times New Roman"/>
          <w:sz w:val="24"/>
          <w:szCs w:val="24"/>
        </w:rPr>
        <w:t xml:space="preserve">Размер участка для размещения земляного полотна автомобильной дороги определен исходя </w:t>
      </w:r>
      <w:proofErr w:type="gramStart"/>
      <w:r w:rsidRPr="00682880">
        <w:rPr>
          <w:rFonts w:ascii="Times New Roman" w:hAnsi="Times New Roman" w:cs="Times New Roman"/>
          <w:sz w:val="24"/>
          <w:szCs w:val="24"/>
        </w:rPr>
        <w:t>из</w:t>
      </w:r>
      <w:proofErr w:type="gramEnd"/>
      <w:r w:rsidRPr="00682880">
        <w:rPr>
          <w:rFonts w:ascii="Times New Roman" w:hAnsi="Times New Roman" w:cs="Times New Roman"/>
          <w:sz w:val="24"/>
          <w:szCs w:val="24"/>
        </w:rPr>
        <w:t>:</w:t>
      </w:r>
    </w:p>
    <w:p w:rsidR="00D058B5" w:rsidRPr="00682880" w:rsidRDefault="00682880" w:rsidP="00682880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D058B5" w:rsidRPr="00682880">
        <w:rPr>
          <w:rFonts w:ascii="Times New Roman" w:hAnsi="Times New Roman" w:cs="Times New Roman"/>
          <w:sz w:val="24"/>
          <w:szCs w:val="24"/>
        </w:rPr>
        <w:t>расчетной длины автомобильной дороги;</w:t>
      </w:r>
    </w:p>
    <w:p w:rsidR="00D058B5" w:rsidRPr="00682880" w:rsidRDefault="00682880" w:rsidP="00682880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D058B5" w:rsidRPr="00682880">
        <w:rPr>
          <w:rFonts w:ascii="Times New Roman" w:hAnsi="Times New Roman" w:cs="Times New Roman"/>
          <w:sz w:val="24"/>
          <w:szCs w:val="24"/>
        </w:rPr>
        <w:t>принятой по таблице 7 СН 467-74 ширины полосы отвода (22 м и 30 м);</w:t>
      </w:r>
    </w:p>
    <w:p w:rsidR="00682880" w:rsidRPr="007C3CEE" w:rsidRDefault="00682880" w:rsidP="00682880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C3CEE">
        <w:rPr>
          <w:rFonts w:ascii="Times New Roman" w:hAnsi="Times New Roman" w:cs="Times New Roman"/>
          <w:sz w:val="24"/>
          <w:szCs w:val="24"/>
        </w:rPr>
        <w:t xml:space="preserve">- </w:t>
      </w:r>
      <w:r w:rsidR="00D058B5" w:rsidRPr="007C3CEE">
        <w:rPr>
          <w:rFonts w:ascii="Times New Roman" w:hAnsi="Times New Roman" w:cs="Times New Roman"/>
          <w:sz w:val="24"/>
          <w:szCs w:val="24"/>
        </w:rPr>
        <w:t>дополнительного отвода (п.5 СН 467-74) для размещения закруглений на примыканиях и укрепления русел у труб.</w:t>
      </w:r>
    </w:p>
    <w:p w:rsidR="00E40EFB" w:rsidRPr="007C3CEE" w:rsidRDefault="00E40EFB" w:rsidP="00E40EFB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C3CEE">
        <w:rPr>
          <w:rFonts w:ascii="Times New Roman" w:hAnsi="Times New Roman" w:cs="Times New Roman"/>
          <w:sz w:val="24"/>
          <w:szCs w:val="24"/>
        </w:rPr>
        <w:t>Проектная площадь отвод земель для размещения реконструируемой дороги составит 39,2592 га.</w:t>
      </w:r>
    </w:p>
    <w:p w:rsidR="00D058B5" w:rsidRPr="007C3CEE" w:rsidRDefault="00D058B5" w:rsidP="00682880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C3CEE">
        <w:rPr>
          <w:rFonts w:ascii="Times New Roman" w:hAnsi="Times New Roman" w:cs="Times New Roman"/>
          <w:sz w:val="24"/>
          <w:szCs w:val="24"/>
        </w:rPr>
        <w:t xml:space="preserve">Вариантность выбора места размещения линейного объекта не рассматривалась, так как объект технологически привязаны к объектам ранее запроектированной и существующей инфраструктуры на свободной от застройки территории. </w:t>
      </w:r>
    </w:p>
    <w:p w:rsidR="00F03267" w:rsidRDefault="00F03267" w:rsidP="00F50B1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2A5AE3" w:rsidRDefault="002A5AE3" w:rsidP="00F50B1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2A5AE3" w:rsidRDefault="002A5AE3" w:rsidP="00F50B1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2A5AE3" w:rsidRDefault="002A5AE3" w:rsidP="00F50B1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2A5AE3" w:rsidRDefault="002A5AE3" w:rsidP="00F50B1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2A5AE3" w:rsidRDefault="002A5AE3" w:rsidP="00F50B1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2A5AE3" w:rsidRDefault="002A5AE3" w:rsidP="00F50B1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2A5AE3" w:rsidRPr="007C3CEE" w:rsidRDefault="002A5AE3" w:rsidP="00F50B1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F03267" w:rsidRPr="007C3CEE" w:rsidRDefault="00F03267" w:rsidP="00F03267">
      <w:pPr>
        <w:pStyle w:val="23"/>
        <w:suppressAutoHyphens/>
        <w:spacing w:after="0"/>
        <w:ind w:left="0" w:firstLine="720"/>
        <w:jc w:val="right"/>
      </w:pPr>
      <w:r w:rsidRPr="007C3CEE">
        <w:lastRenderedPageBreak/>
        <w:t xml:space="preserve">Таблица 1.1.5.1 </w:t>
      </w:r>
    </w:p>
    <w:p w:rsidR="00F03267" w:rsidRPr="007C3CEE" w:rsidRDefault="00F03267" w:rsidP="00F03267">
      <w:pPr>
        <w:pStyle w:val="23"/>
        <w:suppressAutoHyphens/>
        <w:spacing w:after="0"/>
        <w:ind w:left="0" w:firstLine="720"/>
        <w:jc w:val="center"/>
        <w:rPr>
          <w:b/>
        </w:rPr>
      </w:pPr>
      <w:r w:rsidRPr="007C3CEE">
        <w:rPr>
          <w:b/>
        </w:rPr>
        <w:t>Площади земельных участков, необходимые для строительства и эксплуатации проектируемого объекта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27"/>
        <w:gridCol w:w="2127"/>
        <w:gridCol w:w="2267"/>
        <w:gridCol w:w="1843"/>
      </w:tblGrid>
      <w:tr w:rsidR="00F03267" w:rsidRPr="007C3CEE" w:rsidTr="003E76C0">
        <w:trPr>
          <w:trHeight w:val="1330"/>
          <w:tblHeader/>
        </w:trPr>
        <w:tc>
          <w:tcPr>
            <w:tcW w:w="3227" w:type="dxa"/>
            <w:vAlign w:val="center"/>
          </w:tcPr>
          <w:p w:rsidR="00F03267" w:rsidRPr="007C3CEE" w:rsidRDefault="00F03267" w:rsidP="00A94E69">
            <w:pPr>
              <w:spacing w:line="240" w:lineRule="auto"/>
              <w:ind w:firstLine="28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3CEE">
              <w:rPr>
                <w:rFonts w:ascii="Times New Roman" w:hAnsi="Times New Roman" w:cs="Times New Roman"/>
                <w:sz w:val="24"/>
                <w:szCs w:val="24"/>
              </w:rPr>
              <w:t>Наименование объекта (кадастровый номер)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F03267" w:rsidRPr="007C3CEE" w:rsidRDefault="00F03267" w:rsidP="00A94E69">
            <w:pPr>
              <w:spacing w:line="240" w:lineRule="auto"/>
              <w:ind w:firstLine="28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3CEE">
              <w:rPr>
                <w:rFonts w:ascii="Times New Roman" w:hAnsi="Times New Roman" w:cs="Times New Roman"/>
                <w:sz w:val="24"/>
                <w:szCs w:val="24"/>
              </w:rPr>
              <w:t xml:space="preserve">Площадь вновь испрашиваемых земельных участков, </w:t>
            </w:r>
            <w:proofErr w:type="gramStart"/>
            <w:r w:rsidRPr="007C3CEE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2267" w:type="dxa"/>
            <w:shd w:val="clear" w:color="auto" w:fill="auto"/>
            <w:vAlign w:val="center"/>
          </w:tcPr>
          <w:p w:rsidR="00F03267" w:rsidRPr="007C3CEE" w:rsidRDefault="00F03267" w:rsidP="00A94E69">
            <w:pPr>
              <w:spacing w:line="240" w:lineRule="auto"/>
              <w:ind w:firstLine="28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3CEE">
              <w:rPr>
                <w:rFonts w:ascii="Times New Roman" w:hAnsi="Times New Roman" w:cs="Times New Roman"/>
                <w:sz w:val="24"/>
                <w:szCs w:val="24"/>
              </w:rPr>
              <w:t xml:space="preserve">Площадь по земельным участкам, арендованным ранее, </w:t>
            </w:r>
            <w:proofErr w:type="gramStart"/>
            <w:r w:rsidRPr="007C3CEE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1843" w:type="dxa"/>
            <w:shd w:val="clear" w:color="auto" w:fill="auto"/>
            <w:vAlign w:val="center"/>
          </w:tcPr>
          <w:p w:rsidR="00F03267" w:rsidRPr="007C3CEE" w:rsidRDefault="00F03267" w:rsidP="00A94E69">
            <w:pPr>
              <w:spacing w:line="240" w:lineRule="auto"/>
              <w:ind w:firstLine="28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C3CEE">
              <w:rPr>
                <w:rFonts w:ascii="Times New Roman" w:hAnsi="Times New Roman" w:cs="Times New Roman"/>
                <w:sz w:val="24"/>
                <w:szCs w:val="24"/>
              </w:rPr>
              <w:t xml:space="preserve">Зона застройки, </w:t>
            </w:r>
            <w:proofErr w:type="gramStart"/>
            <w:r w:rsidRPr="007C3CEE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  <w:proofErr w:type="gramEnd"/>
          </w:p>
        </w:tc>
      </w:tr>
      <w:tr w:rsidR="00F03267" w:rsidRPr="00F03267" w:rsidTr="003E76C0">
        <w:trPr>
          <w:trHeight w:val="469"/>
          <w:tblHeader/>
        </w:trPr>
        <w:tc>
          <w:tcPr>
            <w:tcW w:w="3227" w:type="dxa"/>
            <w:vAlign w:val="center"/>
          </w:tcPr>
          <w:p w:rsidR="00F03267" w:rsidRPr="007C3CEE" w:rsidRDefault="005027EF" w:rsidP="00A94E69">
            <w:pPr>
              <w:spacing w:line="240" w:lineRule="auto"/>
              <w:ind w:firstLine="28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3CEE">
              <w:rPr>
                <w:rFonts w:ascii="Times New Roman" w:hAnsi="Times New Roman" w:cs="Times New Roman"/>
                <w:sz w:val="24"/>
                <w:szCs w:val="24"/>
              </w:rPr>
              <w:t>Обустройство Урманского месторождения. Автомобильная дорога к разведочной скважине Р-44 (Реконструкция)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F03267" w:rsidRPr="007C3CEE" w:rsidRDefault="00F03267" w:rsidP="00A94E69">
            <w:pPr>
              <w:spacing w:line="240" w:lineRule="auto"/>
              <w:ind w:firstLine="28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3CE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67" w:type="dxa"/>
            <w:shd w:val="clear" w:color="auto" w:fill="auto"/>
            <w:vAlign w:val="center"/>
          </w:tcPr>
          <w:p w:rsidR="00F03267" w:rsidRPr="007C3CEE" w:rsidRDefault="008B595B" w:rsidP="00A94E69">
            <w:pPr>
              <w:spacing w:line="240" w:lineRule="auto"/>
              <w:ind w:firstLine="28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3CEE">
              <w:rPr>
                <w:rFonts w:ascii="Times New Roman" w:hAnsi="Times New Roman" w:cs="Times New Roman"/>
                <w:sz w:val="24"/>
                <w:szCs w:val="24"/>
              </w:rPr>
              <w:t>39,2592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F03267" w:rsidRPr="00F03267" w:rsidRDefault="008B595B" w:rsidP="00A94E69">
            <w:pPr>
              <w:spacing w:line="240" w:lineRule="auto"/>
              <w:ind w:firstLine="28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C3CEE">
              <w:rPr>
                <w:rFonts w:ascii="Times New Roman" w:hAnsi="Times New Roman" w:cs="Times New Roman"/>
                <w:sz w:val="24"/>
                <w:szCs w:val="24"/>
              </w:rPr>
              <w:t>39,2592</w:t>
            </w:r>
          </w:p>
        </w:tc>
      </w:tr>
    </w:tbl>
    <w:p w:rsidR="00F03267" w:rsidRPr="0098371A" w:rsidRDefault="00F03267" w:rsidP="00F50B1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8371A">
        <w:rPr>
          <w:rFonts w:ascii="Times New Roman" w:hAnsi="Times New Roman" w:cs="Times New Roman"/>
          <w:sz w:val="24"/>
          <w:szCs w:val="24"/>
        </w:rPr>
        <w:t>Проект межевание территории проектом не предусмотрен.</w:t>
      </w:r>
    </w:p>
    <w:p w:rsidR="00491A75" w:rsidRPr="0098371A" w:rsidRDefault="00F03267" w:rsidP="005027EF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8371A">
        <w:rPr>
          <w:rFonts w:ascii="Times New Roman" w:hAnsi="Times New Roman" w:cs="Times New Roman"/>
          <w:sz w:val="24"/>
          <w:szCs w:val="24"/>
        </w:rPr>
        <w:t xml:space="preserve">Размещение объекта предусмотрено в границах земельных участках, предоставленных ранее в пользование по ниже перечисленным правоустанавливающим документам, что не противоречит виду целевого назначения лесов: договоры аренды </w:t>
      </w:r>
    </w:p>
    <w:p w:rsidR="00491A75" w:rsidRPr="0098371A" w:rsidRDefault="00491A75" w:rsidP="00491A75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8371A">
        <w:rPr>
          <w:rFonts w:ascii="Times New Roman" w:hAnsi="Times New Roman" w:cs="Times New Roman"/>
          <w:sz w:val="24"/>
          <w:szCs w:val="24"/>
        </w:rPr>
        <w:t xml:space="preserve">№ </w:t>
      </w:r>
      <w:r w:rsidR="007E0EB3" w:rsidRPr="0098371A">
        <w:rPr>
          <w:rFonts w:ascii="Times New Roman" w:hAnsi="Times New Roman" w:cs="Times New Roman"/>
          <w:sz w:val="24"/>
          <w:szCs w:val="24"/>
        </w:rPr>
        <w:t>68/04/07</w:t>
      </w:r>
      <w:r w:rsidRPr="0098371A">
        <w:rPr>
          <w:rFonts w:ascii="Times New Roman" w:hAnsi="Times New Roman" w:cs="Times New Roman"/>
          <w:sz w:val="24"/>
          <w:szCs w:val="24"/>
        </w:rPr>
        <w:t xml:space="preserve"> от 01.11.2007г; </w:t>
      </w:r>
    </w:p>
    <w:p w:rsidR="00491A75" w:rsidRPr="0098371A" w:rsidRDefault="007E0EB3" w:rsidP="00491A75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8371A">
        <w:rPr>
          <w:rFonts w:ascii="Times New Roman" w:hAnsi="Times New Roman" w:cs="Times New Roman"/>
          <w:sz w:val="24"/>
          <w:szCs w:val="24"/>
        </w:rPr>
        <w:t>№ 196/05/09</w:t>
      </w:r>
      <w:r w:rsidR="00491A75" w:rsidRPr="0098371A">
        <w:rPr>
          <w:rFonts w:ascii="Times New Roman" w:hAnsi="Times New Roman" w:cs="Times New Roman"/>
          <w:sz w:val="24"/>
          <w:szCs w:val="24"/>
        </w:rPr>
        <w:t xml:space="preserve"> от 02.11.2009</w:t>
      </w:r>
      <w:r w:rsidR="005027EF" w:rsidRPr="0098371A">
        <w:rPr>
          <w:rFonts w:ascii="Times New Roman" w:hAnsi="Times New Roman" w:cs="Times New Roman"/>
          <w:sz w:val="24"/>
          <w:szCs w:val="24"/>
        </w:rPr>
        <w:t>;</w:t>
      </w:r>
      <w:r w:rsidRPr="0098371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91A75" w:rsidRPr="0098371A" w:rsidRDefault="007E0EB3" w:rsidP="00491A75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8371A">
        <w:rPr>
          <w:rFonts w:ascii="Times New Roman" w:hAnsi="Times New Roman" w:cs="Times New Roman"/>
          <w:sz w:val="24"/>
          <w:szCs w:val="24"/>
        </w:rPr>
        <w:t>№</w:t>
      </w:r>
      <w:r w:rsidR="00491A75" w:rsidRPr="0098371A">
        <w:rPr>
          <w:rFonts w:ascii="Times New Roman" w:hAnsi="Times New Roman" w:cs="Times New Roman"/>
          <w:sz w:val="24"/>
          <w:szCs w:val="24"/>
        </w:rPr>
        <w:t xml:space="preserve"> </w:t>
      </w:r>
      <w:r w:rsidRPr="0098371A">
        <w:rPr>
          <w:rFonts w:ascii="Times New Roman" w:hAnsi="Times New Roman" w:cs="Times New Roman"/>
          <w:sz w:val="24"/>
          <w:szCs w:val="24"/>
        </w:rPr>
        <w:t>86/04/07</w:t>
      </w:r>
      <w:r w:rsidR="00491A75" w:rsidRPr="0098371A">
        <w:rPr>
          <w:rFonts w:ascii="Times New Roman" w:hAnsi="Times New Roman" w:cs="Times New Roman"/>
          <w:sz w:val="24"/>
          <w:szCs w:val="24"/>
        </w:rPr>
        <w:t xml:space="preserve"> от</w:t>
      </w:r>
      <w:r w:rsidR="005027EF" w:rsidRPr="0098371A">
        <w:rPr>
          <w:rFonts w:ascii="Times New Roman" w:hAnsi="Times New Roman" w:cs="Times New Roman"/>
          <w:sz w:val="24"/>
          <w:szCs w:val="24"/>
        </w:rPr>
        <w:t>;</w:t>
      </w:r>
      <w:r w:rsidRPr="0098371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91A75" w:rsidRPr="0098371A" w:rsidRDefault="007E0EB3" w:rsidP="00491A75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8371A">
        <w:rPr>
          <w:rFonts w:ascii="Times New Roman" w:hAnsi="Times New Roman" w:cs="Times New Roman"/>
          <w:sz w:val="24"/>
          <w:szCs w:val="24"/>
        </w:rPr>
        <w:t>№</w:t>
      </w:r>
      <w:r w:rsidR="00491A75" w:rsidRPr="0098371A">
        <w:rPr>
          <w:rFonts w:ascii="Times New Roman" w:hAnsi="Times New Roman" w:cs="Times New Roman"/>
          <w:sz w:val="24"/>
          <w:szCs w:val="24"/>
        </w:rPr>
        <w:t xml:space="preserve"> </w:t>
      </w:r>
      <w:r w:rsidRPr="0098371A">
        <w:rPr>
          <w:rFonts w:ascii="Times New Roman" w:hAnsi="Times New Roman" w:cs="Times New Roman"/>
          <w:sz w:val="24"/>
          <w:szCs w:val="24"/>
        </w:rPr>
        <w:t>234/09/14</w:t>
      </w:r>
      <w:r w:rsidR="00491A75" w:rsidRPr="0098371A">
        <w:rPr>
          <w:rFonts w:ascii="Times New Roman" w:hAnsi="Times New Roman" w:cs="Times New Roman"/>
          <w:sz w:val="24"/>
          <w:szCs w:val="24"/>
        </w:rPr>
        <w:t xml:space="preserve"> от 03.12.2014 </w:t>
      </w:r>
      <w:r w:rsidR="005027EF" w:rsidRPr="0098371A">
        <w:rPr>
          <w:rFonts w:ascii="Times New Roman" w:hAnsi="Times New Roman" w:cs="Times New Roman"/>
          <w:sz w:val="24"/>
          <w:szCs w:val="24"/>
        </w:rPr>
        <w:t>(</w:t>
      </w:r>
      <w:r w:rsidRPr="0098371A">
        <w:rPr>
          <w:rFonts w:ascii="Times New Roman" w:hAnsi="Times New Roman" w:cs="Times New Roman"/>
          <w:sz w:val="24"/>
          <w:szCs w:val="24"/>
        </w:rPr>
        <w:t xml:space="preserve">дополнительное соглашение от 25.08.2015г. к </w:t>
      </w:r>
      <w:r w:rsidR="005027EF" w:rsidRPr="0098371A">
        <w:rPr>
          <w:rFonts w:ascii="Times New Roman" w:hAnsi="Times New Roman" w:cs="Times New Roman"/>
          <w:sz w:val="24"/>
          <w:szCs w:val="24"/>
        </w:rPr>
        <w:t>нему);</w:t>
      </w:r>
      <w:r w:rsidRPr="0098371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E0EB3" w:rsidRPr="0098371A" w:rsidRDefault="005027EF" w:rsidP="00491A75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8371A">
        <w:rPr>
          <w:rFonts w:ascii="Times New Roman" w:hAnsi="Times New Roman" w:cs="Times New Roman"/>
          <w:sz w:val="24"/>
          <w:szCs w:val="24"/>
        </w:rPr>
        <w:t>№</w:t>
      </w:r>
      <w:r w:rsidR="00491A75" w:rsidRPr="0098371A">
        <w:rPr>
          <w:rFonts w:ascii="Times New Roman" w:hAnsi="Times New Roman" w:cs="Times New Roman"/>
          <w:sz w:val="24"/>
          <w:szCs w:val="24"/>
        </w:rPr>
        <w:t xml:space="preserve"> </w:t>
      </w:r>
      <w:r w:rsidRPr="0098371A">
        <w:rPr>
          <w:rFonts w:ascii="Times New Roman" w:hAnsi="Times New Roman" w:cs="Times New Roman"/>
          <w:sz w:val="24"/>
          <w:szCs w:val="24"/>
        </w:rPr>
        <w:t>283/05/08</w:t>
      </w:r>
      <w:r w:rsidR="00491A75" w:rsidRPr="0098371A">
        <w:rPr>
          <w:rFonts w:ascii="Times New Roman" w:hAnsi="Times New Roman" w:cs="Times New Roman"/>
          <w:sz w:val="24"/>
          <w:szCs w:val="24"/>
        </w:rPr>
        <w:t xml:space="preserve"> от 15.10.2008</w:t>
      </w:r>
      <w:r w:rsidRPr="0098371A">
        <w:rPr>
          <w:rFonts w:ascii="Times New Roman" w:hAnsi="Times New Roman" w:cs="Times New Roman"/>
          <w:sz w:val="24"/>
          <w:szCs w:val="24"/>
        </w:rPr>
        <w:t>.</w:t>
      </w:r>
    </w:p>
    <w:p w:rsidR="00F03267" w:rsidRPr="00F50B1D" w:rsidRDefault="00F03267" w:rsidP="00F50B1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highlight w:val="lightGray"/>
        </w:rPr>
      </w:pPr>
      <w:r w:rsidRPr="0098371A">
        <w:rPr>
          <w:rFonts w:ascii="Times New Roman" w:hAnsi="Times New Roman" w:cs="Times New Roman"/>
          <w:sz w:val="24"/>
          <w:szCs w:val="24"/>
        </w:rPr>
        <w:t>Границы и координаты земельных участков в графических материалах Проекта определены в местной системе координат МСК-70.</w:t>
      </w:r>
      <w:r w:rsidRPr="00F03267">
        <w:br w:type="page"/>
      </w:r>
    </w:p>
    <w:p w:rsidR="00F50B1D" w:rsidRPr="00CC4099" w:rsidRDefault="00F50B1D" w:rsidP="000D4AB1">
      <w:pPr>
        <w:pStyle w:val="1"/>
        <w:numPr>
          <w:ilvl w:val="0"/>
          <w:numId w:val="9"/>
        </w:numPr>
      </w:pPr>
      <w:bookmarkStart w:id="49" w:name="_Toc451701921"/>
      <w:bookmarkStart w:id="50" w:name="_Toc451702064"/>
      <w:bookmarkStart w:id="51" w:name="_Toc451702128"/>
      <w:bookmarkStart w:id="52" w:name="_Toc451703248"/>
      <w:bookmarkStart w:id="53" w:name="_Toc451703394"/>
      <w:bookmarkStart w:id="54" w:name="_Toc451703410"/>
      <w:bookmarkStart w:id="55" w:name="_Toc451703448"/>
      <w:bookmarkStart w:id="56" w:name="_Toc451703528"/>
      <w:bookmarkStart w:id="57" w:name="_Toc451705748"/>
      <w:bookmarkEnd w:id="49"/>
      <w:bookmarkEnd w:id="50"/>
      <w:bookmarkEnd w:id="51"/>
      <w:bookmarkEnd w:id="52"/>
      <w:bookmarkEnd w:id="53"/>
      <w:bookmarkEnd w:id="54"/>
      <w:bookmarkEnd w:id="55"/>
      <w:bookmarkEnd w:id="56"/>
      <w:r w:rsidRPr="00CC4099">
        <w:lastRenderedPageBreak/>
        <w:t>МАТЕРИАЛЫ ПО ОБОСНОВАНИЮ ПРОЕКТА ПЛАНИРОВКИ ТЕРРИТОРИИ</w:t>
      </w:r>
      <w:bookmarkStart w:id="58" w:name="_Toc451704865"/>
      <w:bookmarkStart w:id="59" w:name="_Toc451704879"/>
      <w:bookmarkStart w:id="60" w:name="_Toc451705014"/>
      <w:bookmarkStart w:id="61" w:name="_Toc451705114"/>
      <w:bookmarkEnd w:id="57"/>
      <w:bookmarkEnd w:id="58"/>
      <w:bookmarkEnd w:id="59"/>
      <w:bookmarkEnd w:id="60"/>
      <w:bookmarkEnd w:id="61"/>
    </w:p>
    <w:p w:rsidR="00416334" w:rsidRPr="00CC4099" w:rsidRDefault="00416334" w:rsidP="000D4AB1">
      <w:pPr>
        <w:pStyle w:val="a7"/>
        <w:keepNext/>
        <w:keepLines/>
        <w:numPr>
          <w:ilvl w:val="0"/>
          <w:numId w:val="8"/>
        </w:numPr>
        <w:spacing w:after="0" w:line="240" w:lineRule="auto"/>
        <w:ind w:left="0" w:firstLine="0"/>
        <w:jc w:val="both"/>
        <w:outlineLvl w:val="0"/>
        <w:rPr>
          <w:rFonts w:ascii="Times New Roman" w:eastAsiaTheme="majorEastAsia" w:hAnsi="Times New Roman" w:cs="Times New Roman"/>
          <w:bCs/>
          <w:vanish/>
          <w:sz w:val="24"/>
          <w:szCs w:val="24"/>
        </w:rPr>
      </w:pPr>
      <w:bookmarkStart w:id="62" w:name="_Toc451705261"/>
      <w:bookmarkStart w:id="63" w:name="_Toc451705356"/>
      <w:bookmarkStart w:id="64" w:name="_Toc451705435"/>
      <w:bookmarkStart w:id="65" w:name="_Toc451705533"/>
      <w:bookmarkStart w:id="66" w:name="_Toc451705678"/>
      <w:bookmarkStart w:id="67" w:name="_Toc451705749"/>
      <w:bookmarkEnd w:id="62"/>
      <w:bookmarkEnd w:id="63"/>
      <w:bookmarkEnd w:id="64"/>
      <w:bookmarkEnd w:id="65"/>
      <w:bookmarkEnd w:id="66"/>
      <w:bookmarkEnd w:id="67"/>
    </w:p>
    <w:p w:rsidR="00F03267" w:rsidRDefault="00F03267" w:rsidP="00CC4099">
      <w:pPr>
        <w:pStyle w:val="1"/>
      </w:pPr>
      <w:bookmarkStart w:id="68" w:name="_Toc451705750"/>
      <w:r w:rsidRPr="00CC4099">
        <w:t>ОПРЕДЕЛЕНИЕ  ПАРАМЕТРОВ ПЛАНИРУЕМОГО СТРОИТЕЛЬСТВА СИСТЕМ СОЦИАЛЬНОГО, ТРАНСПОРТНОГО ОБСЛУЖИВАНИЯ И ИНЖЕНЕРНО-ТЕХНИЧЕСКОГО ОБЕСПЕЧЕНИЯ, НЕОБХОДИМЫХ ДЛЯ РАЗВИТИЯ ТЕРРИТОРИИ</w:t>
      </w:r>
      <w:bookmarkEnd w:id="68"/>
    </w:p>
    <w:p w:rsidR="00CC4099" w:rsidRPr="00CC4099" w:rsidRDefault="00CC4099" w:rsidP="00CC4099">
      <w:pPr>
        <w:spacing w:after="0" w:line="240" w:lineRule="auto"/>
        <w:contextualSpacing/>
      </w:pPr>
    </w:p>
    <w:p w:rsidR="00F03267" w:rsidRDefault="00F03267" w:rsidP="000D4AB1">
      <w:pPr>
        <w:pStyle w:val="21"/>
        <w:numPr>
          <w:ilvl w:val="2"/>
          <w:numId w:val="14"/>
        </w:numPr>
        <w:spacing w:before="0" w:line="240" w:lineRule="auto"/>
        <w:ind w:left="0" w:firstLine="0"/>
        <w:contextualSpacing/>
        <w:jc w:val="both"/>
        <w:rPr>
          <w:rFonts w:ascii="Times New Roman" w:hAnsi="Times New Roman" w:cs="Times New Roman"/>
          <w:szCs w:val="24"/>
        </w:rPr>
      </w:pPr>
      <w:bookmarkStart w:id="69" w:name="_Toc451705751"/>
      <w:r w:rsidRPr="00CC4099">
        <w:rPr>
          <w:rFonts w:ascii="Times New Roman" w:hAnsi="Times New Roman" w:cs="Times New Roman"/>
          <w:szCs w:val="24"/>
        </w:rPr>
        <w:t>Основные технологические и конструктивные решения по планировочной организации объекта</w:t>
      </w:r>
      <w:bookmarkEnd w:id="69"/>
    </w:p>
    <w:p w:rsidR="00BB55CD" w:rsidRPr="00E61BED" w:rsidRDefault="00BB55CD" w:rsidP="00E61BE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E61BED" w:rsidRPr="00E61BED" w:rsidRDefault="00E61BED" w:rsidP="00E61BE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61BED">
        <w:rPr>
          <w:rFonts w:ascii="Times New Roman" w:hAnsi="Times New Roman" w:cs="Times New Roman"/>
          <w:sz w:val="24"/>
          <w:szCs w:val="24"/>
        </w:rPr>
        <w:t>В соответствии с заданием, для обеспечения проезда к площадке разведочной скважины Р</w:t>
      </w:r>
      <w:r w:rsidRPr="00E61BED">
        <w:rPr>
          <w:rFonts w:ascii="Times New Roman" w:hAnsi="Times New Roman" w:cs="Times New Roman"/>
          <w:sz w:val="24"/>
          <w:szCs w:val="24"/>
        </w:rPr>
        <w:noBreakHyphen/>
        <w:t>44 предусмотрена реконструкция существующей автомобильной дороги протяжением 17,76894 км.</w:t>
      </w:r>
    </w:p>
    <w:p w:rsidR="00BB55CD" w:rsidRPr="00E61BED" w:rsidRDefault="00BB55CD" w:rsidP="00BB55C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61BED">
        <w:rPr>
          <w:rFonts w:ascii="Times New Roman" w:hAnsi="Times New Roman" w:cs="Times New Roman"/>
          <w:sz w:val="24"/>
          <w:szCs w:val="24"/>
        </w:rPr>
        <w:t>Автомобильная дорога относятся к автомобильным дорогам промышленного предприятия.</w:t>
      </w:r>
    </w:p>
    <w:p w:rsidR="00BB55CD" w:rsidRPr="00E61BED" w:rsidRDefault="00BB55CD" w:rsidP="00BB55C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61BED">
        <w:rPr>
          <w:rFonts w:ascii="Times New Roman" w:hAnsi="Times New Roman" w:cs="Times New Roman"/>
          <w:sz w:val="24"/>
          <w:szCs w:val="24"/>
        </w:rPr>
        <w:t xml:space="preserve">Категория – </w:t>
      </w:r>
      <w:proofErr w:type="spellStart"/>
      <w:r w:rsidRPr="00E61BED">
        <w:rPr>
          <w:rFonts w:ascii="Times New Roman" w:hAnsi="Times New Roman" w:cs="Times New Roman"/>
          <w:sz w:val="24"/>
          <w:szCs w:val="24"/>
        </w:rPr>
        <w:t>IV</w:t>
      </w:r>
      <w:proofErr w:type="gramStart"/>
      <w:r w:rsidRPr="00E61BED">
        <w:rPr>
          <w:rFonts w:ascii="Times New Roman" w:hAnsi="Times New Roman" w:cs="Times New Roman"/>
          <w:sz w:val="24"/>
          <w:szCs w:val="24"/>
        </w:rPr>
        <w:t>в</w:t>
      </w:r>
      <w:proofErr w:type="spellEnd"/>
      <w:proofErr w:type="gramEnd"/>
      <w:r w:rsidRPr="00E61BED">
        <w:rPr>
          <w:rFonts w:ascii="Times New Roman" w:hAnsi="Times New Roman" w:cs="Times New Roman"/>
          <w:sz w:val="24"/>
          <w:szCs w:val="24"/>
        </w:rPr>
        <w:t xml:space="preserve"> (СП 37.13330-2012 «Промышленный транспорт. </w:t>
      </w:r>
      <w:proofErr w:type="gramStart"/>
      <w:r w:rsidRPr="00E61BED">
        <w:rPr>
          <w:rFonts w:ascii="Times New Roman" w:hAnsi="Times New Roman" w:cs="Times New Roman"/>
          <w:sz w:val="24"/>
          <w:szCs w:val="24"/>
        </w:rPr>
        <w:t>Актуализированная редакция СНиП 2.05.07-91*»).</w:t>
      </w:r>
      <w:proofErr w:type="gramEnd"/>
    </w:p>
    <w:p w:rsidR="00BB55CD" w:rsidRPr="00E61BED" w:rsidRDefault="00BB55CD" w:rsidP="00BB55C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61BED">
        <w:rPr>
          <w:rFonts w:ascii="Times New Roman" w:hAnsi="Times New Roman" w:cs="Times New Roman"/>
          <w:sz w:val="24"/>
          <w:szCs w:val="24"/>
        </w:rPr>
        <w:t xml:space="preserve">По месту расположения на предприятии - </w:t>
      </w:r>
      <w:proofErr w:type="spellStart"/>
      <w:r w:rsidRPr="00E61BED">
        <w:rPr>
          <w:rFonts w:ascii="Times New Roman" w:hAnsi="Times New Roman" w:cs="Times New Roman"/>
          <w:sz w:val="24"/>
          <w:szCs w:val="24"/>
        </w:rPr>
        <w:t>межплощадочная</w:t>
      </w:r>
      <w:proofErr w:type="spellEnd"/>
      <w:r w:rsidRPr="00E61BED">
        <w:rPr>
          <w:rFonts w:ascii="Times New Roman" w:hAnsi="Times New Roman" w:cs="Times New Roman"/>
          <w:sz w:val="24"/>
          <w:szCs w:val="24"/>
        </w:rPr>
        <w:t xml:space="preserve"> (соединяет отдельные обособленные производства промышленного предприятия).</w:t>
      </w:r>
    </w:p>
    <w:p w:rsidR="00BB55CD" w:rsidRPr="00E61BED" w:rsidRDefault="00BB55CD" w:rsidP="00BB55C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61BED">
        <w:rPr>
          <w:rFonts w:ascii="Times New Roman" w:hAnsi="Times New Roman" w:cs="Times New Roman"/>
          <w:sz w:val="24"/>
          <w:szCs w:val="24"/>
        </w:rPr>
        <w:t xml:space="preserve">По назначению – </w:t>
      </w:r>
      <w:proofErr w:type="gramStart"/>
      <w:r w:rsidRPr="00E61BED">
        <w:rPr>
          <w:rFonts w:ascii="Times New Roman" w:hAnsi="Times New Roman" w:cs="Times New Roman"/>
          <w:sz w:val="24"/>
          <w:szCs w:val="24"/>
        </w:rPr>
        <w:t>вспомогательная</w:t>
      </w:r>
      <w:proofErr w:type="gramEnd"/>
      <w:r w:rsidRPr="00E61BED">
        <w:rPr>
          <w:rFonts w:ascii="Times New Roman" w:hAnsi="Times New Roman" w:cs="Times New Roman"/>
          <w:sz w:val="24"/>
          <w:szCs w:val="24"/>
        </w:rPr>
        <w:t xml:space="preserve"> (предназначена для перевозки хозяйственных и вспомогательных  грузов, для проезда пожарных, ремонтных и аварийных машин, а также для про-езда вдоль линий непрерывного промышленного транспорта (трубопроводов и линий электро-снабжения)).</w:t>
      </w:r>
    </w:p>
    <w:p w:rsidR="00BB55CD" w:rsidRPr="00E61BED" w:rsidRDefault="00BB55CD" w:rsidP="00BB55C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61BED">
        <w:rPr>
          <w:rFonts w:ascii="Times New Roman" w:hAnsi="Times New Roman" w:cs="Times New Roman"/>
          <w:sz w:val="24"/>
          <w:szCs w:val="24"/>
        </w:rPr>
        <w:t xml:space="preserve">По срокам использования – </w:t>
      </w:r>
      <w:proofErr w:type="gramStart"/>
      <w:r w:rsidRPr="00E61BED">
        <w:rPr>
          <w:rFonts w:ascii="Times New Roman" w:hAnsi="Times New Roman" w:cs="Times New Roman"/>
          <w:sz w:val="24"/>
          <w:szCs w:val="24"/>
        </w:rPr>
        <w:t>постоянная</w:t>
      </w:r>
      <w:proofErr w:type="gramEnd"/>
      <w:r w:rsidRPr="00E61BED">
        <w:rPr>
          <w:rFonts w:ascii="Times New Roman" w:hAnsi="Times New Roman" w:cs="Times New Roman"/>
          <w:sz w:val="24"/>
          <w:szCs w:val="24"/>
        </w:rPr>
        <w:t>.</w:t>
      </w:r>
    </w:p>
    <w:p w:rsidR="00BB55CD" w:rsidRPr="00E61BED" w:rsidRDefault="00BB55CD" w:rsidP="00BB55C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61BED">
        <w:rPr>
          <w:rFonts w:ascii="Times New Roman" w:hAnsi="Times New Roman" w:cs="Times New Roman"/>
          <w:sz w:val="24"/>
          <w:szCs w:val="24"/>
        </w:rPr>
        <w:t xml:space="preserve">Класс автомобильной дороги (ГОСТ </w:t>
      </w:r>
      <w:proofErr w:type="gramStart"/>
      <w:r w:rsidRPr="00E61BED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E61BED">
        <w:rPr>
          <w:rFonts w:ascii="Times New Roman" w:hAnsi="Times New Roman" w:cs="Times New Roman"/>
          <w:sz w:val="24"/>
          <w:szCs w:val="24"/>
        </w:rPr>
        <w:t xml:space="preserve"> 52398-2005) – дорога обычного типа (</w:t>
      </w:r>
      <w:proofErr w:type="spellStart"/>
      <w:r w:rsidRPr="00E61BED">
        <w:rPr>
          <w:rFonts w:ascii="Times New Roman" w:hAnsi="Times New Roman" w:cs="Times New Roman"/>
          <w:sz w:val="24"/>
          <w:szCs w:val="24"/>
        </w:rPr>
        <w:t>нескоростная</w:t>
      </w:r>
      <w:proofErr w:type="spellEnd"/>
      <w:r w:rsidRPr="00E61BED">
        <w:rPr>
          <w:rFonts w:ascii="Times New Roman" w:hAnsi="Times New Roman" w:cs="Times New Roman"/>
          <w:sz w:val="24"/>
          <w:szCs w:val="24"/>
        </w:rPr>
        <w:t xml:space="preserve"> дорога).</w:t>
      </w:r>
    </w:p>
    <w:p w:rsidR="00E61BED" w:rsidRPr="00E61BED" w:rsidRDefault="00E61BED" w:rsidP="00E61BE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61BED">
        <w:rPr>
          <w:rFonts w:ascii="Times New Roman" w:hAnsi="Times New Roman" w:cs="Times New Roman"/>
          <w:sz w:val="24"/>
          <w:szCs w:val="24"/>
        </w:rPr>
        <w:t>Проектными решениями предусмотрена реконструкция земляного полотна существующей автомобильной дороги с доведением его параметров до нормативных требований IV-в категории (СП 37.13330-2012 «Промышленный транспорт.</w:t>
      </w:r>
      <w:proofErr w:type="gramEnd"/>
      <w:r w:rsidRPr="00E61BE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E61BED">
        <w:rPr>
          <w:rFonts w:ascii="Times New Roman" w:hAnsi="Times New Roman" w:cs="Times New Roman"/>
          <w:sz w:val="24"/>
          <w:szCs w:val="24"/>
        </w:rPr>
        <w:t>Актуализированная редакция СНиП 2.05.07-91*»):</w:t>
      </w:r>
      <w:proofErr w:type="gramEnd"/>
    </w:p>
    <w:tbl>
      <w:tblPr>
        <w:tblW w:w="0" w:type="auto"/>
        <w:jc w:val="center"/>
        <w:tblInd w:w="-327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406"/>
        <w:gridCol w:w="454"/>
        <w:gridCol w:w="2093"/>
      </w:tblGrid>
      <w:tr w:rsidR="00E61BED" w:rsidRPr="00E61BED" w:rsidTr="00E61BED">
        <w:trPr>
          <w:jc w:val="center"/>
        </w:trPr>
        <w:tc>
          <w:tcPr>
            <w:tcW w:w="5406" w:type="dxa"/>
          </w:tcPr>
          <w:p w:rsidR="00E61BED" w:rsidRPr="00E61BED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Расчетная скорость движения</w:t>
            </w:r>
          </w:p>
        </w:tc>
        <w:tc>
          <w:tcPr>
            <w:tcW w:w="454" w:type="dxa"/>
          </w:tcPr>
          <w:p w:rsidR="00E61BED" w:rsidRPr="00E61BED" w:rsidRDefault="00E61BED" w:rsidP="00E61BED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093" w:type="dxa"/>
          </w:tcPr>
          <w:p w:rsidR="00E61BED" w:rsidRPr="00E61BED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30 км/час</w:t>
            </w:r>
          </w:p>
        </w:tc>
      </w:tr>
      <w:tr w:rsidR="00E61BED" w:rsidRPr="00E61BED" w:rsidTr="00E61BED">
        <w:trPr>
          <w:jc w:val="center"/>
        </w:trPr>
        <w:tc>
          <w:tcPr>
            <w:tcW w:w="5406" w:type="dxa"/>
          </w:tcPr>
          <w:p w:rsidR="00E61BED" w:rsidRPr="00E61BED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Наибольший продольный уклон </w:t>
            </w:r>
          </w:p>
          <w:p w:rsidR="00E61BED" w:rsidRPr="00E61BED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основной (табл. 7.3)</w:t>
            </w:r>
          </w:p>
          <w:p w:rsidR="00E61BED" w:rsidRPr="00E61BED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допустимый</w:t>
            </w:r>
            <w:proofErr w:type="gramEnd"/>
            <w:r w:rsidRPr="00E61BED">
              <w:rPr>
                <w:rFonts w:ascii="Times New Roman" w:hAnsi="Times New Roman" w:cs="Times New Roman"/>
                <w:sz w:val="24"/>
                <w:szCs w:val="24"/>
              </w:rPr>
              <w:t xml:space="preserve"> в особо трудных условиях (табл.7.4)</w:t>
            </w:r>
          </w:p>
        </w:tc>
        <w:tc>
          <w:tcPr>
            <w:tcW w:w="454" w:type="dxa"/>
          </w:tcPr>
          <w:p w:rsidR="00E61BED" w:rsidRPr="00E61BED" w:rsidRDefault="00E61BED" w:rsidP="00E61BED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1BED" w:rsidRPr="00E61BED" w:rsidRDefault="00E61BED" w:rsidP="00E61BED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E61BED" w:rsidRPr="00E61BED" w:rsidRDefault="00E61BED" w:rsidP="00E61BED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093" w:type="dxa"/>
          </w:tcPr>
          <w:p w:rsidR="00E61BED" w:rsidRPr="00E61BED" w:rsidRDefault="00E61BED" w:rsidP="00E61BED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1BED" w:rsidRPr="00E61BED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  <w:r w:rsidRPr="00E61BED">
              <w:rPr>
                <w:rFonts w:ascii="Times New Roman" w:hAnsi="Times New Roman" w:cs="Times New Roman"/>
                <w:sz w:val="24"/>
                <w:szCs w:val="24"/>
              </w:rPr>
              <w:sym w:font="Arial Cyr Italic" w:char="2030"/>
            </w:r>
          </w:p>
          <w:p w:rsidR="00E61BED" w:rsidRPr="00E61BED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  <w:r w:rsidRPr="00E61BED">
              <w:rPr>
                <w:rFonts w:ascii="Times New Roman" w:hAnsi="Times New Roman" w:cs="Times New Roman"/>
                <w:sz w:val="24"/>
                <w:szCs w:val="24"/>
              </w:rPr>
              <w:sym w:font="Arial Cyr Italic" w:char="2030"/>
            </w:r>
          </w:p>
        </w:tc>
      </w:tr>
      <w:tr w:rsidR="00E61BED" w:rsidRPr="00E61BED" w:rsidTr="00E61BED">
        <w:trPr>
          <w:jc w:val="center"/>
        </w:trPr>
        <w:tc>
          <w:tcPr>
            <w:tcW w:w="5406" w:type="dxa"/>
          </w:tcPr>
          <w:p w:rsidR="00E61BED" w:rsidRPr="00E61BED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 xml:space="preserve">Наименьший нормативный радиус кривых в плане основной (допустимый) </w:t>
            </w:r>
          </w:p>
        </w:tc>
        <w:tc>
          <w:tcPr>
            <w:tcW w:w="454" w:type="dxa"/>
            <w:vAlign w:val="center"/>
          </w:tcPr>
          <w:p w:rsidR="00E61BED" w:rsidRPr="00E61BED" w:rsidRDefault="00E61BED" w:rsidP="00E61BED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093" w:type="dxa"/>
            <w:vAlign w:val="center"/>
          </w:tcPr>
          <w:p w:rsidR="00E61BED" w:rsidRPr="00E61BED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150 (50) м</w:t>
            </w:r>
          </w:p>
        </w:tc>
      </w:tr>
      <w:tr w:rsidR="00E61BED" w:rsidRPr="00E61BED" w:rsidTr="00E61BED">
        <w:trPr>
          <w:jc w:val="center"/>
        </w:trPr>
        <w:tc>
          <w:tcPr>
            <w:tcW w:w="5406" w:type="dxa"/>
          </w:tcPr>
          <w:p w:rsidR="00E61BED" w:rsidRPr="00E61BED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Наименьшие радиусы кривых в продольном профиле основные (допустимые):</w:t>
            </w:r>
          </w:p>
          <w:p w:rsidR="00E61BED" w:rsidRPr="00E61BED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выпуклых</w:t>
            </w:r>
          </w:p>
          <w:p w:rsidR="00E61BED" w:rsidRPr="00E61BED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вогнутых</w:t>
            </w:r>
          </w:p>
        </w:tc>
        <w:tc>
          <w:tcPr>
            <w:tcW w:w="454" w:type="dxa"/>
          </w:tcPr>
          <w:p w:rsidR="00E61BED" w:rsidRPr="00E61BED" w:rsidRDefault="00E61BED" w:rsidP="00E61BED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1BED" w:rsidRPr="00E61BED" w:rsidRDefault="00E61BED" w:rsidP="00E61BED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1BED" w:rsidRPr="00E61BED" w:rsidRDefault="00E61BED" w:rsidP="00E61BED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E61BED" w:rsidRPr="00E61BED" w:rsidRDefault="00E61BED" w:rsidP="00E61BED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093" w:type="dxa"/>
          </w:tcPr>
          <w:p w:rsidR="00E61BED" w:rsidRPr="00E61BED" w:rsidRDefault="00E61BED" w:rsidP="00E61BED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1BED" w:rsidRPr="00E61BED" w:rsidRDefault="00E61BED" w:rsidP="00E61BED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1BED" w:rsidRPr="00E61BED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1000 (650) м</w:t>
            </w:r>
          </w:p>
          <w:p w:rsidR="00E61BED" w:rsidRPr="00E61BED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800 (500) м</w:t>
            </w:r>
          </w:p>
        </w:tc>
      </w:tr>
      <w:tr w:rsidR="00E61BED" w:rsidRPr="00E61BED" w:rsidTr="00E61BED">
        <w:trPr>
          <w:jc w:val="center"/>
        </w:trPr>
        <w:tc>
          <w:tcPr>
            <w:tcW w:w="5406" w:type="dxa"/>
          </w:tcPr>
          <w:p w:rsidR="00E61BED" w:rsidRPr="00E61BED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Расстояние видимости основные (допустимые):</w:t>
            </w:r>
          </w:p>
          <w:p w:rsidR="00E61BED" w:rsidRPr="00E61BED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поверхности дороги</w:t>
            </w:r>
          </w:p>
          <w:p w:rsidR="00E61BED" w:rsidRPr="00E61BED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встречного автомобиля</w:t>
            </w:r>
          </w:p>
        </w:tc>
        <w:tc>
          <w:tcPr>
            <w:tcW w:w="454" w:type="dxa"/>
          </w:tcPr>
          <w:p w:rsidR="00E61BED" w:rsidRPr="00E61BED" w:rsidRDefault="00E61BED" w:rsidP="00E61BED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1BED" w:rsidRPr="00E61BED" w:rsidRDefault="00E61BED" w:rsidP="00E61BED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E61BED" w:rsidRPr="00E61BED" w:rsidRDefault="00E61BED" w:rsidP="00E61BED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093" w:type="dxa"/>
          </w:tcPr>
          <w:p w:rsidR="00E61BED" w:rsidRPr="00E61BED" w:rsidRDefault="00E61BED" w:rsidP="00E61BED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1BED" w:rsidRPr="00E61BED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150 (50) м</w:t>
            </w:r>
          </w:p>
          <w:p w:rsidR="00E61BED" w:rsidRPr="00E61BED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300 (100) м</w:t>
            </w:r>
          </w:p>
        </w:tc>
      </w:tr>
      <w:tr w:rsidR="00E61BED" w:rsidRPr="00E61BED" w:rsidTr="00E61BED">
        <w:trPr>
          <w:jc w:val="center"/>
        </w:trPr>
        <w:tc>
          <w:tcPr>
            <w:tcW w:w="5406" w:type="dxa"/>
          </w:tcPr>
          <w:p w:rsidR="00E61BED" w:rsidRPr="00E61BED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Число полос движения (табл. 7,9)</w:t>
            </w:r>
          </w:p>
        </w:tc>
        <w:tc>
          <w:tcPr>
            <w:tcW w:w="454" w:type="dxa"/>
          </w:tcPr>
          <w:p w:rsidR="00E61BED" w:rsidRPr="00E61BED" w:rsidRDefault="00E61BED" w:rsidP="00E61BED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093" w:type="dxa"/>
          </w:tcPr>
          <w:p w:rsidR="00E61BED" w:rsidRPr="00E61BED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1BED" w:rsidRPr="00E61BED" w:rsidTr="00E61BED">
        <w:trPr>
          <w:jc w:val="center"/>
        </w:trPr>
        <w:tc>
          <w:tcPr>
            <w:tcW w:w="5406" w:type="dxa"/>
          </w:tcPr>
          <w:p w:rsidR="00E61BED" w:rsidRPr="00E61BED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Ширина полосы движения при габарите расчетного автомобиля 2,5 м (табл. 7,9)</w:t>
            </w:r>
          </w:p>
        </w:tc>
        <w:tc>
          <w:tcPr>
            <w:tcW w:w="454" w:type="dxa"/>
          </w:tcPr>
          <w:p w:rsidR="00E61BED" w:rsidRPr="00E61BED" w:rsidRDefault="00E61BED" w:rsidP="00E61BED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1BED" w:rsidRPr="00E61BED" w:rsidRDefault="00E61BED" w:rsidP="00E61BED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093" w:type="dxa"/>
          </w:tcPr>
          <w:p w:rsidR="00E61BED" w:rsidRPr="00E61BED" w:rsidRDefault="00E61BED" w:rsidP="00E61BED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1BED" w:rsidRPr="00E61BED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1BED">
              <w:rPr>
                <w:rFonts w:ascii="Times New Roman" w:hAnsi="Times New Roman" w:cs="Times New Roman"/>
                <w:sz w:val="24"/>
                <w:szCs w:val="24"/>
              </w:rPr>
              <w:t>4,50 м</w:t>
            </w:r>
          </w:p>
        </w:tc>
      </w:tr>
      <w:tr w:rsidR="00E61BED" w:rsidRPr="007C3CEE" w:rsidTr="00E61BED">
        <w:trPr>
          <w:jc w:val="center"/>
        </w:trPr>
        <w:tc>
          <w:tcPr>
            <w:tcW w:w="5406" w:type="dxa"/>
          </w:tcPr>
          <w:p w:rsidR="00E61BED" w:rsidRPr="007C3CEE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3CEE">
              <w:rPr>
                <w:rFonts w:ascii="Times New Roman" w:hAnsi="Times New Roman" w:cs="Times New Roman"/>
                <w:sz w:val="24"/>
                <w:szCs w:val="24"/>
              </w:rPr>
              <w:t>Ширина обочины (п.7.5.1, п. 3 примечаний к табл. 7.9)</w:t>
            </w:r>
          </w:p>
        </w:tc>
        <w:tc>
          <w:tcPr>
            <w:tcW w:w="454" w:type="dxa"/>
          </w:tcPr>
          <w:p w:rsidR="00E61BED" w:rsidRPr="007C3CEE" w:rsidRDefault="00E61BED" w:rsidP="00E61BED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3CE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093" w:type="dxa"/>
          </w:tcPr>
          <w:p w:rsidR="00E61BED" w:rsidRPr="007C3CEE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3CEE">
              <w:rPr>
                <w:rFonts w:ascii="Times New Roman" w:hAnsi="Times New Roman" w:cs="Times New Roman"/>
                <w:sz w:val="24"/>
                <w:szCs w:val="24"/>
              </w:rPr>
              <w:t xml:space="preserve">1,75 </w:t>
            </w:r>
          </w:p>
        </w:tc>
      </w:tr>
      <w:tr w:rsidR="00E61BED" w:rsidRPr="007C3CEE" w:rsidTr="00E61BED">
        <w:trPr>
          <w:jc w:val="center"/>
        </w:trPr>
        <w:tc>
          <w:tcPr>
            <w:tcW w:w="5406" w:type="dxa"/>
          </w:tcPr>
          <w:p w:rsidR="00E61BED" w:rsidRPr="007C3CEE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3CEE">
              <w:rPr>
                <w:rFonts w:ascii="Times New Roman" w:hAnsi="Times New Roman" w:cs="Times New Roman"/>
                <w:sz w:val="24"/>
                <w:szCs w:val="24"/>
              </w:rPr>
              <w:t xml:space="preserve">Ширина земляного полотна  </w:t>
            </w:r>
          </w:p>
        </w:tc>
        <w:tc>
          <w:tcPr>
            <w:tcW w:w="454" w:type="dxa"/>
          </w:tcPr>
          <w:p w:rsidR="00E61BED" w:rsidRPr="007C3CEE" w:rsidRDefault="00E61BED" w:rsidP="00E61BED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3CE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093" w:type="dxa"/>
          </w:tcPr>
          <w:p w:rsidR="00E61BED" w:rsidRPr="007C3CEE" w:rsidRDefault="00E61BED" w:rsidP="00E61BE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3CEE">
              <w:rPr>
                <w:rFonts w:ascii="Times New Roman" w:hAnsi="Times New Roman" w:cs="Times New Roman"/>
                <w:sz w:val="24"/>
                <w:szCs w:val="24"/>
              </w:rPr>
              <w:t>8,00 м</w:t>
            </w:r>
          </w:p>
        </w:tc>
      </w:tr>
    </w:tbl>
    <w:p w:rsidR="00196ABF" w:rsidRPr="007C3CEE" w:rsidRDefault="00196ABF" w:rsidP="00196ABF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C3CEE">
        <w:rPr>
          <w:rFonts w:ascii="Times New Roman" w:hAnsi="Times New Roman" w:cs="Times New Roman"/>
          <w:sz w:val="24"/>
          <w:szCs w:val="24"/>
        </w:rPr>
        <w:t>Проектными решениями предусмотрено:</w:t>
      </w:r>
    </w:p>
    <w:p w:rsidR="00196ABF" w:rsidRPr="007C3CEE" w:rsidRDefault="00196ABF" w:rsidP="00196ABF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C3CEE">
        <w:rPr>
          <w:rFonts w:ascii="Times New Roman" w:hAnsi="Times New Roman" w:cs="Times New Roman"/>
          <w:sz w:val="24"/>
          <w:szCs w:val="24"/>
        </w:rPr>
        <w:lastRenderedPageBreak/>
        <w:t xml:space="preserve">демонтаж существующих водопропускных труб, уложенных в руслах р. </w:t>
      </w:r>
      <w:proofErr w:type="spellStart"/>
      <w:r w:rsidRPr="007C3CEE">
        <w:rPr>
          <w:rFonts w:ascii="Times New Roman" w:hAnsi="Times New Roman" w:cs="Times New Roman"/>
          <w:sz w:val="24"/>
          <w:szCs w:val="24"/>
        </w:rPr>
        <w:t>Пасмондар</w:t>
      </w:r>
      <w:proofErr w:type="spellEnd"/>
      <w:r w:rsidRPr="007C3CEE">
        <w:rPr>
          <w:rFonts w:ascii="Times New Roman" w:hAnsi="Times New Roman" w:cs="Times New Roman"/>
          <w:sz w:val="24"/>
          <w:szCs w:val="24"/>
        </w:rPr>
        <w:t xml:space="preserve"> (ПК22+29) и </w:t>
      </w:r>
      <w:proofErr w:type="spellStart"/>
      <w:r w:rsidRPr="007C3CEE">
        <w:rPr>
          <w:rFonts w:ascii="Times New Roman" w:hAnsi="Times New Roman" w:cs="Times New Roman"/>
          <w:sz w:val="24"/>
          <w:szCs w:val="24"/>
        </w:rPr>
        <w:t>Тунжик</w:t>
      </w:r>
      <w:proofErr w:type="spellEnd"/>
      <w:r w:rsidRPr="007C3CEE">
        <w:rPr>
          <w:rFonts w:ascii="Times New Roman" w:hAnsi="Times New Roman" w:cs="Times New Roman"/>
          <w:sz w:val="24"/>
          <w:szCs w:val="24"/>
        </w:rPr>
        <w:t xml:space="preserve"> (ПК137+45);</w:t>
      </w:r>
    </w:p>
    <w:p w:rsidR="00196ABF" w:rsidRPr="007C3CEE" w:rsidRDefault="00196ABF" w:rsidP="00196ABF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C3CEE">
        <w:rPr>
          <w:rFonts w:ascii="Times New Roman" w:hAnsi="Times New Roman" w:cs="Times New Roman"/>
          <w:sz w:val="24"/>
          <w:szCs w:val="24"/>
        </w:rPr>
        <w:t xml:space="preserve">строительство круглых водопропускных труб из гофрированного металла отверстием 2х3.0 м длиной 20,995 м на участке пересечения с р. </w:t>
      </w:r>
      <w:proofErr w:type="spellStart"/>
      <w:r w:rsidRPr="007C3CEE">
        <w:rPr>
          <w:rFonts w:ascii="Times New Roman" w:hAnsi="Times New Roman" w:cs="Times New Roman"/>
          <w:sz w:val="24"/>
          <w:szCs w:val="24"/>
        </w:rPr>
        <w:t>Пасмондар</w:t>
      </w:r>
      <w:proofErr w:type="spellEnd"/>
      <w:r w:rsidRPr="007C3CEE">
        <w:rPr>
          <w:rFonts w:ascii="Times New Roman" w:hAnsi="Times New Roman" w:cs="Times New Roman"/>
          <w:sz w:val="24"/>
          <w:szCs w:val="24"/>
        </w:rPr>
        <w:t xml:space="preserve"> (ПК22+29) и отверстием 2х3.5 м, длиной 21,905 м  на участке пересечения с </w:t>
      </w:r>
      <w:proofErr w:type="spellStart"/>
      <w:r w:rsidRPr="007C3CEE">
        <w:rPr>
          <w:rFonts w:ascii="Times New Roman" w:hAnsi="Times New Roman" w:cs="Times New Roman"/>
          <w:sz w:val="24"/>
          <w:szCs w:val="24"/>
        </w:rPr>
        <w:t>Тунжик</w:t>
      </w:r>
      <w:proofErr w:type="spellEnd"/>
      <w:r w:rsidRPr="007C3CEE">
        <w:rPr>
          <w:rFonts w:ascii="Times New Roman" w:hAnsi="Times New Roman" w:cs="Times New Roman"/>
          <w:sz w:val="24"/>
          <w:szCs w:val="24"/>
        </w:rPr>
        <w:t xml:space="preserve"> (ПК137+45);</w:t>
      </w:r>
    </w:p>
    <w:p w:rsidR="00196ABF" w:rsidRPr="007C3CEE" w:rsidRDefault="00196ABF" w:rsidP="00196ABF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C3CEE">
        <w:rPr>
          <w:rFonts w:ascii="Times New Roman" w:hAnsi="Times New Roman" w:cs="Times New Roman"/>
          <w:sz w:val="24"/>
          <w:szCs w:val="24"/>
        </w:rPr>
        <w:t>строительство круглой водопропускной трубы стеклопластиковой трубы СТЕКОН диаметром 1,5 м длиной 16.0 м на участке рельефного понижения на ПК171+20;</w:t>
      </w:r>
    </w:p>
    <w:p w:rsidR="00196ABF" w:rsidRPr="00196ABF" w:rsidRDefault="00196ABF" w:rsidP="00196ABF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C3CEE">
        <w:rPr>
          <w:rFonts w:ascii="Times New Roman" w:hAnsi="Times New Roman" w:cs="Times New Roman"/>
          <w:sz w:val="24"/>
          <w:szCs w:val="24"/>
        </w:rPr>
        <w:t xml:space="preserve">строительство металлического моста по схеме 5х12,04 м длиной 60,74 м на участке пересечения с р. </w:t>
      </w:r>
      <w:proofErr w:type="spellStart"/>
      <w:r w:rsidRPr="007C3CEE">
        <w:rPr>
          <w:rFonts w:ascii="Times New Roman" w:hAnsi="Times New Roman" w:cs="Times New Roman"/>
          <w:sz w:val="24"/>
          <w:szCs w:val="24"/>
        </w:rPr>
        <w:t>Чижапка</w:t>
      </w:r>
      <w:proofErr w:type="spellEnd"/>
      <w:r w:rsidRPr="007C3CEE">
        <w:rPr>
          <w:rFonts w:ascii="Times New Roman" w:hAnsi="Times New Roman" w:cs="Times New Roman"/>
          <w:sz w:val="24"/>
          <w:szCs w:val="24"/>
        </w:rPr>
        <w:t>.</w:t>
      </w:r>
    </w:p>
    <w:p w:rsidR="00E61BED" w:rsidRPr="00E61BED" w:rsidRDefault="00E61BED" w:rsidP="00E61BE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61BED">
        <w:rPr>
          <w:rFonts w:ascii="Times New Roman" w:hAnsi="Times New Roman" w:cs="Times New Roman"/>
          <w:sz w:val="24"/>
          <w:szCs w:val="24"/>
        </w:rPr>
        <w:t xml:space="preserve">Трассирование автомобильной дороги выполнено по существующему земляному полотну при проведении инженерных изысканий. </w:t>
      </w:r>
    </w:p>
    <w:p w:rsidR="00E61BED" w:rsidRPr="00E61BED" w:rsidRDefault="00E61BED" w:rsidP="00E61BE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61BED">
        <w:rPr>
          <w:rFonts w:ascii="Times New Roman" w:hAnsi="Times New Roman" w:cs="Times New Roman"/>
          <w:sz w:val="24"/>
          <w:szCs w:val="24"/>
        </w:rPr>
        <w:t>Существующее земляное полотно автомобильной дороги представляет собой насыпь шириной по верху 7-11 м высотой 0,21-2,96 м с лежневым настилом в основании. Грунты насыпи – песок (верхняя часть) и суглинок.</w:t>
      </w:r>
    </w:p>
    <w:p w:rsidR="00E61BED" w:rsidRPr="00E61BED" w:rsidRDefault="00E61BED" w:rsidP="00E61BE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61BED">
        <w:rPr>
          <w:rFonts w:ascii="Times New Roman" w:hAnsi="Times New Roman" w:cs="Times New Roman"/>
          <w:sz w:val="24"/>
          <w:szCs w:val="24"/>
        </w:rPr>
        <w:t>Существующая автомобильная дорога проложена в основном по болоту 1 типа по условию проходимости строительной техники в летний период, мощность торфяных отложений под насыпью – до 6,5 м</w:t>
      </w:r>
    </w:p>
    <w:p w:rsidR="00E61BED" w:rsidRPr="00E61BED" w:rsidRDefault="00E61BED" w:rsidP="00E61BE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61BED">
        <w:rPr>
          <w:rFonts w:ascii="Times New Roman" w:hAnsi="Times New Roman" w:cs="Times New Roman"/>
          <w:sz w:val="24"/>
          <w:szCs w:val="24"/>
        </w:rPr>
        <w:t xml:space="preserve">Перепад отметок существующего рельефа составил 112,15 м – 91,92  </w:t>
      </w:r>
      <w:proofErr w:type="spellStart"/>
      <w:r w:rsidRPr="00E61BED">
        <w:rPr>
          <w:rFonts w:ascii="Times New Roman" w:hAnsi="Times New Roman" w:cs="Times New Roman"/>
          <w:sz w:val="24"/>
          <w:szCs w:val="24"/>
        </w:rPr>
        <w:t>мБС</w:t>
      </w:r>
      <w:proofErr w:type="spellEnd"/>
      <w:r w:rsidRPr="00E61BED">
        <w:rPr>
          <w:rFonts w:ascii="Times New Roman" w:hAnsi="Times New Roman" w:cs="Times New Roman"/>
          <w:sz w:val="24"/>
          <w:szCs w:val="24"/>
        </w:rPr>
        <w:t>.</w:t>
      </w:r>
    </w:p>
    <w:p w:rsidR="00E61BED" w:rsidRPr="00E61BED" w:rsidRDefault="00E61BED" w:rsidP="00E61BE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61BED">
        <w:rPr>
          <w:rFonts w:ascii="Times New Roman" w:hAnsi="Times New Roman" w:cs="Times New Roman"/>
          <w:sz w:val="24"/>
          <w:szCs w:val="24"/>
        </w:rPr>
        <w:t>В плане трасса автомобильной дороги  имеет 31 угол поворота с вписанными круговыми кривыми радиусами 2000 м (26 шт.), 300 м (с переходными кривыми по 50 м), 250 м, 200 (с переходными кривыми по 45 м), 150 м (с переходными кривыми по 20 м) и 35 м (с переходными кривыми по 20 м).</w:t>
      </w:r>
      <w:proofErr w:type="gramEnd"/>
      <w:r w:rsidRPr="00E61BED">
        <w:rPr>
          <w:rFonts w:ascii="Times New Roman" w:hAnsi="Times New Roman" w:cs="Times New Roman"/>
          <w:sz w:val="24"/>
          <w:szCs w:val="24"/>
        </w:rPr>
        <w:t xml:space="preserve"> Общее направление трассы – юго-восточное.</w:t>
      </w:r>
    </w:p>
    <w:p w:rsidR="00E61BED" w:rsidRPr="00E61BED" w:rsidRDefault="00E61BED" w:rsidP="00E61BE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61BED">
        <w:rPr>
          <w:rFonts w:ascii="Times New Roman" w:hAnsi="Times New Roman" w:cs="Times New Roman"/>
          <w:sz w:val="24"/>
          <w:szCs w:val="24"/>
        </w:rPr>
        <w:t>Начало трассы (ПК</w:t>
      </w:r>
      <w:proofErr w:type="gramStart"/>
      <w:r w:rsidRPr="00E61BED">
        <w:rPr>
          <w:rFonts w:ascii="Times New Roman" w:hAnsi="Times New Roman" w:cs="Times New Roman"/>
          <w:sz w:val="24"/>
          <w:szCs w:val="24"/>
        </w:rPr>
        <w:t>0</w:t>
      </w:r>
      <w:proofErr w:type="gramEnd"/>
      <w:r w:rsidRPr="00E61BED">
        <w:rPr>
          <w:rFonts w:ascii="Times New Roman" w:hAnsi="Times New Roman" w:cs="Times New Roman"/>
          <w:sz w:val="24"/>
          <w:szCs w:val="24"/>
        </w:rPr>
        <w:t>+00) расположенное оси грунтовой автомобильной дороги в районе К</w:t>
      </w:r>
      <w:r w:rsidRPr="00E61BED">
        <w:rPr>
          <w:rFonts w:ascii="Times New Roman" w:hAnsi="Times New Roman" w:cs="Times New Roman"/>
          <w:sz w:val="24"/>
          <w:szCs w:val="24"/>
        </w:rPr>
        <w:noBreakHyphen/>
        <w:t>1 Урманского месторождения. Конец трассы (ПК177+68,94) расположен на въезде площадку разведочной скважины Р-44.</w:t>
      </w:r>
    </w:p>
    <w:p w:rsidR="00E61BED" w:rsidRPr="00E61BED" w:rsidRDefault="00E61BED" w:rsidP="00E61BE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61BED">
        <w:rPr>
          <w:rFonts w:ascii="Times New Roman" w:hAnsi="Times New Roman" w:cs="Times New Roman"/>
          <w:sz w:val="24"/>
          <w:szCs w:val="24"/>
        </w:rPr>
        <w:t xml:space="preserve">Земляное полотно автомобильной дороги запроектировано в насыпи. </w:t>
      </w:r>
    </w:p>
    <w:p w:rsidR="008B595B" w:rsidRPr="008B595B" w:rsidRDefault="008B595B" w:rsidP="008B595B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8B595B">
        <w:rPr>
          <w:rFonts w:ascii="Times New Roman" w:hAnsi="Times New Roman" w:cs="Times New Roman"/>
          <w:sz w:val="24"/>
          <w:szCs w:val="24"/>
        </w:rPr>
        <w:t>Проектными решениями предусмотрены следующие поперечных профилей конструкций земляного полотна:</w:t>
      </w:r>
      <w:proofErr w:type="gramEnd"/>
    </w:p>
    <w:p w:rsidR="008B595B" w:rsidRPr="008B595B" w:rsidRDefault="008B595B" w:rsidP="008B595B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B595B">
        <w:rPr>
          <w:rFonts w:ascii="Times New Roman" w:hAnsi="Times New Roman" w:cs="Times New Roman"/>
          <w:sz w:val="24"/>
          <w:szCs w:val="24"/>
        </w:rPr>
        <w:t>Тип 1 – насыпь высотой до 2 м на минеральных грунтах с использованием существующей отсыпки;</w:t>
      </w:r>
    </w:p>
    <w:p w:rsidR="008B595B" w:rsidRPr="008B595B" w:rsidRDefault="008B595B" w:rsidP="008B595B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B595B">
        <w:rPr>
          <w:rFonts w:ascii="Times New Roman" w:hAnsi="Times New Roman" w:cs="Times New Roman"/>
          <w:sz w:val="24"/>
          <w:szCs w:val="24"/>
        </w:rPr>
        <w:t>Тип 1-1 – насыпь высотой до 2 м на минеральных грунтах с использованием существующей отсыпки и укладкой лежневого настила;</w:t>
      </w:r>
    </w:p>
    <w:p w:rsidR="008B595B" w:rsidRPr="008B595B" w:rsidRDefault="008B595B" w:rsidP="008B595B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B595B">
        <w:rPr>
          <w:rFonts w:ascii="Times New Roman" w:hAnsi="Times New Roman" w:cs="Times New Roman"/>
          <w:sz w:val="24"/>
          <w:szCs w:val="24"/>
        </w:rPr>
        <w:t>Тип 2 – насыпь высотой 2-6 м на минеральных грунтах с использованием существующей отсыпки;</w:t>
      </w:r>
    </w:p>
    <w:p w:rsidR="008B595B" w:rsidRPr="008B595B" w:rsidRDefault="008B595B" w:rsidP="008B595B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B595B">
        <w:rPr>
          <w:rFonts w:ascii="Times New Roman" w:hAnsi="Times New Roman" w:cs="Times New Roman"/>
          <w:sz w:val="24"/>
          <w:szCs w:val="24"/>
        </w:rPr>
        <w:t>Тип 2-1 – насыпь высотой 2-6 м на минеральных грунтах с использованием существующей отсыпки и укладкой лежневого настила;</w:t>
      </w:r>
    </w:p>
    <w:p w:rsidR="008B595B" w:rsidRPr="008B595B" w:rsidRDefault="008B595B" w:rsidP="008B595B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B595B">
        <w:rPr>
          <w:rFonts w:ascii="Times New Roman" w:hAnsi="Times New Roman" w:cs="Times New Roman"/>
          <w:sz w:val="24"/>
          <w:szCs w:val="24"/>
        </w:rPr>
        <w:t>Тип 3- Насыпь на болоте 1 типа с использованием существующей отсыпки;</w:t>
      </w:r>
    </w:p>
    <w:p w:rsidR="008B595B" w:rsidRPr="008B595B" w:rsidRDefault="008B595B" w:rsidP="008B595B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B595B">
        <w:rPr>
          <w:rFonts w:ascii="Times New Roman" w:hAnsi="Times New Roman" w:cs="Times New Roman"/>
          <w:sz w:val="24"/>
          <w:szCs w:val="24"/>
        </w:rPr>
        <w:t>Тип 3(п) - Насыпь на болоте 1 типа с использованием существующей отсыпки (на пойме);</w:t>
      </w:r>
    </w:p>
    <w:p w:rsidR="008B595B" w:rsidRPr="008B595B" w:rsidRDefault="008B595B" w:rsidP="008B595B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B595B">
        <w:rPr>
          <w:rFonts w:ascii="Times New Roman" w:hAnsi="Times New Roman" w:cs="Times New Roman"/>
          <w:sz w:val="24"/>
          <w:szCs w:val="24"/>
        </w:rPr>
        <w:t>Тип 3-1 - Насыпь на болоте 1 типа с использованием существующей отсыпки и укладкой лежневого настила;</w:t>
      </w:r>
    </w:p>
    <w:p w:rsidR="008B595B" w:rsidRPr="008B595B" w:rsidRDefault="008B595B" w:rsidP="008B595B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B595B">
        <w:rPr>
          <w:rFonts w:ascii="Times New Roman" w:hAnsi="Times New Roman" w:cs="Times New Roman"/>
          <w:sz w:val="24"/>
          <w:szCs w:val="24"/>
        </w:rPr>
        <w:t>Тип 3-1(п) - Насыпь на болоте 1 типа с использованием существующей отсыпки и укладкой лежневого настила  (на пойме).</w:t>
      </w:r>
    </w:p>
    <w:p w:rsidR="008B595B" w:rsidRDefault="008B595B" w:rsidP="00E61BE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B595B" w:rsidRDefault="008B595B" w:rsidP="00E61BE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3D7544" w:rsidRPr="00E61BED" w:rsidRDefault="003D7544" w:rsidP="00E61BE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F03267" w:rsidRPr="00D91FE8" w:rsidRDefault="00F03267" w:rsidP="000D4AB1">
      <w:pPr>
        <w:pStyle w:val="21"/>
        <w:numPr>
          <w:ilvl w:val="2"/>
          <w:numId w:val="14"/>
        </w:numPr>
        <w:spacing w:before="0" w:line="240" w:lineRule="auto"/>
        <w:contextualSpacing/>
        <w:jc w:val="both"/>
        <w:rPr>
          <w:rFonts w:ascii="Times New Roman" w:hAnsi="Times New Roman" w:cs="Times New Roman"/>
          <w:b w:val="0"/>
          <w:szCs w:val="24"/>
        </w:rPr>
      </w:pPr>
      <w:bookmarkStart w:id="70" w:name="_Toc375899902"/>
      <w:r w:rsidRPr="00C8744C">
        <w:rPr>
          <w:rFonts w:ascii="Times New Roman" w:hAnsi="Times New Roman" w:cs="Times New Roman"/>
          <w:szCs w:val="24"/>
        </w:rPr>
        <w:lastRenderedPageBreak/>
        <w:t xml:space="preserve"> </w:t>
      </w:r>
      <w:bookmarkStart w:id="71" w:name="_Toc451705752"/>
      <w:r w:rsidRPr="00D91FE8">
        <w:rPr>
          <w:rFonts w:ascii="Times New Roman" w:hAnsi="Times New Roman" w:cs="Times New Roman"/>
          <w:szCs w:val="24"/>
        </w:rPr>
        <w:t>Мероприятия по организации дорожной сети</w:t>
      </w:r>
      <w:bookmarkEnd w:id="70"/>
      <w:bookmarkEnd w:id="71"/>
    </w:p>
    <w:p w:rsidR="003E76C0" w:rsidRPr="00D91FE8" w:rsidRDefault="003E76C0" w:rsidP="00A9023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F03267" w:rsidRPr="00D91FE8" w:rsidRDefault="00F03267" w:rsidP="00A9023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91FE8">
        <w:rPr>
          <w:rFonts w:ascii="Times New Roman" w:hAnsi="Times New Roman" w:cs="Times New Roman"/>
          <w:sz w:val="24"/>
          <w:szCs w:val="24"/>
        </w:rPr>
        <w:t>Данным проектом не предусмотрено строительство путепроводов, эстакад, пешеходных переходов и развязок.</w:t>
      </w:r>
    </w:p>
    <w:p w:rsidR="00F03267" w:rsidRPr="00D91FE8" w:rsidRDefault="00F03267" w:rsidP="00A9023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91FE8">
        <w:rPr>
          <w:rFonts w:ascii="Times New Roman" w:hAnsi="Times New Roman" w:cs="Times New Roman"/>
          <w:sz w:val="24"/>
          <w:szCs w:val="24"/>
        </w:rPr>
        <w:t>Данным проектом не предусмотрено строительство постов дорожно-патрульной службы, пунктов весового контроля, постов учета движения, постов метеорологического наблюдения, остановок общественного транспорта и мест размещения объектов дорожного сервиса.</w:t>
      </w:r>
    </w:p>
    <w:p w:rsidR="00F03267" w:rsidRPr="00D91FE8" w:rsidRDefault="00F03267" w:rsidP="00A9023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91FE8">
        <w:rPr>
          <w:rFonts w:ascii="Times New Roman" w:hAnsi="Times New Roman" w:cs="Times New Roman"/>
          <w:sz w:val="24"/>
          <w:szCs w:val="24"/>
        </w:rPr>
        <w:t>Проезд техники по месторождению в период строительства осуществляется по существующим дорогам.</w:t>
      </w:r>
    </w:p>
    <w:p w:rsidR="00F03267" w:rsidRPr="00D91FE8" w:rsidRDefault="00F03267" w:rsidP="00A9023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F03267" w:rsidRPr="00D91FE8" w:rsidRDefault="00F03267" w:rsidP="000D4AB1">
      <w:pPr>
        <w:pStyle w:val="21"/>
        <w:numPr>
          <w:ilvl w:val="2"/>
          <w:numId w:val="14"/>
        </w:numPr>
        <w:spacing w:before="0" w:line="240" w:lineRule="auto"/>
        <w:contextualSpacing/>
        <w:jc w:val="both"/>
        <w:rPr>
          <w:rFonts w:ascii="Times New Roman" w:hAnsi="Times New Roman" w:cs="Times New Roman"/>
          <w:szCs w:val="24"/>
        </w:rPr>
      </w:pPr>
      <w:r w:rsidRPr="00D91FE8">
        <w:rPr>
          <w:rFonts w:ascii="Times New Roman" w:hAnsi="Times New Roman" w:cs="Times New Roman"/>
          <w:szCs w:val="24"/>
        </w:rPr>
        <w:t xml:space="preserve"> </w:t>
      </w:r>
      <w:bookmarkStart w:id="72" w:name="_Toc451705753"/>
      <w:r w:rsidRPr="00D91FE8">
        <w:rPr>
          <w:rFonts w:ascii="Times New Roman" w:hAnsi="Times New Roman" w:cs="Times New Roman"/>
          <w:szCs w:val="24"/>
        </w:rPr>
        <w:t>Предложения по развитию систем инженерно-технического обеспечения территории</w:t>
      </w:r>
      <w:bookmarkEnd w:id="72"/>
    </w:p>
    <w:p w:rsidR="003E76C0" w:rsidRPr="00D91FE8" w:rsidRDefault="003E76C0" w:rsidP="00A9023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F03267" w:rsidRPr="00D91FE8" w:rsidRDefault="00F03267" w:rsidP="00A9023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91FE8">
        <w:rPr>
          <w:rFonts w:ascii="Times New Roman" w:hAnsi="Times New Roman" w:cs="Times New Roman"/>
          <w:sz w:val="24"/>
          <w:szCs w:val="24"/>
        </w:rPr>
        <w:t>Настоящим проектом не предусматривается демонтаж недействующих выведенных из эксплуатации промысловых трубопроводов и ВЛ.</w:t>
      </w:r>
    </w:p>
    <w:p w:rsidR="00F03267" w:rsidRPr="00F03267" w:rsidRDefault="00F03267" w:rsidP="00F03267">
      <w:pPr>
        <w:pStyle w:val="23"/>
        <w:suppressAutoHyphens/>
        <w:spacing w:after="0"/>
        <w:ind w:left="0" w:firstLine="720"/>
        <w:jc w:val="both"/>
      </w:pPr>
    </w:p>
    <w:p w:rsidR="00F03267" w:rsidRPr="00F03267" w:rsidRDefault="00F03267" w:rsidP="00F03267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ind w:left="709"/>
        <w:jc w:val="both"/>
        <w:rPr>
          <w:rFonts w:ascii="Times New Roman" w:hAnsi="Times New Roman" w:cs="Times New Roman"/>
          <w:spacing w:val="3"/>
          <w:sz w:val="24"/>
          <w:szCs w:val="24"/>
        </w:rPr>
      </w:pPr>
      <w:r w:rsidRPr="00F03267">
        <w:rPr>
          <w:rFonts w:ascii="Times New Roman" w:hAnsi="Times New Roman" w:cs="Times New Roman"/>
          <w:spacing w:val="3"/>
          <w:sz w:val="24"/>
          <w:szCs w:val="24"/>
        </w:rPr>
        <w:br w:type="page"/>
      </w:r>
    </w:p>
    <w:p w:rsidR="00F03267" w:rsidRPr="00CC4099" w:rsidRDefault="00F03267" w:rsidP="00CC4099">
      <w:pPr>
        <w:pStyle w:val="1"/>
      </w:pPr>
      <w:bookmarkStart w:id="73" w:name="_Toc451705754"/>
      <w:r w:rsidRPr="00CC4099">
        <w:lastRenderedPageBreak/>
        <w:t>МЕРОПРИЯТИЯ ПО ОХРАНЕ ОКРУЖАЮЩЕЙ СРЕДЫ</w:t>
      </w:r>
      <w:bookmarkEnd w:id="73"/>
    </w:p>
    <w:p w:rsidR="00F03267" w:rsidRPr="00CC4099" w:rsidRDefault="00F03267" w:rsidP="00A90235">
      <w:pPr>
        <w:pStyle w:val="-6"/>
        <w:ind w:firstLine="709"/>
        <w:contextualSpacing/>
      </w:pPr>
    </w:p>
    <w:p w:rsidR="00F03267" w:rsidRPr="00A90235" w:rsidRDefault="00F03267" w:rsidP="00A90235">
      <w:pPr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 xml:space="preserve">По данным инженерно-экологических изысканий на территории Парабельского района могут быть встречены </w:t>
      </w:r>
      <w:proofErr w:type="spellStart"/>
      <w:r w:rsidRPr="00A90235">
        <w:rPr>
          <w:rFonts w:ascii="Times New Roman" w:hAnsi="Times New Roman" w:cs="Times New Roman"/>
          <w:sz w:val="24"/>
          <w:szCs w:val="24"/>
        </w:rPr>
        <w:t>краснокнижные</w:t>
      </w:r>
      <w:proofErr w:type="spellEnd"/>
      <w:r w:rsidRPr="00A90235">
        <w:rPr>
          <w:rFonts w:ascii="Times New Roman" w:hAnsi="Times New Roman" w:cs="Times New Roman"/>
          <w:sz w:val="24"/>
          <w:szCs w:val="24"/>
        </w:rPr>
        <w:t xml:space="preserve"> виды, занесенные в Красную книгу Томской области, на участке проектируемых работ редкие и исчезающие виды растений и </w:t>
      </w:r>
      <w:proofErr w:type="spellStart"/>
      <w:r w:rsidRPr="00A90235">
        <w:rPr>
          <w:rFonts w:ascii="Times New Roman" w:hAnsi="Times New Roman" w:cs="Times New Roman"/>
          <w:sz w:val="24"/>
          <w:szCs w:val="24"/>
        </w:rPr>
        <w:t>краснокнижные</w:t>
      </w:r>
      <w:proofErr w:type="spellEnd"/>
      <w:r w:rsidRPr="00A90235">
        <w:rPr>
          <w:rFonts w:ascii="Times New Roman" w:hAnsi="Times New Roman" w:cs="Times New Roman"/>
          <w:sz w:val="24"/>
          <w:szCs w:val="24"/>
        </w:rPr>
        <w:t xml:space="preserve"> виды животных встречены не были. </w:t>
      </w:r>
    </w:p>
    <w:p w:rsidR="00F03267" w:rsidRPr="00A90235" w:rsidRDefault="00F03267" w:rsidP="00A9023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В случае обнаружения гнезд обязателен их учет и охрана. Основные меры охраны птиц, занесенных в Красную книгу, заключаются в охране мест гнездования и минимизации действия фактора беспокойства с мая по авгу</w:t>
      </w:r>
      <w:proofErr w:type="gramStart"/>
      <w:r w:rsidRPr="00A90235">
        <w:rPr>
          <w:rFonts w:ascii="Times New Roman" w:hAnsi="Times New Roman" w:cs="Times New Roman"/>
          <w:sz w:val="24"/>
          <w:szCs w:val="24"/>
        </w:rPr>
        <w:t>ст вкл</w:t>
      </w:r>
      <w:proofErr w:type="gramEnd"/>
      <w:r w:rsidRPr="00A90235">
        <w:rPr>
          <w:rFonts w:ascii="Times New Roman" w:hAnsi="Times New Roman" w:cs="Times New Roman"/>
          <w:sz w:val="24"/>
          <w:szCs w:val="24"/>
        </w:rPr>
        <w:t>ючительно. В гнездовое время с мая по 1 сентября запрещена ловля рыбы в местах постоянного нахождения и расположения гнезд. Необходимо введение строгих наказаний за разорение гнезд, сборы яиц, изготовление чучел, отстрел и отлов, а также усиление разъяснительной работы среди строителей. При обнаружении растений, животных и птиц, занесенных в Красную книгу, необходимо своевременно информировать органы экологического контроля.</w:t>
      </w:r>
    </w:p>
    <w:p w:rsidR="00F03267" w:rsidRPr="00A90235" w:rsidRDefault="00F03267" w:rsidP="00A9023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Действия, которые могут привести к гибели, сокращению численности или нарушению среды обитания объектов животного мира, занесенных в Красную книгу, не допускаются.</w:t>
      </w:r>
    </w:p>
    <w:p w:rsidR="00F03267" w:rsidRPr="00A90235" w:rsidRDefault="00F03267" w:rsidP="00A9023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Проектом предусмотрены технические решения, которые обеспечивают предотвращение негативных последствий на состояние окружающей среды.</w:t>
      </w:r>
    </w:p>
    <w:p w:rsidR="00F03267" w:rsidRPr="00A90235" w:rsidRDefault="00F03267" w:rsidP="00A9023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 xml:space="preserve">Размещение проектируемых объектов повлечет за собой изменение естественного рельефа местности при отсыпке площадок. Воздействие на рельеф проявится в нарушении естественного рельефа местности, незначительном изменении высотных отметок поверхности земли. </w:t>
      </w:r>
    </w:p>
    <w:p w:rsidR="00F03267" w:rsidRPr="00A90235" w:rsidRDefault="00F03267" w:rsidP="00A9023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Изменение естественного рельефа местности в результате строительства проектируемых объектов предусматривается на всей испрашиваемой площади. Воздействие на рельеф будет оказано при проведении следующих работ:</w:t>
      </w:r>
    </w:p>
    <w:p w:rsidR="00F03267" w:rsidRPr="00A90235" w:rsidRDefault="00F03267" w:rsidP="00A9023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- при отчуждении территории под строительство</w:t>
      </w:r>
    </w:p>
    <w:p w:rsidR="00F03267" w:rsidRPr="00A90235" w:rsidRDefault="00F03267" w:rsidP="00A9023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- при сводке древесно-кустарниковой растительности;</w:t>
      </w:r>
    </w:p>
    <w:p w:rsidR="00F03267" w:rsidRPr="00A90235" w:rsidRDefault="00F03267" w:rsidP="00A9023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- при передвижении строительной техники (строительные работы, доставка материалов).</w:t>
      </w:r>
    </w:p>
    <w:p w:rsidR="00F03267" w:rsidRPr="00A90235" w:rsidRDefault="00F03267" w:rsidP="00A9023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 xml:space="preserve">Воздействие на рельеф при сведении древесно-кустарниковой растительности будет незначительным и выразится в изменении высотных отметок поверхности земли. Для восстановления естественного ландшафта будет предусмотрена планировка нарушенной поверхности земли. </w:t>
      </w:r>
    </w:p>
    <w:p w:rsidR="00F03267" w:rsidRPr="00A90235" w:rsidRDefault="00F03267" w:rsidP="00A9023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 xml:space="preserve">Инженерные сооружения являются техногенными формами рельефа и повлекут за собой значительное изменение высотных отметок поверхности земли. Негативное воздействие  инженерных сооружений на рельеф  может быть  выражено в  возможном проявлении эрозионных процессов на откосах насыпей дорог. </w:t>
      </w:r>
    </w:p>
    <w:p w:rsidR="00F03267" w:rsidRPr="00A90235" w:rsidRDefault="00F03267" w:rsidP="00A9023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 w:rsidRPr="00A90235">
        <w:rPr>
          <w:rFonts w:ascii="Times New Roman" w:hAnsi="Times New Roman" w:cs="Times New Roman"/>
          <w:spacing w:val="1"/>
          <w:sz w:val="24"/>
          <w:szCs w:val="24"/>
        </w:rPr>
        <w:t>Нейтрализация негативного воздействия на почвы и растительность обеспечивается комплексом природоохранных мероприятий, предусмотренных проектом:</w:t>
      </w:r>
    </w:p>
    <w:p w:rsidR="00F03267" w:rsidRPr="00A90235" w:rsidRDefault="00F03267" w:rsidP="000D4AB1">
      <w:pPr>
        <w:widowControl w:val="0"/>
        <w:numPr>
          <w:ilvl w:val="0"/>
          <w:numId w:val="10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 w:rsidRPr="00A90235">
        <w:rPr>
          <w:rFonts w:ascii="Times New Roman" w:hAnsi="Times New Roman" w:cs="Times New Roman"/>
          <w:spacing w:val="1"/>
          <w:sz w:val="24"/>
          <w:szCs w:val="24"/>
        </w:rPr>
        <w:t xml:space="preserve">в целях сохранения растительности на прилегающей территории, проведение строительно-монтажных работ строго в границах, определенных нормами на проектирование; </w:t>
      </w:r>
    </w:p>
    <w:p w:rsidR="00F03267" w:rsidRPr="00A90235" w:rsidRDefault="00F03267" w:rsidP="000D4AB1">
      <w:pPr>
        <w:widowControl w:val="0"/>
        <w:numPr>
          <w:ilvl w:val="0"/>
          <w:numId w:val="10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 w:rsidRPr="00A90235">
        <w:rPr>
          <w:rFonts w:ascii="Times New Roman" w:hAnsi="Times New Roman" w:cs="Times New Roman"/>
          <w:spacing w:val="1"/>
          <w:sz w:val="24"/>
          <w:szCs w:val="24"/>
        </w:rPr>
        <w:t>выполнение комплекса подготовительных и строительно-монтажных работ в зимнее время года, после установления снегового покрова и промерзания слоя грунта на глубину, которая позволяет снизить отрицательное воздействие строительной техники на растительный покров;</w:t>
      </w:r>
    </w:p>
    <w:p w:rsidR="00F03267" w:rsidRPr="00A90235" w:rsidRDefault="00F03267" w:rsidP="000D4AB1">
      <w:pPr>
        <w:widowControl w:val="0"/>
        <w:numPr>
          <w:ilvl w:val="0"/>
          <w:numId w:val="10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 w:rsidRPr="00A90235">
        <w:rPr>
          <w:rFonts w:ascii="Times New Roman" w:hAnsi="Times New Roman" w:cs="Times New Roman"/>
          <w:spacing w:val="1"/>
          <w:sz w:val="24"/>
          <w:szCs w:val="24"/>
        </w:rPr>
        <w:lastRenderedPageBreak/>
        <w:t>использование для строительства площадей, на которых отсутствуют особо охраняемые природные территории федерального, областного и местного значений;</w:t>
      </w:r>
    </w:p>
    <w:p w:rsidR="00F03267" w:rsidRPr="00A90235" w:rsidRDefault="00F03267" w:rsidP="000D4AB1">
      <w:pPr>
        <w:widowControl w:val="0"/>
        <w:numPr>
          <w:ilvl w:val="0"/>
          <w:numId w:val="10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 w:rsidRPr="00A90235">
        <w:rPr>
          <w:rFonts w:ascii="Times New Roman" w:hAnsi="Times New Roman" w:cs="Times New Roman"/>
          <w:spacing w:val="1"/>
          <w:sz w:val="24"/>
          <w:szCs w:val="24"/>
        </w:rPr>
        <w:t>исп</w:t>
      </w:r>
      <w:r w:rsidRPr="00A90235">
        <w:rPr>
          <w:rFonts w:ascii="Times New Roman" w:hAnsi="Times New Roman" w:cs="Times New Roman"/>
          <w:sz w:val="24"/>
          <w:szCs w:val="24"/>
        </w:rPr>
        <w:t>ользование оборудования и материалов, соответствующих климатическим условиям района строительства</w:t>
      </w:r>
    </w:p>
    <w:p w:rsidR="00F03267" w:rsidRPr="00A90235" w:rsidRDefault="00F03267" w:rsidP="000D4AB1">
      <w:pPr>
        <w:widowControl w:val="0"/>
        <w:numPr>
          <w:ilvl w:val="0"/>
          <w:numId w:val="10"/>
        </w:numPr>
        <w:shd w:val="clear" w:color="auto" w:fill="FFFFFF"/>
        <w:tabs>
          <w:tab w:val="left" w:pos="993"/>
          <w:tab w:val="num" w:pos="2345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 w:rsidRPr="00A90235">
        <w:rPr>
          <w:rFonts w:ascii="Times New Roman" w:hAnsi="Times New Roman" w:cs="Times New Roman"/>
          <w:spacing w:val="1"/>
          <w:sz w:val="24"/>
          <w:szCs w:val="24"/>
        </w:rPr>
        <w:t>пр</w:t>
      </w:r>
      <w:r w:rsidRPr="00A90235">
        <w:rPr>
          <w:rFonts w:ascii="Times New Roman" w:hAnsi="Times New Roman" w:cs="Times New Roman"/>
          <w:sz w:val="24"/>
          <w:szCs w:val="24"/>
        </w:rPr>
        <w:t>оведение работ в минимально возможные сроки;</w:t>
      </w:r>
    </w:p>
    <w:p w:rsidR="00F03267" w:rsidRPr="00A90235" w:rsidRDefault="00F03267" w:rsidP="000D4AB1">
      <w:pPr>
        <w:widowControl w:val="0"/>
        <w:numPr>
          <w:ilvl w:val="0"/>
          <w:numId w:val="10"/>
        </w:numPr>
        <w:shd w:val="clear" w:color="auto" w:fill="FFFFFF"/>
        <w:tabs>
          <w:tab w:val="left" w:pos="993"/>
          <w:tab w:val="num" w:pos="2345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 w:rsidRPr="00A90235">
        <w:rPr>
          <w:rFonts w:ascii="Times New Roman" w:hAnsi="Times New Roman" w:cs="Times New Roman"/>
          <w:spacing w:val="1"/>
          <w:sz w:val="24"/>
          <w:szCs w:val="24"/>
        </w:rPr>
        <w:t>выполн</w:t>
      </w:r>
      <w:r w:rsidRPr="00A90235">
        <w:rPr>
          <w:rFonts w:ascii="Times New Roman" w:hAnsi="Times New Roman" w:cs="Times New Roman"/>
          <w:sz w:val="24"/>
          <w:szCs w:val="24"/>
        </w:rPr>
        <w:t>ение правил пожарной безопасности при работе в лесах.</w:t>
      </w:r>
    </w:p>
    <w:p w:rsidR="00F03267" w:rsidRPr="00A90235" w:rsidRDefault="00F03267" w:rsidP="00A9023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Cs/>
          <w:spacing w:val="1"/>
          <w:sz w:val="24"/>
          <w:szCs w:val="24"/>
        </w:rPr>
      </w:pPr>
      <w:r w:rsidRPr="00A90235">
        <w:rPr>
          <w:rFonts w:ascii="Times New Roman" w:hAnsi="Times New Roman" w:cs="Times New Roman"/>
          <w:bCs/>
          <w:spacing w:val="1"/>
          <w:sz w:val="24"/>
          <w:szCs w:val="24"/>
        </w:rPr>
        <w:t xml:space="preserve">Земли под проектируемые сооружения используются на правах аренды. </w:t>
      </w:r>
    </w:p>
    <w:p w:rsidR="00F03267" w:rsidRPr="00A90235" w:rsidRDefault="00F03267" w:rsidP="00A9023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Для снижения негативного воздействия на рельеф, оказанного в период строительных работ, предусматривается планировка нарушенной поверхности земли. По окончании добычных работ созданные техногенные формы рельефа подлежат рекультивации. В целях предупреждения развития эрозионных процессов предусматривается укрепление откосов посевом трав.</w:t>
      </w:r>
    </w:p>
    <w:p w:rsidR="00F03267" w:rsidRPr="00A90235" w:rsidRDefault="00F03267" w:rsidP="00A9023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При строительстве необходимо утилизировать строительные отходы в специально отведённые места, сохранять природный ландшафт исследуемой территории.</w:t>
      </w:r>
    </w:p>
    <w:p w:rsidR="00F03267" w:rsidRPr="00A90235" w:rsidRDefault="00F03267" w:rsidP="00A9023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Таким образом, воздействие на рельеф оценивается как локальное, долгосрочное и допустимое.</w:t>
      </w:r>
    </w:p>
    <w:p w:rsidR="00F03267" w:rsidRPr="00A90235" w:rsidRDefault="00F03267" w:rsidP="00A9023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Загрязнение атмосферного воздуха в период строительства происходит при сжигании дизельного топлива в двигателях внутреннего сгорания строительной техники и образовании выхлопных газов, в процессе работы сварочного и окрасочного агрегатов, дизельных электростанций, и др. источников.</w:t>
      </w:r>
    </w:p>
    <w:p w:rsidR="00F03267" w:rsidRPr="00A90235" w:rsidRDefault="00F03267" w:rsidP="00A9023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 xml:space="preserve">Загрязнение атмосферного воздуха в период эксплуатации не происходит (отсутствуют </w:t>
      </w:r>
      <w:r w:rsidRPr="00A90235">
        <w:rPr>
          <w:rFonts w:ascii="Times New Roman" w:hAnsi="Times New Roman" w:cs="Times New Roman"/>
          <w:iCs/>
          <w:sz w:val="24"/>
          <w:szCs w:val="24"/>
        </w:rPr>
        <w:t>источники загрязнения)</w:t>
      </w:r>
      <w:r w:rsidRPr="00A90235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03267" w:rsidRPr="00A90235" w:rsidRDefault="00F03267" w:rsidP="00A9023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 xml:space="preserve">Объекты расположены: в 68 км к западу от г. Кедровый, в 39 км к северо-западу от д. </w:t>
      </w:r>
      <w:proofErr w:type="spellStart"/>
      <w:r w:rsidRPr="00A90235">
        <w:rPr>
          <w:rFonts w:ascii="Times New Roman" w:hAnsi="Times New Roman" w:cs="Times New Roman"/>
          <w:sz w:val="24"/>
          <w:szCs w:val="24"/>
        </w:rPr>
        <w:t>Львовка</w:t>
      </w:r>
      <w:proofErr w:type="spellEnd"/>
      <w:r w:rsidRPr="00A90235">
        <w:rPr>
          <w:rFonts w:ascii="Times New Roman" w:hAnsi="Times New Roman" w:cs="Times New Roman"/>
          <w:sz w:val="24"/>
          <w:szCs w:val="24"/>
        </w:rPr>
        <w:t xml:space="preserve">, в 166 км к юго-востоку от села Новый </w:t>
      </w:r>
      <w:proofErr w:type="spellStart"/>
      <w:r w:rsidRPr="00A90235">
        <w:rPr>
          <w:rFonts w:ascii="Times New Roman" w:hAnsi="Times New Roman" w:cs="Times New Roman"/>
          <w:sz w:val="24"/>
          <w:szCs w:val="24"/>
        </w:rPr>
        <w:t>Васюган</w:t>
      </w:r>
      <w:proofErr w:type="spellEnd"/>
      <w:r w:rsidRPr="00A90235">
        <w:rPr>
          <w:rFonts w:ascii="Times New Roman" w:hAnsi="Times New Roman" w:cs="Times New Roman"/>
          <w:sz w:val="24"/>
          <w:szCs w:val="24"/>
        </w:rPr>
        <w:t>, а так же объекты носят временный характер, т.е. используются только в период разработки месторождения.</w:t>
      </w:r>
    </w:p>
    <w:p w:rsidR="00F03267" w:rsidRPr="00A90235" w:rsidRDefault="00F03267" w:rsidP="00A9023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При разработке технической документации мероприятия по охране животного мира направлены на минимизацию отрицательного воздействия  на животное население территории строительства:</w:t>
      </w:r>
    </w:p>
    <w:p w:rsidR="00F03267" w:rsidRPr="00A90235" w:rsidRDefault="00F03267" w:rsidP="000D4AB1">
      <w:pPr>
        <w:numPr>
          <w:ilvl w:val="0"/>
          <w:numId w:val="12"/>
        </w:num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 xml:space="preserve"> проведение работ строго в границах, определенных проектом;</w:t>
      </w:r>
    </w:p>
    <w:p w:rsidR="00F03267" w:rsidRPr="00A90235" w:rsidRDefault="00F03267" w:rsidP="000D4AB1">
      <w:pPr>
        <w:numPr>
          <w:ilvl w:val="0"/>
          <w:numId w:val="12"/>
        </w:num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использование для проведения работ площадей, на которых отсутствуют пути массовых миграций охотничье-промысловых животных, места сезонных концентраций зверей и птиц, особо ценных охотничьих угодьях;</w:t>
      </w:r>
    </w:p>
    <w:p w:rsidR="00F03267" w:rsidRPr="00A90235" w:rsidRDefault="00F03267" w:rsidP="000D4AB1">
      <w:pPr>
        <w:numPr>
          <w:ilvl w:val="0"/>
          <w:numId w:val="12"/>
        </w:num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проведение строительных работ со строгим соблюдением правил пожарной безопасности в лесах.</w:t>
      </w:r>
    </w:p>
    <w:p w:rsidR="00F03267" w:rsidRPr="00A90235" w:rsidRDefault="00F03267" w:rsidP="00A90235">
      <w:pPr>
        <w:pStyle w:val="ab"/>
        <w:ind w:firstLine="709"/>
        <w:contextualSpacing/>
        <w:rPr>
          <w:rFonts w:ascii="Times New Roman" w:hAnsi="Times New Roman"/>
          <w:szCs w:val="24"/>
        </w:rPr>
      </w:pPr>
      <w:r w:rsidRPr="00A90235">
        <w:rPr>
          <w:rFonts w:ascii="Times New Roman" w:hAnsi="Times New Roman"/>
          <w:szCs w:val="24"/>
        </w:rPr>
        <w:t>Наряду с принятыми мероприятиями, в качестве дополнительных мер охраны животных необходимы следующие меры:</w:t>
      </w:r>
    </w:p>
    <w:p w:rsidR="00F03267" w:rsidRPr="00A90235" w:rsidRDefault="00F03267" w:rsidP="000D4AB1">
      <w:pPr>
        <w:numPr>
          <w:ilvl w:val="0"/>
          <w:numId w:val="11"/>
        </w:num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проведение активной просветительской и разъяснительной работы с персоналом и строителями;</w:t>
      </w:r>
    </w:p>
    <w:p w:rsidR="00F03267" w:rsidRPr="00A90235" w:rsidRDefault="00F03267" w:rsidP="000D4AB1">
      <w:pPr>
        <w:numPr>
          <w:ilvl w:val="0"/>
          <w:numId w:val="11"/>
        </w:num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запрет на ввоз и хранение охотничьего оружия и других средств охоты на территории объекта;</w:t>
      </w:r>
    </w:p>
    <w:p w:rsidR="00F03267" w:rsidRPr="00A90235" w:rsidRDefault="00F03267" w:rsidP="000D4AB1">
      <w:pPr>
        <w:numPr>
          <w:ilvl w:val="0"/>
          <w:numId w:val="11"/>
        </w:num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запрет на движение без производственной необходимости вездеходного транспорта вне существующих дорог или трасс;</w:t>
      </w:r>
    </w:p>
    <w:p w:rsidR="00F03267" w:rsidRPr="00A90235" w:rsidRDefault="00F03267" w:rsidP="000D4AB1">
      <w:pPr>
        <w:numPr>
          <w:ilvl w:val="0"/>
          <w:numId w:val="11"/>
        </w:num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ограничение пребывания на территории объекта лиц, не занятых в производстве;</w:t>
      </w:r>
    </w:p>
    <w:p w:rsidR="00F03267" w:rsidRPr="00A90235" w:rsidRDefault="00F03267" w:rsidP="000D4AB1">
      <w:pPr>
        <w:numPr>
          <w:ilvl w:val="0"/>
          <w:numId w:val="11"/>
        </w:numPr>
        <w:spacing w:after="0" w:line="240" w:lineRule="auto"/>
        <w:ind w:firstLine="709"/>
        <w:contextualSpacing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оперативное реагирование на все случаи нарушения природоохранного законодательства.</w:t>
      </w:r>
    </w:p>
    <w:p w:rsidR="00F03267" w:rsidRPr="00A90235" w:rsidRDefault="00F03267" w:rsidP="00A90235">
      <w:pPr>
        <w:widowControl w:val="0"/>
        <w:shd w:val="clear" w:color="auto" w:fill="FFFFFF"/>
        <w:tabs>
          <w:tab w:val="num" w:pos="1191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-1"/>
          <w:sz w:val="24"/>
          <w:szCs w:val="24"/>
        </w:rPr>
      </w:pPr>
      <w:r w:rsidRPr="00A90235">
        <w:rPr>
          <w:rFonts w:ascii="Times New Roman" w:hAnsi="Times New Roman" w:cs="Times New Roman"/>
          <w:spacing w:val="12"/>
          <w:sz w:val="24"/>
          <w:szCs w:val="24"/>
        </w:rPr>
        <w:t xml:space="preserve">При строительстве осуществляется контроль над объемом и </w:t>
      </w:r>
      <w:r w:rsidRPr="00A90235">
        <w:rPr>
          <w:rFonts w:ascii="Times New Roman" w:hAnsi="Times New Roman" w:cs="Times New Roman"/>
          <w:spacing w:val="2"/>
          <w:sz w:val="24"/>
          <w:szCs w:val="24"/>
        </w:rPr>
        <w:lastRenderedPageBreak/>
        <w:t>рациональным использованием земельных, водных ресурсов, отведением сточных вод в установленные техническими условиями заказчика места</w:t>
      </w:r>
      <w:r w:rsidRPr="00A90235">
        <w:rPr>
          <w:rFonts w:ascii="Times New Roman" w:hAnsi="Times New Roman" w:cs="Times New Roman"/>
          <w:spacing w:val="-1"/>
          <w:sz w:val="24"/>
          <w:szCs w:val="24"/>
        </w:rPr>
        <w:t>.</w:t>
      </w:r>
    </w:p>
    <w:p w:rsidR="00F03267" w:rsidRPr="00A90235" w:rsidRDefault="00F03267" w:rsidP="00A9023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pacing w:val="4"/>
          <w:sz w:val="24"/>
          <w:szCs w:val="24"/>
        </w:rPr>
        <w:t xml:space="preserve">При строительстве происходит нарушение почвенно-растительного слоя </w:t>
      </w:r>
      <w:r w:rsidRPr="00A90235">
        <w:rPr>
          <w:rFonts w:ascii="Times New Roman" w:hAnsi="Times New Roman" w:cs="Times New Roman"/>
          <w:spacing w:val="1"/>
          <w:sz w:val="24"/>
          <w:szCs w:val="24"/>
        </w:rPr>
        <w:t xml:space="preserve">поверхности земли. Для его восстановления предусматривается </w:t>
      </w:r>
      <w:r w:rsidRPr="00A90235">
        <w:rPr>
          <w:rFonts w:ascii="Times New Roman" w:hAnsi="Times New Roman" w:cs="Times New Roman"/>
          <w:sz w:val="24"/>
          <w:szCs w:val="24"/>
        </w:rPr>
        <w:t>рекультивация  нарушенных земель, включающая в себя технический и биологический этапы.</w:t>
      </w:r>
    </w:p>
    <w:p w:rsidR="00F03267" w:rsidRPr="00A90235" w:rsidRDefault="00F03267" w:rsidP="00A9023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Технический этап рекультивации включает работы, направленные на подготовку земель для последующего целевого использования. Целесообразность снятия и нанесения плодородного слоя определена ГОСТ 17.4.3.02-85 «Охрана природы. Почвы. Требования к охране плодородного слоя почвы при производстве земляных работ» и устанавливается в зависимости от уровня плодородия почвенного покрова. Почвы территории строительства характеризуются низким естественным плодородием, малой мощностью гумусового горизонта (менее 10 см), следовательно, в соответствии с вышеуказанным ГОСТом, снятие верхних почвенных горизонтов не целесообразно и не проводится, в целях предотвращения и снижения деградации почв.</w:t>
      </w:r>
    </w:p>
    <w:p w:rsidR="00F03267" w:rsidRPr="00A90235" w:rsidRDefault="00F03267" w:rsidP="00A90235">
      <w:pPr>
        <w:pStyle w:val="afff4"/>
        <w:spacing w:before="0"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90235">
        <w:rPr>
          <w:rFonts w:ascii="Times New Roman" w:hAnsi="Times New Roman"/>
          <w:sz w:val="24"/>
          <w:szCs w:val="24"/>
        </w:rPr>
        <w:t>Технический этап рекультивации предусматривает демонтаж всех временных сооружений и уборка строительного и бытового мусора  и чистовую планировку нарушенной поверхности участков земель.</w:t>
      </w:r>
    </w:p>
    <w:p w:rsidR="00F03267" w:rsidRPr="00A90235" w:rsidRDefault="00F03267" w:rsidP="00A90235">
      <w:pPr>
        <w:tabs>
          <w:tab w:val="left" w:pos="720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ab/>
        <w:t>Биологический этап рекультивации – комплекс агротехнических и фитомелиоративных мероприятий, направленных на восстановление почвенно-растительного слоя, утраченного в процессе строительства и защиту почв от эрозионных процессов. Биологический этап рекультивации проводится по окончании производства работ технического этапа рекультивации. Объем работ биологической рекультивации исключается на заболоченных участках нарушаемых земель.</w:t>
      </w:r>
    </w:p>
    <w:p w:rsidR="00F03267" w:rsidRPr="00A90235" w:rsidRDefault="00F03267" w:rsidP="00A9023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Биологический этап рекультивации аренды включает следующие виды работ:</w:t>
      </w:r>
    </w:p>
    <w:p w:rsidR="00F03267" w:rsidRPr="00A90235" w:rsidRDefault="0098605D" w:rsidP="00A9023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 xml:space="preserve">- </w:t>
      </w:r>
      <w:r w:rsidR="00F03267" w:rsidRPr="00A90235">
        <w:rPr>
          <w:rFonts w:ascii="Times New Roman" w:hAnsi="Times New Roman" w:cs="Times New Roman"/>
          <w:sz w:val="24"/>
          <w:szCs w:val="24"/>
        </w:rPr>
        <w:t>посев многолетних трав с внесением минеральных удобрений;</w:t>
      </w:r>
    </w:p>
    <w:p w:rsidR="00F03267" w:rsidRPr="00A90235" w:rsidRDefault="0098605D" w:rsidP="00A9023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 xml:space="preserve">- </w:t>
      </w:r>
      <w:r w:rsidR="00F03267" w:rsidRPr="00A90235">
        <w:rPr>
          <w:rFonts w:ascii="Times New Roman" w:hAnsi="Times New Roman" w:cs="Times New Roman"/>
          <w:sz w:val="24"/>
          <w:szCs w:val="24"/>
        </w:rPr>
        <w:t>послепосевное прикатывание.</w:t>
      </w:r>
    </w:p>
    <w:p w:rsidR="00F03267" w:rsidRPr="00A90235" w:rsidRDefault="00F03267" w:rsidP="00A9023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 xml:space="preserve">Биологический этап рекультивации земель лесохозяйственного назначения включает </w:t>
      </w:r>
      <w:proofErr w:type="spellStart"/>
      <w:r w:rsidRPr="00A90235">
        <w:rPr>
          <w:rFonts w:ascii="Times New Roman" w:hAnsi="Times New Roman" w:cs="Times New Roman"/>
          <w:sz w:val="24"/>
          <w:szCs w:val="24"/>
        </w:rPr>
        <w:t>лесовосстановление</w:t>
      </w:r>
      <w:proofErr w:type="spellEnd"/>
      <w:r w:rsidRPr="00A90235">
        <w:rPr>
          <w:rFonts w:ascii="Times New Roman" w:hAnsi="Times New Roman" w:cs="Times New Roman"/>
          <w:sz w:val="24"/>
          <w:szCs w:val="24"/>
        </w:rPr>
        <w:t xml:space="preserve"> нарушенной территории, которое разрешается осуществить путем искусственного восстановления лесов на минеральных грунтах. </w:t>
      </w:r>
    </w:p>
    <w:p w:rsidR="00F03267" w:rsidRPr="00A90235" w:rsidRDefault="00F03267" w:rsidP="00A9023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В соответствии с механизмом техногенного воздействия проектируемого объекта на окружающую природную среду, предлагается проводить мониторинг почв  и растительности с целью оперативного предупреждения негативных изменений в состоянии почв в результате строительства и эксплуатации проектируемых объектов.</w:t>
      </w:r>
    </w:p>
    <w:p w:rsidR="00F03267" w:rsidRPr="00A90235" w:rsidRDefault="00F03267" w:rsidP="00A90235">
      <w:pPr>
        <w:pStyle w:val="ab"/>
        <w:ind w:firstLine="709"/>
        <w:contextualSpacing/>
        <w:rPr>
          <w:rFonts w:ascii="Times New Roman" w:hAnsi="Times New Roman"/>
          <w:szCs w:val="24"/>
        </w:rPr>
      </w:pPr>
      <w:r w:rsidRPr="00A90235">
        <w:rPr>
          <w:rFonts w:ascii="Times New Roman" w:hAnsi="Times New Roman"/>
          <w:szCs w:val="24"/>
        </w:rPr>
        <w:t>Объектами мониторинга являются почвы,  грунты и растительность. Рекомендуется проводить:</w:t>
      </w:r>
    </w:p>
    <w:p w:rsidR="00F03267" w:rsidRPr="00A90235" w:rsidRDefault="00F03267" w:rsidP="000D4AB1">
      <w:pPr>
        <w:pStyle w:val="ab"/>
        <w:numPr>
          <w:ilvl w:val="0"/>
          <w:numId w:val="13"/>
        </w:numPr>
        <w:tabs>
          <w:tab w:val="clear" w:pos="1969"/>
          <w:tab w:val="num" w:pos="993"/>
        </w:tabs>
        <w:autoSpaceDE w:val="0"/>
        <w:autoSpaceDN w:val="0"/>
        <w:adjustRightInd w:val="0"/>
        <w:ind w:left="0" w:firstLine="709"/>
        <w:contextualSpacing/>
        <w:jc w:val="both"/>
        <w:rPr>
          <w:rFonts w:ascii="Times New Roman" w:hAnsi="Times New Roman"/>
          <w:szCs w:val="24"/>
        </w:rPr>
      </w:pPr>
      <w:r w:rsidRPr="00A90235">
        <w:rPr>
          <w:rFonts w:ascii="Times New Roman" w:hAnsi="Times New Roman"/>
          <w:szCs w:val="24"/>
        </w:rPr>
        <w:t>наблюдение за фоновыми участками на постоянных участках наблюдения;</w:t>
      </w:r>
    </w:p>
    <w:p w:rsidR="00F03267" w:rsidRPr="00A90235" w:rsidRDefault="00F03267" w:rsidP="000D4AB1">
      <w:pPr>
        <w:pStyle w:val="ab"/>
        <w:numPr>
          <w:ilvl w:val="0"/>
          <w:numId w:val="13"/>
        </w:numPr>
        <w:tabs>
          <w:tab w:val="clear" w:pos="1969"/>
          <w:tab w:val="num" w:pos="993"/>
        </w:tabs>
        <w:autoSpaceDE w:val="0"/>
        <w:autoSpaceDN w:val="0"/>
        <w:adjustRightInd w:val="0"/>
        <w:ind w:left="0" w:firstLine="709"/>
        <w:contextualSpacing/>
        <w:jc w:val="both"/>
        <w:rPr>
          <w:rFonts w:ascii="Times New Roman" w:hAnsi="Times New Roman"/>
          <w:szCs w:val="24"/>
        </w:rPr>
      </w:pPr>
      <w:r w:rsidRPr="00A90235">
        <w:rPr>
          <w:rFonts w:ascii="Times New Roman" w:hAnsi="Times New Roman"/>
          <w:szCs w:val="24"/>
        </w:rPr>
        <w:t xml:space="preserve">наблюдение и </w:t>
      </w:r>
      <w:proofErr w:type="gramStart"/>
      <w:r w:rsidRPr="00A90235">
        <w:rPr>
          <w:rFonts w:ascii="Times New Roman" w:hAnsi="Times New Roman"/>
          <w:szCs w:val="24"/>
        </w:rPr>
        <w:t>контроль за</w:t>
      </w:r>
      <w:proofErr w:type="gramEnd"/>
      <w:r w:rsidRPr="00A90235">
        <w:rPr>
          <w:rFonts w:ascii="Times New Roman" w:hAnsi="Times New Roman"/>
          <w:szCs w:val="24"/>
        </w:rPr>
        <w:t xml:space="preserve"> протеканием процессов восстановления деградированных и/или загрязненных земель естественным путем или в процессе выполнения специальных </w:t>
      </w:r>
      <w:proofErr w:type="spellStart"/>
      <w:r w:rsidRPr="00A90235">
        <w:rPr>
          <w:rFonts w:ascii="Times New Roman" w:hAnsi="Times New Roman"/>
          <w:szCs w:val="24"/>
        </w:rPr>
        <w:t>рекультивационных</w:t>
      </w:r>
      <w:proofErr w:type="spellEnd"/>
      <w:r w:rsidRPr="00A90235">
        <w:rPr>
          <w:rFonts w:ascii="Times New Roman" w:hAnsi="Times New Roman"/>
          <w:szCs w:val="24"/>
        </w:rPr>
        <w:t xml:space="preserve"> работ;</w:t>
      </w:r>
    </w:p>
    <w:p w:rsidR="00F03267" w:rsidRPr="00A90235" w:rsidRDefault="00F03267" w:rsidP="000D4AB1">
      <w:pPr>
        <w:pStyle w:val="ab"/>
        <w:numPr>
          <w:ilvl w:val="0"/>
          <w:numId w:val="13"/>
        </w:numPr>
        <w:tabs>
          <w:tab w:val="clear" w:pos="1969"/>
          <w:tab w:val="num" w:pos="993"/>
        </w:tabs>
        <w:autoSpaceDE w:val="0"/>
        <w:autoSpaceDN w:val="0"/>
        <w:adjustRightInd w:val="0"/>
        <w:ind w:left="0" w:firstLine="709"/>
        <w:contextualSpacing/>
        <w:jc w:val="both"/>
        <w:rPr>
          <w:rFonts w:ascii="Times New Roman" w:hAnsi="Times New Roman"/>
          <w:szCs w:val="24"/>
        </w:rPr>
      </w:pPr>
      <w:proofErr w:type="gramStart"/>
      <w:r w:rsidRPr="00A90235">
        <w:rPr>
          <w:rFonts w:ascii="Times New Roman" w:hAnsi="Times New Roman"/>
          <w:szCs w:val="24"/>
        </w:rPr>
        <w:t>контроль за</w:t>
      </w:r>
      <w:proofErr w:type="gramEnd"/>
      <w:r w:rsidRPr="00A90235">
        <w:rPr>
          <w:rFonts w:ascii="Times New Roman" w:hAnsi="Times New Roman"/>
          <w:szCs w:val="24"/>
        </w:rPr>
        <w:t xml:space="preserve"> состоянием почв и растительности на проектируемом объекте.</w:t>
      </w:r>
    </w:p>
    <w:p w:rsidR="00F03267" w:rsidRPr="00A90235" w:rsidRDefault="00F03267" w:rsidP="00A9023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 xml:space="preserve">Мониторинг за шумовым воздействием, загрязнением атмосферного воздуха, учитывая допустимость воздействия (в пределах норм), и отсутствие селитебных зон в районе объекта, не предусматривается. </w:t>
      </w:r>
    </w:p>
    <w:p w:rsidR="00F03267" w:rsidRPr="00A90235" w:rsidRDefault="00F03267" w:rsidP="00A90235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pacing w:val="1"/>
          <w:sz w:val="24"/>
          <w:szCs w:val="24"/>
        </w:rPr>
        <w:t xml:space="preserve">В зоне влияния проектируемого объекта мониторинг животного мира включает наблюдения </w:t>
      </w:r>
      <w:r w:rsidRPr="00A90235">
        <w:rPr>
          <w:rFonts w:ascii="Times New Roman" w:hAnsi="Times New Roman" w:cs="Times New Roman"/>
          <w:spacing w:val="3"/>
          <w:sz w:val="24"/>
          <w:szCs w:val="24"/>
        </w:rPr>
        <w:t xml:space="preserve">за границами распространения отдельных, наиболее уязвимых и ценных охраняемых </w:t>
      </w:r>
      <w:r w:rsidRPr="00A90235">
        <w:rPr>
          <w:rFonts w:ascii="Times New Roman" w:hAnsi="Times New Roman" w:cs="Times New Roman"/>
          <w:spacing w:val="2"/>
          <w:sz w:val="24"/>
          <w:szCs w:val="24"/>
        </w:rPr>
        <w:t xml:space="preserve">видов, пространственной структурой и характером заселения территории видами; </w:t>
      </w:r>
      <w:r w:rsidRPr="00A90235">
        <w:rPr>
          <w:rFonts w:ascii="Times New Roman" w:hAnsi="Times New Roman" w:cs="Times New Roman"/>
          <w:sz w:val="24"/>
          <w:szCs w:val="24"/>
        </w:rPr>
        <w:t xml:space="preserve">численностью коренных видов; ёмкостью биотопов; численностью синантропных видов. </w:t>
      </w:r>
      <w:r w:rsidRPr="00A90235">
        <w:rPr>
          <w:rFonts w:ascii="Times New Roman" w:hAnsi="Times New Roman" w:cs="Times New Roman"/>
          <w:spacing w:val="-1"/>
          <w:sz w:val="24"/>
          <w:szCs w:val="24"/>
        </w:rPr>
        <w:t>Особое внимание следует уделить видам, регулярно меняющим сезонные места обитания.</w:t>
      </w:r>
    </w:p>
    <w:p w:rsidR="00F03267" w:rsidRPr="00A90235" w:rsidRDefault="00F03267" w:rsidP="00A90235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pacing w:val="1"/>
          <w:sz w:val="24"/>
          <w:szCs w:val="24"/>
        </w:rPr>
        <w:lastRenderedPageBreak/>
        <w:t>Мониторинг животного мира включает:</w:t>
      </w:r>
    </w:p>
    <w:p w:rsidR="00F03267" w:rsidRPr="00A90235" w:rsidRDefault="00F03267" w:rsidP="000D4AB1">
      <w:pPr>
        <w:pStyle w:val="ab"/>
        <w:numPr>
          <w:ilvl w:val="0"/>
          <w:numId w:val="13"/>
        </w:numPr>
        <w:tabs>
          <w:tab w:val="clear" w:pos="1969"/>
          <w:tab w:val="num" w:pos="993"/>
        </w:tabs>
        <w:autoSpaceDE w:val="0"/>
        <w:autoSpaceDN w:val="0"/>
        <w:adjustRightInd w:val="0"/>
        <w:ind w:left="0" w:firstLine="709"/>
        <w:contextualSpacing/>
        <w:jc w:val="both"/>
        <w:rPr>
          <w:rFonts w:ascii="Times New Roman" w:hAnsi="Times New Roman"/>
          <w:szCs w:val="24"/>
        </w:rPr>
      </w:pPr>
      <w:r w:rsidRPr="00A90235">
        <w:rPr>
          <w:rFonts w:ascii="Times New Roman" w:hAnsi="Times New Roman"/>
          <w:szCs w:val="24"/>
        </w:rPr>
        <w:t xml:space="preserve">оценку современного состояния животного мира (видовой состав позвоночных животных, </w:t>
      </w:r>
      <w:proofErr w:type="spellStart"/>
      <w:r w:rsidRPr="00A90235">
        <w:rPr>
          <w:rFonts w:ascii="Times New Roman" w:hAnsi="Times New Roman"/>
          <w:szCs w:val="24"/>
        </w:rPr>
        <w:t>биотопическое</w:t>
      </w:r>
      <w:proofErr w:type="spellEnd"/>
      <w:r w:rsidRPr="00A90235">
        <w:rPr>
          <w:rFonts w:ascii="Times New Roman" w:hAnsi="Times New Roman"/>
          <w:szCs w:val="24"/>
        </w:rPr>
        <w:t xml:space="preserve"> распределение и численность);</w:t>
      </w:r>
    </w:p>
    <w:p w:rsidR="00F03267" w:rsidRPr="00A90235" w:rsidRDefault="00F03267" w:rsidP="000D4AB1">
      <w:pPr>
        <w:pStyle w:val="ab"/>
        <w:numPr>
          <w:ilvl w:val="0"/>
          <w:numId w:val="13"/>
        </w:numPr>
        <w:tabs>
          <w:tab w:val="clear" w:pos="1969"/>
          <w:tab w:val="num" w:pos="993"/>
        </w:tabs>
        <w:autoSpaceDE w:val="0"/>
        <w:autoSpaceDN w:val="0"/>
        <w:adjustRightInd w:val="0"/>
        <w:ind w:left="0" w:firstLine="709"/>
        <w:contextualSpacing/>
        <w:jc w:val="both"/>
        <w:rPr>
          <w:rFonts w:ascii="Times New Roman" w:hAnsi="Times New Roman"/>
          <w:szCs w:val="24"/>
        </w:rPr>
      </w:pPr>
      <w:r w:rsidRPr="00A90235">
        <w:rPr>
          <w:rFonts w:ascii="Times New Roman" w:hAnsi="Times New Roman"/>
          <w:szCs w:val="24"/>
        </w:rPr>
        <w:t>оценку степени антропогенной трансформации биотопов до начала строительства (сильно, средне, слабо преобразованные);</w:t>
      </w:r>
    </w:p>
    <w:p w:rsidR="00F03267" w:rsidRPr="00A90235" w:rsidRDefault="00F03267" w:rsidP="000D4AB1">
      <w:pPr>
        <w:pStyle w:val="ab"/>
        <w:numPr>
          <w:ilvl w:val="0"/>
          <w:numId w:val="13"/>
        </w:numPr>
        <w:tabs>
          <w:tab w:val="clear" w:pos="1969"/>
          <w:tab w:val="num" w:pos="993"/>
        </w:tabs>
        <w:autoSpaceDE w:val="0"/>
        <w:autoSpaceDN w:val="0"/>
        <w:adjustRightInd w:val="0"/>
        <w:ind w:left="0" w:firstLine="709"/>
        <w:contextualSpacing/>
        <w:jc w:val="both"/>
        <w:rPr>
          <w:rFonts w:ascii="Times New Roman" w:hAnsi="Times New Roman"/>
          <w:szCs w:val="24"/>
        </w:rPr>
      </w:pPr>
      <w:r w:rsidRPr="00A90235">
        <w:rPr>
          <w:rFonts w:ascii="Times New Roman" w:hAnsi="Times New Roman"/>
          <w:szCs w:val="24"/>
        </w:rPr>
        <w:t>выявление наиболее ценных, наименее нарушенных участков естественных биотопов;</w:t>
      </w:r>
    </w:p>
    <w:p w:rsidR="00F03267" w:rsidRPr="00A90235" w:rsidRDefault="00F03267" w:rsidP="000D4AB1">
      <w:pPr>
        <w:pStyle w:val="ab"/>
        <w:numPr>
          <w:ilvl w:val="0"/>
          <w:numId w:val="13"/>
        </w:numPr>
        <w:tabs>
          <w:tab w:val="clear" w:pos="1969"/>
          <w:tab w:val="num" w:pos="993"/>
        </w:tabs>
        <w:autoSpaceDE w:val="0"/>
        <w:autoSpaceDN w:val="0"/>
        <w:adjustRightInd w:val="0"/>
        <w:ind w:left="0" w:firstLine="709"/>
        <w:contextualSpacing/>
        <w:jc w:val="both"/>
        <w:rPr>
          <w:rFonts w:ascii="Times New Roman" w:hAnsi="Times New Roman"/>
          <w:szCs w:val="24"/>
        </w:rPr>
      </w:pPr>
      <w:r w:rsidRPr="00A90235">
        <w:rPr>
          <w:rFonts w:ascii="Times New Roman" w:hAnsi="Times New Roman"/>
          <w:szCs w:val="24"/>
        </w:rPr>
        <w:t>оценку современного состояния видов, занесенных в Красную книгу РФ (инвентаризация видов, выявление участков обитания, оценка численности);</w:t>
      </w:r>
    </w:p>
    <w:p w:rsidR="00F03267" w:rsidRPr="00A90235" w:rsidRDefault="00F03267" w:rsidP="000D4AB1">
      <w:pPr>
        <w:pStyle w:val="ab"/>
        <w:numPr>
          <w:ilvl w:val="0"/>
          <w:numId w:val="13"/>
        </w:numPr>
        <w:tabs>
          <w:tab w:val="clear" w:pos="1969"/>
          <w:tab w:val="num" w:pos="993"/>
        </w:tabs>
        <w:autoSpaceDE w:val="0"/>
        <w:autoSpaceDN w:val="0"/>
        <w:adjustRightInd w:val="0"/>
        <w:ind w:left="0" w:firstLine="709"/>
        <w:contextualSpacing/>
        <w:jc w:val="both"/>
        <w:rPr>
          <w:rFonts w:ascii="Times New Roman" w:hAnsi="Times New Roman"/>
          <w:szCs w:val="24"/>
        </w:rPr>
      </w:pPr>
      <w:r w:rsidRPr="00A90235">
        <w:rPr>
          <w:rFonts w:ascii="Times New Roman" w:hAnsi="Times New Roman"/>
          <w:szCs w:val="24"/>
        </w:rPr>
        <w:t>оценку современного состояния видов - объектов охоты (видовой состав и численность);</w:t>
      </w:r>
    </w:p>
    <w:p w:rsidR="00F03267" w:rsidRPr="00A90235" w:rsidRDefault="00F03267" w:rsidP="000D4AB1">
      <w:pPr>
        <w:pStyle w:val="ab"/>
        <w:numPr>
          <w:ilvl w:val="0"/>
          <w:numId w:val="13"/>
        </w:numPr>
        <w:tabs>
          <w:tab w:val="clear" w:pos="1969"/>
          <w:tab w:val="num" w:pos="993"/>
        </w:tabs>
        <w:autoSpaceDE w:val="0"/>
        <w:autoSpaceDN w:val="0"/>
        <w:adjustRightInd w:val="0"/>
        <w:ind w:left="0" w:firstLine="709"/>
        <w:contextualSpacing/>
        <w:jc w:val="both"/>
        <w:rPr>
          <w:rFonts w:ascii="Times New Roman" w:hAnsi="Times New Roman"/>
          <w:szCs w:val="24"/>
        </w:rPr>
      </w:pPr>
      <w:r w:rsidRPr="00A90235">
        <w:rPr>
          <w:rFonts w:ascii="Times New Roman" w:hAnsi="Times New Roman"/>
          <w:szCs w:val="24"/>
        </w:rPr>
        <w:t>оценку  воздействия строительства  объекта  на  состояние  животного  мира;</w:t>
      </w:r>
    </w:p>
    <w:p w:rsidR="00F03267" w:rsidRPr="00A90235" w:rsidRDefault="00F03267" w:rsidP="000D4AB1">
      <w:pPr>
        <w:pStyle w:val="ab"/>
        <w:numPr>
          <w:ilvl w:val="0"/>
          <w:numId w:val="13"/>
        </w:numPr>
        <w:tabs>
          <w:tab w:val="clear" w:pos="1969"/>
          <w:tab w:val="num" w:pos="993"/>
        </w:tabs>
        <w:autoSpaceDE w:val="0"/>
        <w:autoSpaceDN w:val="0"/>
        <w:adjustRightInd w:val="0"/>
        <w:ind w:left="0" w:firstLine="709"/>
        <w:contextualSpacing/>
        <w:jc w:val="both"/>
        <w:rPr>
          <w:rFonts w:ascii="Times New Roman" w:hAnsi="Times New Roman"/>
          <w:szCs w:val="24"/>
        </w:rPr>
      </w:pPr>
      <w:r w:rsidRPr="00A90235">
        <w:rPr>
          <w:rFonts w:ascii="Times New Roman" w:hAnsi="Times New Roman"/>
          <w:szCs w:val="24"/>
        </w:rPr>
        <w:t>выявление участков основных местообитаний видов индикаторов для последующего мониторинга в процессе эксплуатации объекта.</w:t>
      </w:r>
    </w:p>
    <w:p w:rsidR="00F03267" w:rsidRPr="00A90235" w:rsidRDefault="00F03267" w:rsidP="00A9023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Наблюдения за животным миром осуществляются методом маршрутных ходов, проложенных в различных биотопах, с целью оценки степени влияния и воздействия на них в период строительства объекта.</w:t>
      </w:r>
    </w:p>
    <w:p w:rsidR="005A1561" w:rsidRPr="00A90235" w:rsidRDefault="00F03267" w:rsidP="00A9023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90235">
        <w:rPr>
          <w:rFonts w:ascii="Times New Roman" w:hAnsi="Times New Roman" w:cs="Times New Roman"/>
          <w:sz w:val="24"/>
          <w:szCs w:val="24"/>
        </w:rPr>
        <w:t>Мониторинговым наблюдениям подлежат как редкие и охраняемые виды животных, так и виды - индикаторы (доминанты), наиболее типичные для данных биотопов.</w:t>
      </w:r>
    </w:p>
    <w:p w:rsidR="00FC0AFD" w:rsidRPr="00F03267" w:rsidRDefault="00FC0AFD" w:rsidP="003D2D5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highlight w:val="lightGray"/>
        </w:rPr>
        <w:sectPr w:rsidR="00FC0AFD" w:rsidRPr="00F03267" w:rsidSect="0012561F">
          <w:footerReference w:type="default" r:id="rId21"/>
          <w:type w:val="nextColumn"/>
          <w:pgSz w:w="11906" w:h="16838"/>
          <w:pgMar w:top="1418" w:right="1276" w:bottom="1134" w:left="1559" w:header="709" w:footer="709" w:gutter="0"/>
          <w:cols w:space="708"/>
          <w:docGrid w:linePitch="360"/>
        </w:sectPr>
      </w:pPr>
    </w:p>
    <w:p w:rsidR="00DA0B8A" w:rsidRPr="0098605D" w:rsidRDefault="00E10475" w:rsidP="00CC4099">
      <w:pPr>
        <w:pStyle w:val="1"/>
      </w:pPr>
      <w:bookmarkStart w:id="74" w:name="_Toc451705755"/>
      <w:r>
        <w:lastRenderedPageBreak/>
        <w:t>ПРИЛОЖЕНИЯ</w:t>
      </w:r>
      <w:bookmarkEnd w:id="74"/>
    </w:p>
    <w:p w:rsidR="0066119F" w:rsidRDefault="0066119F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DE23A2" w:rsidRDefault="00DE23A2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DE23A2" w:rsidRDefault="00DE23A2">
      <w:pP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DE23A2" w:rsidRDefault="004D3488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7" type="#_x0000_t202" style="position:absolute;left:0;text-align:left;margin-left:274.8pt;margin-top:-16.3pt;width:193.5pt;height:77.55pt;z-index:2517749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" filled="f" stroked="f">
            <v:textbox style="mso-next-textbox:#_x0000_s1047">
              <w:txbxContent>
                <w:p w:rsidR="00F9746D" w:rsidRPr="0056685A" w:rsidRDefault="00F9746D" w:rsidP="005561B9">
                  <w:pPr>
                    <w:spacing w:after="0" w:line="240" w:lineRule="auto"/>
                    <w:ind w:firstLine="851"/>
                    <w:contextualSpacing/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6685A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Приложение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</w:p>
                <w:p w:rsidR="00F9746D" w:rsidRDefault="00F9746D" w:rsidP="00D91FE8">
                  <w:pPr>
                    <w:spacing w:after="0" w:line="240" w:lineRule="auto"/>
                    <w:contextualSpacing/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к постановлению</w:t>
                  </w:r>
                </w:p>
                <w:p w:rsidR="00F9746D" w:rsidRPr="0056685A" w:rsidRDefault="00F9746D" w:rsidP="00D91FE8">
                  <w:pPr>
                    <w:spacing w:after="0" w:line="240" w:lineRule="auto"/>
                    <w:contextualSpacing/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9746D" w:rsidRPr="0056685A" w:rsidRDefault="00F9746D" w:rsidP="005561B9">
                  <w:pPr>
                    <w:spacing w:after="0" w:line="240" w:lineRule="auto"/>
                    <w:contextualSpacing/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6685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от_______________№____</w:t>
                  </w:r>
                </w:p>
                <w:p w:rsidR="00F9746D" w:rsidRPr="0056685A" w:rsidRDefault="00F9746D" w:rsidP="005561B9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spacing w:val="-8"/>
                      <w:sz w:val="24"/>
                      <w:szCs w:val="24"/>
                      <w:lang w:eastAsia="ru-RU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40" type="#_x0000_t202" style="position:absolute;left:0;text-align:left;margin-left:-11.5pt;margin-top:-18pt;width:304.9pt;height:77.55pt;z-index:2517678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040">
              <w:txbxContent>
                <w:p w:rsidR="00F9746D" w:rsidRPr="00D91FE8" w:rsidRDefault="00F9746D" w:rsidP="00DE23A2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</w:t>
                  </w:r>
                </w:p>
                <w:p w:rsidR="00F9746D" w:rsidRPr="00D91FE8" w:rsidRDefault="00F9746D" w:rsidP="00D91FE8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 xml:space="preserve">для размещения линейного объекта </w:t>
                  </w:r>
                </w:p>
                <w:p w:rsidR="00F9746D" w:rsidRPr="0056685A" w:rsidRDefault="00F9746D" w:rsidP="00DE23A2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«Обустройство Урманского месторождения. Автомобильная дорога к разведочной скважине Р-44 (Реконструкция)» </w:t>
                  </w:r>
                </w:p>
              </w:txbxContent>
            </v:textbox>
          </v:shape>
        </w:pict>
      </w:r>
    </w:p>
    <w:p w:rsidR="00DE23A2" w:rsidRDefault="006465FB">
      <w:pP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noProof/>
          <w:sz w:val="2"/>
          <w:szCs w:val="2"/>
          <w:lang w:eastAsia="ru-RU"/>
        </w:rPr>
        <w:drawing>
          <wp:anchor distT="0" distB="0" distL="114300" distR="114300" simplePos="0" relativeHeight="251870208" behindDoc="1" locked="0" layoutInCell="1" allowOverlap="1" wp14:anchorId="1E6CFE40" wp14:editId="56629A9D">
            <wp:simplePos x="0" y="0"/>
            <wp:positionH relativeFrom="column">
              <wp:posOffset>-86360</wp:posOffset>
            </wp:positionH>
            <wp:positionV relativeFrom="paragraph">
              <wp:posOffset>560070</wp:posOffset>
            </wp:positionV>
            <wp:extent cx="6216650" cy="8034655"/>
            <wp:effectExtent l="0" t="0" r="0" b="0"/>
            <wp:wrapThrough wrapText="bothSides">
              <wp:wrapPolygon edited="0">
                <wp:start x="0" y="0"/>
                <wp:lineTo x="0" y="21561"/>
                <wp:lineTo x="21512" y="21561"/>
                <wp:lineTo x="21512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1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24" t="5035" r="11189" b="19792"/>
                    <a:stretch/>
                  </pic:blipFill>
                  <pic:spPr bwMode="auto">
                    <a:xfrm>
                      <a:off x="0" y="0"/>
                      <a:ext cx="6216650" cy="8034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3488"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54" type="#_x0000_t202" style="position:absolute;margin-left:392.8pt;margin-top:667.45pt;width:84.3pt;height:25.75pt;z-index:2517821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054">
              <w:txbxContent>
                <w:p w:rsidR="00F9746D" w:rsidRPr="00217A88" w:rsidRDefault="00F9746D" w:rsidP="005561B9">
                  <w:pPr>
                    <w:shd w:val="clear" w:color="auto" w:fill="FFFFFF"/>
                    <w:spacing w:after="0" w:line="240" w:lineRule="auto"/>
                    <w:contextualSpacing/>
                    <w:jc w:val="right"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Лист 1 из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14</w:t>
                  </w:r>
                </w:p>
              </w:txbxContent>
            </v:textbox>
          </v:shape>
        </w:pict>
      </w:r>
      <w:r w:rsidR="00DE23A2">
        <w:rPr>
          <w:rFonts w:ascii="Times New Roman" w:hAnsi="Times New Roman"/>
          <w:sz w:val="28"/>
          <w:szCs w:val="28"/>
        </w:rPr>
        <w:br w:type="page"/>
      </w:r>
    </w:p>
    <w:p w:rsidR="00DE23A2" w:rsidRDefault="004D3488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shape id="_x0000_s1039" type="#_x0000_t202" style="position:absolute;left:0;text-align:left;margin-left:-12.2pt;margin-top:-15.4pt;width:304.9pt;height:77.55pt;z-index:2517667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039">
              <w:txbxContent>
                <w:p w:rsidR="00F9746D" w:rsidRPr="00D91FE8" w:rsidRDefault="00F9746D" w:rsidP="00D91FE8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</w:t>
                  </w:r>
                </w:p>
                <w:p w:rsidR="00F9746D" w:rsidRPr="00D91FE8" w:rsidRDefault="00F9746D" w:rsidP="00D91FE8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 xml:space="preserve">для размещения линейного объекта </w:t>
                  </w:r>
                </w:p>
                <w:p w:rsidR="00F9746D" w:rsidRPr="0056685A" w:rsidRDefault="00F9746D" w:rsidP="00D91FE8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«Обустройство Урманского месторождения. Автомобильная дорога к разведочной скважине Р-44 (Реконструкция)» </w:t>
                  </w:r>
                </w:p>
                <w:p w:rsidR="00F9746D" w:rsidRPr="0056685A" w:rsidRDefault="00F9746D" w:rsidP="00DE23A2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DE23A2" w:rsidRDefault="004D3488">
      <w:pP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53" type="#_x0000_t202" style="position:absolute;margin-left:392.5pt;margin-top:672.9pt;width:87.4pt;height:25.75pt;z-index:2517811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053">
              <w:txbxContent>
                <w:p w:rsidR="00F9746D" w:rsidRPr="00217A88" w:rsidRDefault="00F9746D" w:rsidP="005561B9">
                  <w:pPr>
                    <w:shd w:val="clear" w:color="auto" w:fill="FFFFFF"/>
                    <w:spacing w:after="0" w:line="240" w:lineRule="auto"/>
                    <w:contextualSpacing/>
                    <w:jc w:val="right"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Лист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из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14</w:t>
                  </w:r>
                </w:p>
              </w:txbxContent>
            </v:textbox>
          </v:shape>
        </w:pict>
      </w:r>
      <w:r w:rsidR="0027143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41536" behindDoc="1" locked="0" layoutInCell="1" allowOverlap="1" wp14:anchorId="763C8F24" wp14:editId="0C4C5330">
            <wp:simplePos x="0" y="0"/>
            <wp:positionH relativeFrom="column">
              <wp:posOffset>-46355</wp:posOffset>
            </wp:positionH>
            <wp:positionV relativeFrom="paragraph">
              <wp:posOffset>541020</wp:posOffset>
            </wp:positionV>
            <wp:extent cx="6184265" cy="7977505"/>
            <wp:effectExtent l="0" t="0" r="0" b="0"/>
            <wp:wrapThrough wrapText="bothSides">
              <wp:wrapPolygon edited="0">
                <wp:start x="0" y="0"/>
                <wp:lineTo x="0" y="21560"/>
                <wp:lineTo x="21558" y="21560"/>
                <wp:lineTo x="21558" y="0"/>
                <wp:lineTo x="0" y="0"/>
              </wp:wrapPolygon>
            </wp:wrapThrough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2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02" t="5372" r="11482" b="20147"/>
                    <a:stretch/>
                  </pic:blipFill>
                  <pic:spPr bwMode="auto">
                    <a:xfrm>
                      <a:off x="0" y="0"/>
                      <a:ext cx="6184265" cy="7977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23A2">
        <w:rPr>
          <w:rFonts w:ascii="Times New Roman" w:hAnsi="Times New Roman"/>
          <w:sz w:val="28"/>
          <w:szCs w:val="28"/>
        </w:rPr>
        <w:br w:type="page"/>
      </w:r>
    </w:p>
    <w:p w:rsidR="00DE23A2" w:rsidRDefault="00271430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842560" behindDoc="1" locked="0" layoutInCell="1" allowOverlap="1" wp14:anchorId="275EB16E" wp14:editId="76C992D6">
            <wp:simplePos x="0" y="0"/>
            <wp:positionH relativeFrom="column">
              <wp:posOffset>-66040</wp:posOffset>
            </wp:positionH>
            <wp:positionV relativeFrom="paragraph">
              <wp:posOffset>709295</wp:posOffset>
            </wp:positionV>
            <wp:extent cx="6198870" cy="7977505"/>
            <wp:effectExtent l="0" t="0" r="0" b="0"/>
            <wp:wrapThrough wrapText="bothSides">
              <wp:wrapPolygon edited="0">
                <wp:start x="0" y="0"/>
                <wp:lineTo x="0" y="21560"/>
                <wp:lineTo x="21507" y="21560"/>
                <wp:lineTo x="21507" y="0"/>
                <wp:lineTo x="0" y="0"/>
              </wp:wrapPolygon>
            </wp:wrapThrough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3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28" t="5372" r="11482" b="20147"/>
                    <a:stretch/>
                  </pic:blipFill>
                  <pic:spPr bwMode="auto">
                    <a:xfrm>
                      <a:off x="0" y="0"/>
                      <a:ext cx="6198870" cy="7977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3488">
        <w:rPr>
          <w:rFonts w:ascii="Times New Roman" w:hAnsi="Times New Roman"/>
          <w:noProof/>
          <w:sz w:val="28"/>
          <w:szCs w:val="28"/>
        </w:rPr>
        <w:pict>
          <v:shape id="_x0000_s1038" type="#_x0000_t202" style="position:absolute;left:0;text-align:left;margin-left:-15.5pt;margin-top:-18.85pt;width:304.9pt;height:77.55pt;z-index:2517657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038">
              <w:txbxContent>
                <w:p w:rsidR="00F9746D" w:rsidRPr="00D91FE8" w:rsidRDefault="00F9746D" w:rsidP="008A3A18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</w:t>
                  </w:r>
                </w:p>
                <w:p w:rsidR="00F9746D" w:rsidRPr="00D91FE8" w:rsidRDefault="00F9746D" w:rsidP="008A3A18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 xml:space="preserve">для размещения линейного объекта </w:t>
                  </w:r>
                </w:p>
                <w:p w:rsidR="00F9746D" w:rsidRPr="0056685A" w:rsidRDefault="00F9746D" w:rsidP="008A3A18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«Обустройство Урманского месторождения. Автомобильная дорога к разведочной скважине Р-44 (Реконструкция)» </w:t>
                  </w:r>
                </w:p>
                <w:p w:rsidR="00F9746D" w:rsidRPr="0056685A" w:rsidRDefault="00F9746D" w:rsidP="00DE23A2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DE23A2" w:rsidRDefault="004D3488">
      <w:pP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52" type="#_x0000_t202" style="position:absolute;margin-left:394.6pt;margin-top:670.55pt;width:84.35pt;height:25.75pt;z-index:2517800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052">
              <w:txbxContent>
                <w:p w:rsidR="00F9746D" w:rsidRPr="00217A88" w:rsidRDefault="00F9746D" w:rsidP="005561B9">
                  <w:pPr>
                    <w:shd w:val="clear" w:color="auto" w:fill="FFFFFF"/>
                    <w:spacing w:after="0" w:line="240" w:lineRule="auto"/>
                    <w:contextualSpacing/>
                    <w:jc w:val="right"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Лист 3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из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14</w:t>
                  </w:r>
                </w:p>
              </w:txbxContent>
            </v:textbox>
          </v:shape>
        </w:pict>
      </w:r>
      <w:r w:rsidR="00DE23A2">
        <w:rPr>
          <w:rFonts w:ascii="Times New Roman" w:hAnsi="Times New Roman"/>
          <w:sz w:val="28"/>
          <w:szCs w:val="28"/>
        </w:rPr>
        <w:br w:type="page"/>
      </w:r>
    </w:p>
    <w:p w:rsidR="00DE23A2" w:rsidRDefault="00271430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843584" behindDoc="1" locked="0" layoutInCell="1" allowOverlap="1" wp14:anchorId="2B5DC285" wp14:editId="46FC2B61">
            <wp:simplePos x="0" y="0"/>
            <wp:positionH relativeFrom="column">
              <wp:posOffset>-215265</wp:posOffset>
            </wp:positionH>
            <wp:positionV relativeFrom="paragraph">
              <wp:posOffset>739140</wp:posOffset>
            </wp:positionV>
            <wp:extent cx="6184265" cy="7977505"/>
            <wp:effectExtent l="0" t="0" r="0" b="0"/>
            <wp:wrapThrough wrapText="bothSides">
              <wp:wrapPolygon edited="0">
                <wp:start x="0" y="0"/>
                <wp:lineTo x="0" y="21560"/>
                <wp:lineTo x="21558" y="21560"/>
                <wp:lineTo x="21558" y="0"/>
                <wp:lineTo x="0" y="0"/>
              </wp:wrapPolygon>
            </wp:wrapThrough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4.jp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02" t="5495" r="11482" b="20025"/>
                    <a:stretch/>
                  </pic:blipFill>
                  <pic:spPr bwMode="auto">
                    <a:xfrm>
                      <a:off x="0" y="0"/>
                      <a:ext cx="6184265" cy="7977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3488">
        <w:rPr>
          <w:rFonts w:ascii="Times New Roman" w:hAnsi="Times New Roman"/>
          <w:noProof/>
          <w:sz w:val="28"/>
          <w:szCs w:val="28"/>
        </w:rPr>
        <w:pict>
          <v:shape id="_x0000_s1037" type="#_x0000_t202" style="position:absolute;left:0;text-align:left;margin-left:-26.65pt;margin-top:-17.1pt;width:304.9pt;height:77.55pt;z-index:2517647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037">
              <w:txbxContent>
                <w:p w:rsidR="00F9746D" w:rsidRPr="00D91FE8" w:rsidRDefault="00F9746D" w:rsidP="008A3A18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</w:t>
                  </w:r>
                </w:p>
                <w:p w:rsidR="00F9746D" w:rsidRPr="00D91FE8" w:rsidRDefault="00F9746D" w:rsidP="008A3A18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 xml:space="preserve">для размещения линейного объекта </w:t>
                  </w:r>
                </w:p>
                <w:p w:rsidR="00F9746D" w:rsidRPr="0056685A" w:rsidRDefault="00F9746D" w:rsidP="008A3A18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«Обустройство Урманского месторождения. Автомобильная дорога к разведочной скважине Р-44 (Реконструкция)» </w:t>
                  </w:r>
                </w:p>
                <w:p w:rsidR="00F9746D" w:rsidRPr="0056685A" w:rsidRDefault="00F9746D" w:rsidP="00DE23A2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DE23A2" w:rsidRDefault="004D3488">
      <w:pP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51" type="#_x0000_t202" style="position:absolute;margin-left:381.1pt;margin-top:669.8pt;width:85.45pt;height:25.75pt;z-index:251779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051">
              <w:txbxContent>
                <w:p w:rsidR="00F9746D" w:rsidRPr="00217A88" w:rsidRDefault="00F9746D" w:rsidP="005561B9">
                  <w:pPr>
                    <w:shd w:val="clear" w:color="auto" w:fill="FFFFFF"/>
                    <w:spacing w:after="0" w:line="240" w:lineRule="auto"/>
                    <w:contextualSpacing/>
                    <w:jc w:val="right"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Лист 4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из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14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DE23A2">
        <w:rPr>
          <w:rFonts w:ascii="Times New Roman" w:hAnsi="Times New Roman"/>
          <w:sz w:val="28"/>
          <w:szCs w:val="28"/>
        </w:rPr>
        <w:br w:type="page"/>
      </w:r>
    </w:p>
    <w:p w:rsidR="00DE23A2" w:rsidRDefault="00271430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844608" behindDoc="1" locked="0" layoutInCell="1" allowOverlap="1" wp14:anchorId="3A550799" wp14:editId="6B11544B">
            <wp:simplePos x="0" y="0"/>
            <wp:positionH relativeFrom="column">
              <wp:posOffset>3810</wp:posOffset>
            </wp:positionH>
            <wp:positionV relativeFrom="paragraph">
              <wp:posOffset>739140</wp:posOffset>
            </wp:positionV>
            <wp:extent cx="6184265" cy="7977505"/>
            <wp:effectExtent l="0" t="0" r="0" b="0"/>
            <wp:wrapThrough wrapText="bothSides">
              <wp:wrapPolygon edited="0">
                <wp:start x="0" y="0"/>
                <wp:lineTo x="0" y="21560"/>
                <wp:lineTo x="21558" y="21560"/>
                <wp:lineTo x="21558" y="0"/>
                <wp:lineTo x="0" y="0"/>
              </wp:wrapPolygon>
            </wp:wrapThrough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5.jp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02" t="5372" r="11482" b="20147"/>
                    <a:stretch/>
                  </pic:blipFill>
                  <pic:spPr bwMode="auto">
                    <a:xfrm>
                      <a:off x="0" y="0"/>
                      <a:ext cx="6184265" cy="7977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3488">
        <w:rPr>
          <w:rFonts w:ascii="Times New Roman" w:hAnsi="Times New Roman"/>
          <w:noProof/>
          <w:sz w:val="28"/>
          <w:szCs w:val="28"/>
        </w:rPr>
        <w:pict>
          <v:shape id="_x0000_s1036" type="#_x0000_t202" style="position:absolute;left:0;text-align:left;margin-left:-6.55pt;margin-top:-17.1pt;width:304.9pt;height:77.55pt;z-index:2517637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036">
              <w:txbxContent>
                <w:p w:rsidR="00F9746D" w:rsidRPr="00D91FE8" w:rsidRDefault="00F9746D" w:rsidP="008A3A18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</w:t>
                  </w:r>
                </w:p>
                <w:p w:rsidR="00F9746D" w:rsidRPr="00D91FE8" w:rsidRDefault="00F9746D" w:rsidP="008A3A18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 xml:space="preserve">для размещения линейного объекта </w:t>
                  </w:r>
                </w:p>
                <w:p w:rsidR="00F9746D" w:rsidRPr="0056685A" w:rsidRDefault="00F9746D" w:rsidP="008A3A18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«Обустройство Урманского месторождения. Автомобильная дорога к разведочной скважине Р-44 (Реконструкция)» </w:t>
                  </w:r>
                </w:p>
                <w:p w:rsidR="00F9746D" w:rsidRPr="0056685A" w:rsidRDefault="00F9746D" w:rsidP="00DE23A2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DE23A2" w:rsidRDefault="004D3488">
      <w:pP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50" type="#_x0000_t202" style="position:absolute;margin-left:392.6pt;margin-top:673.7pt;width:90.55pt;height:25.75pt;z-index:2517780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050">
              <w:txbxContent>
                <w:p w:rsidR="00F9746D" w:rsidRPr="00217A88" w:rsidRDefault="00F9746D" w:rsidP="005561B9">
                  <w:pPr>
                    <w:shd w:val="clear" w:color="auto" w:fill="FFFFFF"/>
                    <w:spacing w:after="0" w:line="240" w:lineRule="auto"/>
                    <w:contextualSpacing/>
                    <w:jc w:val="right"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Лист 5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из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14</w:t>
                  </w:r>
                </w:p>
              </w:txbxContent>
            </v:textbox>
          </v:shape>
        </w:pict>
      </w:r>
      <w:r w:rsidR="00DE23A2">
        <w:rPr>
          <w:rFonts w:ascii="Times New Roman" w:hAnsi="Times New Roman"/>
          <w:sz w:val="28"/>
          <w:szCs w:val="28"/>
        </w:rPr>
        <w:br w:type="page"/>
      </w:r>
    </w:p>
    <w:p w:rsidR="00DE23A2" w:rsidRDefault="00271430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845632" behindDoc="1" locked="0" layoutInCell="1" allowOverlap="1" wp14:anchorId="5E47A4EE" wp14:editId="7D8F160C">
            <wp:simplePos x="0" y="0"/>
            <wp:positionH relativeFrom="column">
              <wp:posOffset>3810</wp:posOffset>
            </wp:positionH>
            <wp:positionV relativeFrom="paragraph">
              <wp:posOffset>718820</wp:posOffset>
            </wp:positionV>
            <wp:extent cx="6184265" cy="7977505"/>
            <wp:effectExtent l="0" t="0" r="0" b="0"/>
            <wp:wrapThrough wrapText="bothSides">
              <wp:wrapPolygon edited="0">
                <wp:start x="0" y="0"/>
                <wp:lineTo x="0" y="21560"/>
                <wp:lineTo x="21558" y="21560"/>
                <wp:lineTo x="21558" y="0"/>
                <wp:lineTo x="0" y="0"/>
              </wp:wrapPolygon>
            </wp:wrapThrough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6.jp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28" t="5372" r="11655" b="20147"/>
                    <a:stretch/>
                  </pic:blipFill>
                  <pic:spPr bwMode="auto">
                    <a:xfrm>
                      <a:off x="0" y="0"/>
                      <a:ext cx="6184265" cy="7977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3488">
        <w:rPr>
          <w:rFonts w:ascii="Times New Roman" w:hAnsi="Times New Roman"/>
          <w:noProof/>
          <w:sz w:val="28"/>
          <w:szCs w:val="28"/>
        </w:rPr>
        <w:pict>
          <v:shape id="_x0000_s1035" type="#_x0000_t202" style="position:absolute;left:0;text-align:left;margin-left:-1.25pt;margin-top:-18pt;width:304.9pt;height:77.55pt;z-index:2517626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035">
              <w:txbxContent>
                <w:p w:rsidR="00F9746D" w:rsidRPr="00D91FE8" w:rsidRDefault="00F9746D" w:rsidP="008B358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</w:t>
                  </w:r>
                </w:p>
                <w:p w:rsidR="00F9746D" w:rsidRPr="00D91FE8" w:rsidRDefault="00F9746D" w:rsidP="008B358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 xml:space="preserve">для размещения линейного объекта </w:t>
                  </w:r>
                </w:p>
                <w:p w:rsidR="00F9746D" w:rsidRPr="0056685A" w:rsidRDefault="00F9746D" w:rsidP="008B358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«Обустройство Урманского месторождения. Автомобильная дорога к разведочной скважине Р-44 (Реконструкция)» </w:t>
                  </w:r>
                </w:p>
                <w:p w:rsidR="00F9746D" w:rsidRPr="0056685A" w:rsidRDefault="00F9746D" w:rsidP="00DE23A2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DE23A2" w:rsidRDefault="004D3488">
      <w:pP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49" type="#_x0000_t202" style="position:absolute;margin-left:393.05pt;margin-top:672.15pt;width:88.75pt;height:25.75pt;z-index:2517770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049">
              <w:txbxContent>
                <w:p w:rsidR="00F9746D" w:rsidRPr="00217A88" w:rsidRDefault="00F9746D" w:rsidP="005561B9">
                  <w:pPr>
                    <w:shd w:val="clear" w:color="auto" w:fill="FFFFFF"/>
                    <w:spacing w:after="0" w:line="240" w:lineRule="auto"/>
                    <w:contextualSpacing/>
                    <w:jc w:val="right"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Лист 6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из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14 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DE23A2">
        <w:rPr>
          <w:rFonts w:ascii="Times New Roman" w:hAnsi="Times New Roman"/>
          <w:sz w:val="28"/>
          <w:szCs w:val="28"/>
        </w:rPr>
        <w:br w:type="page"/>
      </w:r>
    </w:p>
    <w:p w:rsidR="0056685A" w:rsidRDefault="004D3488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shape id="_x0000_s1034" type="#_x0000_t202" style="position:absolute;left:0;text-align:left;margin-left:-5.45pt;margin-top:-22.3pt;width:304.9pt;height:77.55pt;z-index:2517616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034">
              <w:txbxContent>
                <w:p w:rsidR="00F9746D" w:rsidRPr="00D91FE8" w:rsidRDefault="00F9746D" w:rsidP="008B358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</w:t>
                  </w:r>
                </w:p>
                <w:p w:rsidR="00F9746D" w:rsidRPr="00D91FE8" w:rsidRDefault="00F9746D" w:rsidP="008B358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 xml:space="preserve">для размещения линейного объекта </w:t>
                  </w:r>
                </w:p>
                <w:p w:rsidR="00F9746D" w:rsidRPr="0056685A" w:rsidRDefault="00F9746D" w:rsidP="008B358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«Обустройство Урманского месторождения. Автомобильная дорога к разведочной скважине Р-44 (Реконструкция)» </w:t>
                  </w:r>
                </w:p>
                <w:p w:rsidR="00F9746D" w:rsidRPr="0056685A" w:rsidRDefault="00F9746D" w:rsidP="00DE23A2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6685A" w:rsidRDefault="0056685A" w:rsidP="003D2D5E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DE23A2" w:rsidRDefault="004D3488" w:rsidP="00271430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firstLine="709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napToGrid/>
          <w:color w:val="auto"/>
          <w:sz w:val="28"/>
          <w:szCs w:val="28"/>
        </w:rPr>
        <w:pict>
          <v:shape id="_x0000_s1113" type="#_x0000_t202" style="position:absolute;left:0;text-align:left;margin-left:395.65pt;margin-top:-8.7pt;width:88.75pt;height:25.75pt;z-index:251847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113">
              <w:txbxContent>
                <w:p w:rsidR="00F9746D" w:rsidRPr="00217A88" w:rsidRDefault="00F9746D" w:rsidP="00271430">
                  <w:pPr>
                    <w:shd w:val="clear" w:color="auto" w:fill="FFFFFF"/>
                    <w:spacing w:after="0" w:line="240" w:lineRule="auto"/>
                    <w:contextualSpacing/>
                    <w:jc w:val="right"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Лист 7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из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14 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271430">
        <w:rPr>
          <w:rFonts w:ascii="Times New Roman" w:hAnsi="Times New Roman"/>
          <w:noProof/>
          <w:snapToGrid/>
          <w:color w:val="auto"/>
          <w:sz w:val="28"/>
          <w:szCs w:val="28"/>
        </w:rPr>
        <w:drawing>
          <wp:anchor distT="0" distB="0" distL="114300" distR="114300" simplePos="0" relativeHeight="251846656" behindDoc="1" locked="0" layoutInCell="1" allowOverlap="1" wp14:anchorId="6BAD3933" wp14:editId="6F7859E0">
            <wp:simplePos x="0" y="0"/>
            <wp:positionH relativeFrom="column">
              <wp:posOffset>-16510</wp:posOffset>
            </wp:positionH>
            <wp:positionV relativeFrom="paragraph">
              <wp:posOffset>46355</wp:posOffset>
            </wp:positionV>
            <wp:extent cx="6198870" cy="7977505"/>
            <wp:effectExtent l="0" t="0" r="0" b="0"/>
            <wp:wrapThrough wrapText="bothSides">
              <wp:wrapPolygon edited="0">
                <wp:start x="0" y="0"/>
                <wp:lineTo x="0" y="21560"/>
                <wp:lineTo x="21507" y="21560"/>
                <wp:lineTo x="21507" y="0"/>
                <wp:lineTo x="0" y="0"/>
              </wp:wrapPolygon>
            </wp:wrapThrough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7.jp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28" t="5372" r="11482" b="20147"/>
                    <a:stretch/>
                  </pic:blipFill>
                  <pic:spPr bwMode="auto">
                    <a:xfrm>
                      <a:off x="0" y="0"/>
                      <a:ext cx="6198870" cy="7977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8"/>
          <w:szCs w:val="28"/>
        </w:rPr>
        <w:pict>
          <v:shape id="_x0000_s1048" type="#_x0000_t202" style="position:absolute;left:0;text-align:left;margin-left:409.3pt;margin-top:665.35pt;width:85.4pt;height:25.75pt;z-index:2517760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048">
              <w:txbxContent>
                <w:p w:rsidR="00F9746D" w:rsidRPr="00217A88" w:rsidRDefault="00F9746D" w:rsidP="005561B9">
                  <w:pPr>
                    <w:shd w:val="clear" w:color="auto" w:fill="FFFFFF"/>
                    <w:spacing w:after="0" w:line="240" w:lineRule="auto"/>
                    <w:contextualSpacing/>
                    <w:jc w:val="right"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Лист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7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из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11 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DE23A2">
        <w:rPr>
          <w:rFonts w:ascii="Times New Roman" w:hAnsi="Times New Roman"/>
          <w:sz w:val="28"/>
          <w:szCs w:val="28"/>
        </w:rPr>
        <w:br w:type="page"/>
      </w:r>
    </w:p>
    <w:p w:rsidR="00DE23A2" w:rsidRDefault="004D3488" w:rsidP="00DE23A2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contextualSpacing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shape id="_x0000_s1031" type="#_x0000_t202" style="position:absolute;left:0;text-align:left;margin-left:-5.25pt;margin-top:-16.4pt;width:304.9pt;height:77.55pt;z-index:2517555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031">
              <w:txbxContent>
                <w:p w:rsidR="00F9746D" w:rsidRPr="00D91FE8" w:rsidRDefault="00F9746D" w:rsidP="008B358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</w:t>
                  </w:r>
                </w:p>
                <w:p w:rsidR="00F9746D" w:rsidRPr="00D91FE8" w:rsidRDefault="00F9746D" w:rsidP="008B358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 xml:space="preserve">для размещения линейного объекта </w:t>
                  </w:r>
                </w:p>
                <w:p w:rsidR="00F9746D" w:rsidRPr="0056685A" w:rsidRDefault="00F9746D" w:rsidP="008B358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«Обустройство Урманского месторождения. Автомобильная дорога к разведочной скважине Р-44 (Реконструкция)» </w:t>
                  </w:r>
                </w:p>
                <w:p w:rsidR="00F9746D" w:rsidRPr="0056685A" w:rsidRDefault="00F9746D" w:rsidP="00DE23A2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DE23A2" w:rsidRDefault="004D3488">
      <w:pP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33" type="#_x0000_t202" style="position:absolute;margin-left:397.05pt;margin-top:672.9pt;width:83.2pt;height:25.75pt;z-index:2517575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033">
              <w:txbxContent>
                <w:p w:rsidR="00F9746D" w:rsidRPr="00217A88" w:rsidRDefault="00F9746D" w:rsidP="00DE23A2">
                  <w:pPr>
                    <w:shd w:val="clear" w:color="auto" w:fill="FFFFFF"/>
                    <w:spacing w:after="0" w:line="240" w:lineRule="auto"/>
                    <w:contextualSpacing/>
                    <w:jc w:val="right"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Лист 8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из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14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271430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48704" behindDoc="1" locked="0" layoutInCell="1" allowOverlap="1" wp14:anchorId="513A9345" wp14:editId="4F309B20">
            <wp:simplePos x="0" y="0"/>
            <wp:positionH relativeFrom="column">
              <wp:posOffset>-73025</wp:posOffset>
            </wp:positionH>
            <wp:positionV relativeFrom="paragraph">
              <wp:posOffset>544195</wp:posOffset>
            </wp:positionV>
            <wp:extent cx="6209665" cy="8002270"/>
            <wp:effectExtent l="0" t="0" r="0" b="0"/>
            <wp:wrapThrough wrapText="bothSides">
              <wp:wrapPolygon edited="0">
                <wp:start x="0" y="0"/>
                <wp:lineTo x="0" y="21545"/>
                <wp:lineTo x="21536" y="21545"/>
                <wp:lineTo x="21536" y="0"/>
                <wp:lineTo x="0" y="0"/>
              </wp:wrapPolygon>
            </wp:wrapThrough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8.jp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56" t="5251" r="11482" b="20024"/>
                    <a:stretch/>
                  </pic:blipFill>
                  <pic:spPr bwMode="auto">
                    <a:xfrm>
                      <a:off x="0" y="0"/>
                      <a:ext cx="6209665" cy="8002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23A2">
        <w:rPr>
          <w:rFonts w:ascii="Times New Roman" w:hAnsi="Times New Roman"/>
          <w:sz w:val="28"/>
          <w:szCs w:val="28"/>
        </w:rPr>
        <w:br w:type="page"/>
      </w:r>
    </w:p>
    <w:p w:rsidR="00B11F30" w:rsidRDefault="004D3488" w:rsidP="00DE23A2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contextualSpacing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noProof/>
          <w:snapToGrid/>
          <w:color w:val="auto"/>
          <w:sz w:val="28"/>
          <w:szCs w:val="28"/>
        </w:rPr>
        <w:lastRenderedPageBreak/>
        <w:pict>
          <v:shape id="_x0000_s1059" type="#_x0000_t202" style="position:absolute;left:0;text-align:left;margin-left:387.45pt;margin-top:689pt;width:83.2pt;height:25.75pt;z-index:251785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059">
              <w:txbxContent>
                <w:p w:rsidR="00F9746D" w:rsidRPr="00217A88" w:rsidRDefault="00F9746D" w:rsidP="00223D19">
                  <w:pPr>
                    <w:shd w:val="clear" w:color="auto" w:fill="FFFFFF"/>
                    <w:spacing w:after="0" w:line="240" w:lineRule="auto"/>
                    <w:contextualSpacing/>
                    <w:jc w:val="right"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Лист 9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из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14 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B11F30">
        <w:rPr>
          <w:rFonts w:ascii="Times New Roman" w:hAnsi="Times New Roman"/>
          <w:noProof/>
          <w:snapToGrid/>
          <w:color w:val="auto"/>
          <w:sz w:val="28"/>
          <w:szCs w:val="28"/>
        </w:rPr>
        <w:drawing>
          <wp:anchor distT="0" distB="0" distL="114300" distR="114300" simplePos="0" relativeHeight="251849728" behindDoc="1" locked="0" layoutInCell="1" allowOverlap="1" wp14:anchorId="28068CA9" wp14:editId="1E4F014B">
            <wp:simplePos x="0" y="0"/>
            <wp:positionH relativeFrom="column">
              <wp:posOffset>-185420</wp:posOffset>
            </wp:positionH>
            <wp:positionV relativeFrom="paragraph">
              <wp:posOffset>669290</wp:posOffset>
            </wp:positionV>
            <wp:extent cx="6198870" cy="8016875"/>
            <wp:effectExtent l="0" t="0" r="0" b="0"/>
            <wp:wrapThrough wrapText="bothSides">
              <wp:wrapPolygon edited="0">
                <wp:start x="0" y="0"/>
                <wp:lineTo x="0" y="21557"/>
                <wp:lineTo x="21507" y="21557"/>
                <wp:lineTo x="21507" y="0"/>
                <wp:lineTo x="0" y="0"/>
              </wp:wrapPolygon>
            </wp:wrapThrough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9.jp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28" t="5128" r="11482" b="20024"/>
                    <a:stretch/>
                  </pic:blipFill>
                  <pic:spPr bwMode="auto">
                    <a:xfrm>
                      <a:off x="0" y="0"/>
                      <a:ext cx="6198870" cy="8016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napToGrid/>
          <w:color w:val="auto"/>
          <w:sz w:val="28"/>
          <w:szCs w:val="28"/>
        </w:rPr>
        <w:pict>
          <v:shape id="_x0000_s1057" type="#_x0000_t202" style="position:absolute;left:0;text-align:left;margin-left:-16.5pt;margin-top:-23.65pt;width:304.9pt;height:77.55pt;z-index:2517831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057">
              <w:txbxContent>
                <w:p w:rsidR="00F9746D" w:rsidRPr="00D91FE8" w:rsidRDefault="00F9746D" w:rsidP="008B358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</w:t>
                  </w:r>
                </w:p>
                <w:p w:rsidR="00F9746D" w:rsidRPr="00D91FE8" w:rsidRDefault="00F9746D" w:rsidP="008B358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 xml:space="preserve">для размещения линейного объекта </w:t>
                  </w:r>
                </w:p>
                <w:p w:rsidR="00F9746D" w:rsidRPr="0056685A" w:rsidRDefault="00F9746D" w:rsidP="008B358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«Обустройство Урманского месторождения. Автомобильная дорога к разведочной скважине Р-44 (Реконструкция)» </w:t>
                  </w:r>
                </w:p>
                <w:p w:rsidR="00F9746D" w:rsidRPr="0056685A" w:rsidRDefault="00F9746D" w:rsidP="00223D19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223D19">
        <w:rPr>
          <w:rFonts w:ascii="Times New Roman" w:hAnsi="Times New Roman"/>
          <w:color w:val="auto"/>
          <w:sz w:val="28"/>
          <w:szCs w:val="28"/>
        </w:rPr>
        <w:br w:type="textWrapping" w:clear="all"/>
      </w:r>
    </w:p>
    <w:p w:rsidR="00B11F30" w:rsidRDefault="00B11F30">
      <w:pP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B11F30" w:rsidRDefault="00B11F30" w:rsidP="00DE23A2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contextualSpacing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noProof/>
          <w:snapToGrid/>
          <w:color w:val="auto"/>
          <w:sz w:val="28"/>
          <w:szCs w:val="28"/>
        </w:rPr>
        <w:lastRenderedPageBreak/>
        <w:drawing>
          <wp:anchor distT="0" distB="0" distL="114300" distR="114300" simplePos="0" relativeHeight="251851776" behindDoc="1" locked="0" layoutInCell="1" allowOverlap="1">
            <wp:simplePos x="0" y="0"/>
            <wp:positionH relativeFrom="column">
              <wp:posOffset>-66040</wp:posOffset>
            </wp:positionH>
            <wp:positionV relativeFrom="paragraph">
              <wp:posOffset>788670</wp:posOffset>
            </wp:positionV>
            <wp:extent cx="6198870" cy="7977505"/>
            <wp:effectExtent l="0" t="0" r="0" b="0"/>
            <wp:wrapThrough wrapText="bothSides">
              <wp:wrapPolygon edited="0">
                <wp:start x="0" y="0"/>
                <wp:lineTo x="0" y="21560"/>
                <wp:lineTo x="21507" y="21560"/>
                <wp:lineTo x="21507" y="0"/>
                <wp:lineTo x="0" y="0"/>
              </wp:wrapPolygon>
            </wp:wrapThrough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10.jp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28" t="5372" r="11482" b="20147"/>
                    <a:stretch/>
                  </pic:blipFill>
                  <pic:spPr bwMode="auto">
                    <a:xfrm>
                      <a:off x="0" y="0"/>
                      <a:ext cx="6198870" cy="7977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3488">
        <w:rPr>
          <w:rFonts w:ascii="Times New Roman" w:hAnsi="Times New Roman"/>
          <w:noProof/>
          <w:snapToGrid/>
          <w:color w:val="auto"/>
          <w:sz w:val="28"/>
          <w:szCs w:val="28"/>
        </w:rPr>
        <w:pict>
          <v:shape id="_x0000_s1114" type="#_x0000_t202" style="position:absolute;left:0;text-align:left;margin-left:-4.5pt;margin-top:-11.65pt;width:304.9pt;height:77.55pt;z-index:2518507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114">
              <w:txbxContent>
                <w:p w:rsidR="00F9746D" w:rsidRPr="00D91FE8" w:rsidRDefault="00F9746D" w:rsidP="00B11F30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</w:t>
                  </w:r>
                </w:p>
                <w:p w:rsidR="00F9746D" w:rsidRPr="00D91FE8" w:rsidRDefault="00F9746D" w:rsidP="00B11F30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 xml:space="preserve">для размещения линейного объекта </w:t>
                  </w:r>
                </w:p>
                <w:p w:rsidR="00F9746D" w:rsidRPr="0056685A" w:rsidRDefault="00F9746D" w:rsidP="00B11F30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«Обустройство Урманского месторождения. Автомобильная дорога к разведочной скважине Р-44 (Реконструкция)» </w:t>
                  </w:r>
                </w:p>
                <w:p w:rsidR="00F9746D" w:rsidRPr="0056685A" w:rsidRDefault="00F9746D" w:rsidP="00B11F30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B11F30" w:rsidRDefault="004D3488">
      <w:pP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116" type="#_x0000_t202" style="position:absolute;margin-left:389.5pt;margin-top:677.05pt;width:91.8pt;height:25.75pt;z-index:251853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116">
              <w:txbxContent>
                <w:p w:rsidR="00F9746D" w:rsidRPr="00217A88" w:rsidRDefault="00F9746D" w:rsidP="00B11F30">
                  <w:pPr>
                    <w:shd w:val="clear" w:color="auto" w:fill="FFFFFF"/>
                    <w:spacing w:after="0" w:line="240" w:lineRule="auto"/>
                    <w:contextualSpacing/>
                    <w:jc w:val="right"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Лист 10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из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14 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B11F30">
        <w:rPr>
          <w:rFonts w:ascii="Times New Roman" w:hAnsi="Times New Roman"/>
          <w:sz w:val="28"/>
          <w:szCs w:val="28"/>
        </w:rPr>
        <w:br w:type="page"/>
      </w:r>
    </w:p>
    <w:p w:rsidR="009E53FE" w:rsidRDefault="004D3488" w:rsidP="00DE23A2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contextualSpacing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noProof/>
          <w:snapToGrid/>
          <w:color w:val="auto"/>
          <w:sz w:val="28"/>
          <w:szCs w:val="28"/>
        </w:rPr>
        <w:lastRenderedPageBreak/>
        <w:pict>
          <v:shape id="_x0000_s1119" type="#_x0000_t202" style="position:absolute;left:0;text-align:left;margin-left:7.5pt;margin-top:-21.6pt;width:304.9pt;height:77.55pt;z-index:2518568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119">
              <w:txbxContent>
                <w:p w:rsidR="00F9746D" w:rsidRPr="00D91FE8" w:rsidRDefault="00F9746D" w:rsidP="009E53F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</w:t>
                  </w:r>
                </w:p>
                <w:p w:rsidR="00F9746D" w:rsidRPr="00D91FE8" w:rsidRDefault="00F9746D" w:rsidP="009E53F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 xml:space="preserve">для размещения линейного объекта </w:t>
                  </w:r>
                </w:p>
                <w:p w:rsidR="00F9746D" w:rsidRPr="0056685A" w:rsidRDefault="00F9746D" w:rsidP="009E53F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«Обустройство Урманского месторождения. Автомобильная дорога к разведочной скважине Р-44 (Реконструкция)» </w:t>
                  </w:r>
                </w:p>
                <w:p w:rsidR="00F9746D" w:rsidRPr="0056685A" w:rsidRDefault="00F9746D" w:rsidP="009E53F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9E53FE" w:rsidRDefault="004D3488">
      <w:pP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121" type="#_x0000_t202" style="position:absolute;margin-left:401.5pt;margin-top:689.05pt;width:91.8pt;height:25.75pt;z-index:251858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121">
              <w:txbxContent>
                <w:p w:rsidR="00F9746D" w:rsidRPr="00217A88" w:rsidRDefault="00F9746D" w:rsidP="009E53FE">
                  <w:pPr>
                    <w:shd w:val="clear" w:color="auto" w:fill="FFFFFF"/>
                    <w:spacing w:after="0" w:line="240" w:lineRule="auto"/>
                    <w:contextualSpacing/>
                    <w:jc w:val="right"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Лист 11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из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14 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9E53FE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55872" behindDoc="1" locked="0" layoutInCell="1" allowOverlap="1" wp14:anchorId="5E923009" wp14:editId="2949A3EF">
            <wp:simplePos x="0" y="0"/>
            <wp:positionH relativeFrom="column">
              <wp:posOffset>-26670</wp:posOffset>
            </wp:positionH>
            <wp:positionV relativeFrom="paragraph">
              <wp:posOffset>495935</wp:posOffset>
            </wp:positionV>
            <wp:extent cx="6198870" cy="7977505"/>
            <wp:effectExtent l="0" t="0" r="0" b="0"/>
            <wp:wrapThrough wrapText="bothSides">
              <wp:wrapPolygon edited="0">
                <wp:start x="0" y="0"/>
                <wp:lineTo x="0" y="21560"/>
                <wp:lineTo x="21507" y="21560"/>
                <wp:lineTo x="21507" y="0"/>
                <wp:lineTo x="0" y="0"/>
              </wp:wrapPolygon>
            </wp:wrapThrough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11.jp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03" t="5372" r="11309" b="20147"/>
                    <a:stretch/>
                  </pic:blipFill>
                  <pic:spPr bwMode="auto">
                    <a:xfrm>
                      <a:off x="0" y="0"/>
                      <a:ext cx="6198870" cy="7977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3FE">
        <w:rPr>
          <w:rFonts w:ascii="Times New Roman" w:hAnsi="Times New Roman"/>
          <w:sz w:val="28"/>
          <w:szCs w:val="28"/>
        </w:rPr>
        <w:br w:type="page"/>
      </w:r>
    </w:p>
    <w:p w:rsidR="009E53FE" w:rsidRDefault="004D3488" w:rsidP="00DE23A2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contextualSpacing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noProof/>
          <w:snapToGrid/>
          <w:color w:val="auto"/>
          <w:sz w:val="28"/>
          <w:szCs w:val="28"/>
        </w:rPr>
        <w:lastRenderedPageBreak/>
        <w:pict>
          <v:shape id="_x0000_s1120" type="#_x0000_t202" style="position:absolute;left:0;text-align:left;margin-left:6.2pt;margin-top:-37.25pt;width:304.9pt;height:77.55pt;z-index:2518579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120">
              <w:txbxContent>
                <w:p w:rsidR="00F9746D" w:rsidRPr="00D91FE8" w:rsidRDefault="00F9746D" w:rsidP="009E53F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</w:t>
                  </w:r>
                </w:p>
                <w:p w:rsidR="00F9746D" w:rsidRPr="00D91FE8" w:rsidRDefault="00F9746D" w:rsidP="009E53F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 xml:space="preserve">для размещения линейного объекта </w:t>
                  </w:r>
                </w:p>
                <w:p w:rsidR="00F9746D" w:rsidRPr="0056685A" w:rsidRDefault="00F9746D" w:rsidP="009E53F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«Обустройство Урманского месторождения. Автомобильная дорога к разведочной скважине Р-44 (Реконструкция)» </w:t>
                  </w:r>
                </w:p>
                <w:p w:rsidR="00F9746D" w:rsidRPr="0056685A" w:rsidRDefault="00F9746D" w:rsidP="009E53F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9E53FE" w:rsidRDefault="009E53FE">
      <w:pP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59968" behindDoc="1" locked="0" layoutInCell="1" allowOverlap="1" wp14:anchorId="7923D01C" wp14:editId="6DF3AF91">
            <wp:simplePos x="0" y="0"/>
            <wp:positionH relativeFrom="column">
              <wp:posOffset>-24130</wp:posOffset>
            </wp:positionH>
            <wp:positionV relativeFrom="paragraph">
              <wp:posOffset>325120</wp:posOffset>
            </wp:positionV>
            <wp:extent cx="6170295" cy="7962900"/>
            <wp:effectExtent l="0" t="0" r="0" b="0"/>
            <wp:wrapThrough wrapText="bothSides">
              <wp:wrapPolygon edited="0">
                <wp:start x="0" y="0"/>
                <wp:lineTo x="0" y="21548"/>
                <wp:lineTo x="21540" y="21548"/>
                <wp:lineTo x="21540" y="0"/>
                <wp:lineTo x="0" y="0"/>
              </wp:wrapPolygon>
            </wp:wrapThrough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12.jp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03" t="5495" r="11654" b="20147"/>
                    <a:stretch/>
                  </pic:blipFill>
                  <pic:spPr bwMode="auto">
                    <a:xfrm>
                      <a:off x="0" y="0"/>
                      <a:ext cx="6170295" cy="796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348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1122" type="#_x0000_t202" style="position:absolute;margin-left:393.95pt;margin-top:687pt;width:91.8pt;height:25.75pt;z-index:2518609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122">
              <w:txbxContent>
                <w:p w:rsidR="00F9746D" w:rsidRPr="00217A88" w:rsidRDefault="00F9746D" w:rsidP="009E53FE">
                  <w:pPr>
                    <w:shd w:val="clear" w:color="auto" w:fill="FFFFFF"/>
                    <w:spacing w:after="0" w:line="240" w:lineRule="auto"/>
                    <w:contextualSpacing/>
                    <w:jc w:val="right"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Лист 12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из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14 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ascii="Times New Roman" w:hAnsi="Times New Roman"/>
          <w:sz w:val="28"/>
          <w:szCs w:val="28"/>
        </w:rPr>
        <w:br w:type="page"/>
      </w:r>
    </w:p>
    <w:p w:rsidR="009E53FE" w:rsidRDefault="004D3488" w:rsidP="00DE23A2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contextualSpacing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noProof/>
          <w:snapToGrid/>
          <w:color w:val="auto"/>
          <w:sz w:val="28"/>
          <w:szCs w:val="28"/>
        </w:rPr>
        <w:lastRenderedPageBreak/>
        <w:pict>
          <v:shape id="_x0000_s1123" type="#_x0000_t202" style="position:absolute;left:0;text-align:left;margin-left:-1.35pt;margin-top:-32.3pt;width:304.9pt;height:77.55pt;z-index:2518620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123">
              <w:txbxContent>
                <w:p w:rsidR="00F9746D" w:rsidRPr="00D91FE8" w:rsidRDefault="00F9746D" w:rsidP="009E53F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</w:t>
                  </w:r>
                </w:p>
                <w:p w:rsidR="00F9746D" w:rsidRPr="00D91FE8" w:rsidRDefault="00F9746D" w:rsidP="009E53F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 xml:space="preserve">для размещения линейного объекта </w:t>
                  </w:r>
                </w:p>
                <w:p w:rsidR="00F9746D" w:rsidRPr="0056685A" w:rsidRDefault="00F9746D" w:rsidP="009E53F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«Обустройство Урманского месторождения. Автомобильная дорога к разведочной скважине Р-44 (Реконструкция)» </w:t>
                  </w:r>
                </w:p>
                <w:p w:rsidR="00F9746D" w:rsidRPr="0056685A" w:rsidRDefault="00F9746D" w:rsidP="009E53FE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9E53FE" w:rsidRDefault="004D3488">
      <w:pP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124" type="#_x0000_t202" style="position:absolute;margin-left:384.85pt;margin-top:661.15pt;width:91.8pt;height:25.75pt;z-index:2518640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124">
              <w:txbxContent>
                <w:p w:rsidR="00F9746D" w:rsidRPr="00217A88" w:rsidRDefault="00F9746D" w:rsidP="009E53FE">
                  <w:pPr>
                    <w:shd w:val="clear" w:color="auto" w:fill="FFFFFF"/>
                    <w:spacing w:after="0" w:line="240" w:lineRule="auto"/>
                    <w:contextualSpacing/>
                    <w:jc w:val="right"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Лист 13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из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14 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9E53FE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63040" behindDoc="1" locked="0" layoutInCell="1" allowOverlap="1" wp14:anchorId="56F621F8" wp14:editId="3B8202BB">
            <wp:simplePos x="0" y="0"/>
            <wp:positionH relativeFrom="column">
              <wp:posOffset>-115570</wp:posOffset>
            </wp:positionH>
            <wp:positionV relativeFrom="paragraph">
              <wp:posOffset>355600</wp:posOffset>
            </wp:positionV>
            <wp:extent cx="6198870" cy="7977505"/>
            <wp:effectExtent l="0" t="0" r="0" b="0"/>
            <wp:wrapThrough wrapText="bothSides">
              <wp:wrapPolygon edited="0">
                <wp:start x="0" y="0"/>
                <wp:lineTo x="0" y="21560"/>
                <wp:lineTo x="21507" y="21560"/>
                <wp:lineTo x="21507" y="0"/>
                <wp:lineTo x="0" y="0"/>
              </wp:wrapPolygon>
            </wp:wrapThrough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13.jpg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28" t="5372" r="11482" b="20147"/>
                    <a:stretch/>
                  </pic:blipFill>
                  <pic:spPr bwMode="auto">
                    <a:xfrm>
                      <a:off x="0" y="0"/>
                      <a:ext cx="6198870" cy="7977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3FE">
        <w:rPr>
          <w:rFonts w:ascii="Times New Roman" w:hAnsi="Times New Roman"/>
          <w:sz w:val="28"/>
          <w:szCs w:val="28"/>
        </w:rPr>
        <w:br w:type="page"/>
      </w:r>
    </w:p>
    <w:p w:rsidR="00223D19" w:rsidRDefault="009E53FE" w:rsidP="00DE23A2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contextualSpacing/>
        <w:rPr>
          <w:rFonts w:ascii="Times New Roman" w:hAnsi="Times New Roman"/>
          <w:color w:val="auto"/>
          <w:sz w:val="28"/>
          <w:szCs w:val="28"/>
        </w:rPr>
        <w:sectPr w:rsidR="00223D19" w:rsidSect="005E0967">
          <w:headerReference w:type="default" r:id="rId35"/>
          <w:type w:val="nextColumn"/>
          <w:pgSz w:w="11906" w:h="16838"/>
          <w:pgMar w:top="1418" w:right="1276" w:bottom="1134" w:left="1559" w:header="709" w:footer="709" w:gutter="0"/>
          <w:cols w:space="708"/>
          <w:docGrid w:linePitch="360"/>
        </w:sectPr>
      </w:pPr>
      <w:r>
        <w:rPr>
          <w:rFonts w:ascii="Times New Roman" w:hAnsi="Times New Roman"/>
          <w:noProof/>
          <w:snapToGrid/>
          <w:color w:val="auto"/>
          <w:sz w:val="28"/>
          <w:szCs w:val="28"/>
        </w:rPr>
        <w:lastRenderedPageBreak/>
        <w:drawing>
          <wp:anchor distT="0" distB="0" distL="114300" distR="114300" simplePos="0" relativeHeight="251865088" behindDoc="1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778510</wp:posOffset>
            </wp:positionV>
            <wp:extent cx="6184265" cy="7977505"/>
            <wp:effectExtent l="0" t="0" r="0" b="0"/>
            <wp:wrapThrough wrapText="bothSides">
              <wp:wrapPolygon edited="0">
                <wp:start x="0" y="0"/>
                <wp:lineTo x="0" y="21560"/>
                <wp:lineTo x="21558" y="21560"/>
                <wp:lineTo x="21558" y="0"/>
                <wp:lineTo x="0" y="0"/>
              </wp:wrapPolygon>
            </wp:wrapThrough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14.jpg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28" t="5372" r="11655" b="20147"/>
                    <a:stretch/>
                  </pic:blipFill>
                  <pic:spPr bwMode="auto">
                    <a:xfrm>
                      <a:off x="0" y="0"/>
                      <a:ext cx="6184265" cy="7977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3488">
        <w:rPr>
          <w:rFonts w:ascii="Times New Roman" w:hAnsi="Times New Roman"/>
          <w:noProof/>
          <w:snapToGrid/>
          <w:color w:val="auto"/>
          <w:sz w:val="28"/>
          <w:szCs w:val="28"/>
        </w:rPr>
        <w:pict>
          <v:shape id="_x0000_s1115" type="#_x0000_t202" style="position:absolute;left:0;text-align:left;margin-left:388.5pt;margin-top:692.95pt;width:95.65pt;height:25.75pt;z-index:2518528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115">
              <w:txbxContent>
                <w:p w:rsidR="00F9746D" w:rsidRPr="00217A88" w:rsidRDefault="00F9746D" w:rsidP="00B11F30">
                  <w:pPr>
                    <w:shd w:val="clear" w:color="auto" w:fill="FFFFFF"/>
                    <w:spacing w:after="0" w:line="240" w:lineRule="auto"/>
                    <w:contextualSpacing/>
                    <w:jc w:val="right"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Лист 14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из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14 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4D3488">
        <w:rPr>
          <w:rFonts w:ascii="Times New Roman" w:hAnsi="Times New Roman"/>
          <w:noProof/>
          <w:snapToGrid/>
          <w:color w:val="auto"/>
          <w:sz w:val="28"/>
          <w:szCs w:val="28"/>
        </w:rPr>
        <w:pict>
          <v:shape id="_x0000_s1117" type="#_x0000_t202" style="position:absolute;left:0;text-align:left;margin-left:.45pt;margin-top:-17.65pt;width:304.9pt;height:77.55pt;z-index:2518548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117">
              <w:txbxContent>
                <w:p w:rsidR="00F9746D" w:rsidRPr="00D91FE8" w:rsidRDefault="00F9746D" w:rsidP="00B11F30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</w:t>
                  </w:r>
                </w:p>
                <w:p w:rsidR="00F9746D" w:rsidRPr="00D91FE8" w:rsidRDefault="00F9746D" w:rsidP="00B11F30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 xml:space="preserve">для размещения линейного объекта </w:t>
                  </w:r>
                </w:p>
                <w:p w:rsidR="00F9746D" w:rsidRPr="0056685A" w:rsidRDefault="00F9746D" w:rsidP="00B11F30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«Обустройство Урманского месторождения. Автомобильная дорога к разведочной скважине Р-44 (Реконструкция)» </w:t>
                  </w:r>
                </w:p>
                <w:p w:rsidR="00F9746D" w:rsidRPr="0056685A" w:rsidRDefault="00F9746D" w:rsidP="00B11F30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5F60E7" w:rsidRDefault="004D3488" w:rsidP="00DE23A2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contextualSpacing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noProof/>
          <w:snapToGrid/>
          <w:color w:val="auto"/>
          <w:sz w:val="28"/>
          <w:szCs w:val="28"/>
        </w:rPr>
        <w:lastRenderedPageBreak/>
        <w:pict>
          <v:shape id="_x0000_s1061" type="#_x0000_t202" style="position:absolute;left:0;text-align:left;margin-left:-14.45pt;margin-top:-17.75pt;width:304.9pt;height:77.55pt;z-index:251798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061">
              <w:txbxContent>
                <w:p w:rsidR="00F9746D" w:rsidRPr="00D91FE8" w:rsidRDefault="00F9746D" w:rsidP="009D3D39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</w:t>
                  </w:r>
                </w:p>
                <w:p w:rsidR="00F9746D" w:rsidRPr="00D91FE8" w:rsidRDefault="00F9746D" w:rsidP="009D3D39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  <w:t xml:space="preserve">для размещения линейного объекта </w:t>
                  </w:r>
                </w:p>
                <w:p w:rsidR="00F9746D" w:rsidRPr="0056685A" w:rsidRDefault="00F9746D" w:rsidP="009D3D39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D91FE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«Обустройство Урманского месторождения. Автомобильная дорога к разведочной скважине Р-44 (Реконструкция)» </w:t>
                  </w:r>
                </w:p>
                <w:p w:rsidR="00F9746D" w:rsidRPr="0056685A" w:rsidRDefault="00F9746D" w:rsidP="005F60E7">
                  <w:pPr>
                    <w:shd w:val="clear" w:color="auto" w:fill="FFFFFF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5F60E7" w:rsidRDefault="005F60E7" w:rsidP="00DE23A2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F60E7" w:rsidRDefault="005F60E7" w:rsidP="00DE23A2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5F60E7" w:rsidRDefault="005F60E7" w:rsidP="00DE23A2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914670" w:rsidRDefault="00914670" w:rsidP="00914670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  <w:sectPr w:rsidR="00914670" w:rsidSect="00223D19">
          <w:pgSz w:w="11906" w:h="16838"/>
          <w:pgMar w:top="1418" w:right="1276" w:bottom="1134" w:left="1559" w:header="709" w:footer="709" w:gutter="0"/>
          <w:cols w:space="708"/>
          <w:docGrid w:linePitch="360"/>
        </w:sectPr>
      </w:pPr>
    </w:p>
    <w:tbl>
      <w:tblPr>
        <w:tblW w:w="368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6"/>
        <w:gridCol w:w="1360"/>
        <w:gridCol w:w="1460"/>
      </w:tblGrid>
      <w:tr w:rsidR="00914670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center"/>
          </w:tcPr>
          <w:p w:rsidR="00914670" w:rsidRPr="007345DA" w:rsidRDefault="00914670" w:rsidP="007345D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345D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Номер</w:t>
            </w:r>
          </w:p>
        </w:tc>
        <w:tc>
          <w:tcPr>
            <w:tcW w:w="1360" w:type="dxa"/>
            <w:shd w:val="clear" w:color="auto" w:fill="auto"/>
            <w:noWrap/>
            <w:vAlign w:val="center"/>
          </w:tcPr>
          <w:p w:rsidR="00914670" w:rsidRPr="007345DA" w:rsidRDefault="00914670" w:rsidP="007345D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345D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460" w:type="dxa"/>
            <w:shd w:val="clear" w:color="auto" w:fill="auto"/>
            <w:noWrap/>
            <w:vAlign w:val="center"/>
          </w:tcPr>
          <w:p w:rsidR="00914670" w:rsidRPr="007345DA" w:rsidRDefault="00914670" w:rsidP="007345D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345D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468457.94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3113600.00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468211.06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3113758.71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468186.07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3113774.51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467942.33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3113926.19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467921.21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3113939.52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467553.84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3114174.57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467527.42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3114191.17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467500.71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3114207.39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467473.77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3114223.20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467446.61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3114238.56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467423.04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3114253.20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467388.18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3114277.73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467349.66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3114304.17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467310.52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3114329.70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466051.34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3115130.72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466042.07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3115136.30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466030.60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3115141.12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466022.03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3115142.72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466013.14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3115142.64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20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466004.41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3115140.85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21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465996.38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3115137.48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22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465986.17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3115130.36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23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465978.30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3115122.96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24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464836.91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3113997.37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25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464796.42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3113963.06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26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464765.71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3113927.16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27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464714.10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3113876.27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28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464700.25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3113863.18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29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464687.54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3113853.42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30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464674.01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3113845.29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31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464659.65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3113838.75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32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464644.41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3113833.80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33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464625.79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3113829.67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34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462383.36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3113397.45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35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462360.30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3113393.13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36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462121.73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3113350.05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37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462099.15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3113345.84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38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462076.57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3113341.37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39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462054.07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3113336.63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40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462031.64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3113331.64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41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461971.88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3113318.00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42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461935.48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3113310.05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43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461898.94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3113302.78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44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461453.33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3113218.47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45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461420.27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3113212.50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46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461342.59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3113199.16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47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461283.10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3113188.01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48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461068.22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3113144.51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49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460907.75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3113113.67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50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460913.13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3113092.30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51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461072.39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3113122.91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52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461287.44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3113166.45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53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461346.36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3113177.49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54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461424.03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3113190.82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55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461457.38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3113196.88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56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461903.08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3113281.18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57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461939.98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3113288.51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58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461976.72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3113296.54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59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462036.48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3113310.18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60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462058.73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3113315.13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61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462081.32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3113319.79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62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462103.15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3113324.25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63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462125.70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3113328.41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64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462364.23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3113371.48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65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462387.52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3113375.84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66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464629.99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3113808.19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67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464650.44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3113812.62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68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464667.63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3113818.21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69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464684.27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3113825.79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70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464699.96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3113835.22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71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464714.27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3113846.21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72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464729.52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3113860.58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73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464781.16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3113911.50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74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464805.80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3113932.38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75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464822.24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3113921.11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76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464851.25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3113949.72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77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464834.69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3113961.07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78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464852.36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3113981.72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79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465993.68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3115107.24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80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466000.38</w:t>
            </w:r>
          </w:p>
        </w:tc>
        <w:tc>
          <w:tcPr>
            <w:tcW w:w="146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3115113.54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81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466006.51</w:t>
            </w:r>
          </w:p>
        </w:tc>
        <w:tc>
          <w:tcPr>
            <w:tcW w:w="146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3115117.87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82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466015.47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3115120.66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83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466024.82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3115119.82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84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466031.72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3115116.88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85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466039.58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3115112.12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86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467298.66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3114311.18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87</w:t>
            </w:r>
          </w:p>
        </w:tc>
        <w:tc>
          <w:tcPr>
            <w:tcW w:w="13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467337.42</w:t>
            </w:r>
          </w:p>
        </w:tc>
        <w:tc>
          <w:tcPr>
            <w:tcW w:w="14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3114285.88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88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467375.58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3114259.69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89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467410.50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3114235.12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90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467435.85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3114219.38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91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467462.79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3114204.13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92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467489.44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3114188.50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93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467515.86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3114172.47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94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467542.06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3114155.99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95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467909.37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3113920.98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96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467930.71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3113907.51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97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468174.43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3113755.84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98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468199.18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3113740.19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99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468444.45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3113582.54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100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468514.78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3113537.81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101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468534.15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3113525.73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102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468554.63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3113514.51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103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468580.56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3113503.92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104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468603.04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3113497.58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105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468625.31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3113492.63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106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468682.48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3113480.50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107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468703.05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3113476.01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4D3488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lastRenderedPageBreak/>
              <w:pict>
                <v:shape id="_x0000_s1126" type="#_x0000_t202" style="position:absolute;left:0;text-align:left;margin-left:-6.1pt;margin-top:-78.55pt;width:304.9pt;height:77.55pt;z-index:2518661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      <v:textbox style="mso-next-textbox:#_x0000_s1126">
                    <w:txbxContent>
                      <w:p w:rsidR="00F9746D" w:rsidRPr="00D91FE8" w:rsidRDefault="00F9746D" w:rsidP="009D3D39">
                        <w:pPr>
                          <w:shd w:val="clear" w:color="auto" w:fill="FFFFFF"/>
                          <w:spacing w:after="0" w:line="240" w:lineRule="auto"/>
                          <w:contextualSpacing/>
                          <w:rPr>
                            <w:rFonts w:ascii="Times New Roman" w:hAnsi="Times New Roman" w:cs="Times New Roman"/>
                            <w:spacing w:val="-8"/>
                            <w:sz w:val="24"/>
                            <w:szCs w:val="24"/>
                          </w:rPr>
                        </w:pPr>
                        <w:r w:rsidRPr="00D91FE8">
                          <w:rPr>
                            <w:rFonts w:ascii="Times New Roman" w:hAnsi="Times New Roman" w:cs="Times New Roman"/>
                            <w:spacing w:val="-8"/>
                            <w:sz w:val="24"/>
                            <w:szCs w:val="24"/>
                          </w:rPr>
                          <w:t>Основная часть проекта планировки территории</w:t>
                        </w:r>
                      </w:p>
                      <w:p w:rsidR="00F9746D" w:rsidRPr="00D91FE8" w:rsidRDefault="00F9746D" w:rsidP="009D3D39">
                        <w:pPr>
                          <w:shd w:val="clear" w:color="auto" w:fill="FFFFFF"/>
                          <w:spacing w:after="0" w:line="240" w:lineRule="auto"/>
                          <w:contextualSpacing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D91FE8">
                          <w:rPr>
                            <w:rFonts w:ascii="Times New Roman" w:hAnsi="Times New Roman" w:cs="Times New Roman"/>
                            <w:spacing w:val="-8"/>
                            <w:sz w:val="24"/>
                            <w:szCs w:val="24"/>
                          </w:rPr>
                          <w:t xml:space="preserve">для размещения линейного объекта </w:t>
                        </w:r>
                      </w:p>
                      <w:p w:rsidR="00F9746D" w:rsidRPr="0056685A" w:rsidRDefault="00F9746D" w:rsidP="009D3D39">
                        <w:pPr>
                          <w:shd w:val="clear" w:color="auto" w:fill="FFFFFF"/>
                          <w:spacing w:after="0" w:line="240" w:lineRule="auto"/>
                          <w:contextualSpacing/>
                          <w:rPr>
                            <w:rFonts w:ascii="Times New Roman" w:hAnsi="Times New Roman" w:cs="Times New Roman"/>
                            <w:spacing w:val="-8"/>
                            <w:sz w:val="24"/>
                            <w:szCs w:val="24"/>
                          </w:rPr>
                        </w:pPr>
                        <w:r w:rsidRPr="00D91FE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«Обустройство Урманского месторождения. Автомобильная дорога к разведочной скважине Р-44 (Реконструкция)» </w:t>
                        </w:r>
                      </w:p>
                      <w:p w:rsidR="00F9746D" w:rsidRPr="0056685A" w:rsidRDefault="00F9746D" w:rsidP="009D3D39">
                        <w:pPr>
                          <w:shd w:val="clear" w:color="auto" w:fill="FFFFFF"/>
                          <w:spacing w:after="0" w:line="240" w:lineRule="auto"/>
                          <w:contextualSpacing/>
                          <w:rPr>
                            <w:rFonts w:ascii="Times New Roman" w:hAnsi="Times New Roman" w:cs="Times New Roman"/>
                            <w:spacing w:val="-8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w:pict>
            </w:r>
            <w:r w:rsidR="009D3D39"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108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468935.36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3113424.12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109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468990.34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3113412.65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110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469081.31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3113394.98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111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469135.52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3113380.38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112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469137.23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3113389.21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113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469179.13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3113381.05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114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469177.42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3113372.24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115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469233.09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3113365.18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116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469252.48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3113360.35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117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469282.22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3113350.36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118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469305.25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3113341.25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119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469376.93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3113312.36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120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469393.44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3113305.61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121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469628.19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3113208.52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122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469650.68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3113199.38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123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470728.01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3112768.92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124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470734.80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3112766.20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125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472222.98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3112165.22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126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472261.42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3112150.15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127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472365.67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3112110.52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128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472400.88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3112096.76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129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472966.43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3111869.37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130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473706.38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3111568.98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131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474868.16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3111101.23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132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474909.62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3111080.23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133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474960.99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3111063.86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134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475266.14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3110941.01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135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475825.33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3110713.85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136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475953.65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3110661.97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137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475973.89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3110653.23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138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476231.36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3110547.12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139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476772.02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3110329.86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140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476981.76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3110249.97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141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476989.56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3110270.55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142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476780.20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3110350.28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143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476239.71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3110567.48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144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475968.31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3110679.60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145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475948.07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3110688.33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146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475833.59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3110734.23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147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475274.39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3110961.40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148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474968.41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3111084.59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149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474936.39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3111100.80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150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474943.27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3111110.88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151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474923.33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3111118.90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152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474916.51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3111108.92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153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474875.58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3111121.96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154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473714.70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3111589.34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155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472974.66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3111889.77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156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472409.06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3112117.18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157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472373.52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3112131.07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158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472269.26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3112170.71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159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472231.19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3112185.63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160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470743.10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3112786.58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161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470736.15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3112789.37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162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469658.86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3113219.80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163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469636.57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3113228.86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164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469401.84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3113325.95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165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469385.17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3113332.76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166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469313.47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3113361.67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167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469290.00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3113370.94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168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469258.28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3113381.57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169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469237.28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3113386.79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170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469183.14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3113401.69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171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469181.43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3113392.85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172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469139.52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3113400.99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173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469141.23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3113409.83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174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469085.50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3113416.58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175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468994.57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3113434.24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176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468939.00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3113446.50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177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468707.85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3113497.48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178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468687.07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3113502.02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179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468629.90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3113514.15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180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468608.26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3113518.96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181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468587.44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3113524.82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182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468564.37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3113534.24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183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468545.39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3113544.65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184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468526.57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3113556.38</w:t>
            </w:r>
          </w:p>
        </w:tc>
      </w:tr>
      <w:tr w:rsidR="009D3D39" w:rsidRPr="007345DA" w:rsidTr="009D3D39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b/>
                <w:sz w:val="20"/>
                <w:szCs w:val="20"/>
              </w:rPr>
              <w:t>185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468458.00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9D3D39" w:rsidRPr="009D3D39" w:rsidRDefault="009D3D39" w:rsidP="009D3D3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D3D39">
              <w:rPr>
                <w:rFonts w:ascii="Times New Roman" w:hAnsi="Times New Roman" w:cs="Times New Roman"/>
                <w:sz w:val="20"/>
                <w:szCs w:val="20"/>
              </w:rPr>
              <w:t>3113600.00</w:t>
            </w:r>
          </w:p>
        </w:tc>
      </w:tr>
    </w:tbl>
    <w:p w:rsidR="00223D19" w:rsidRDefault="004D3488" w:rsidP="00DE23A2">
      <w:pPr>
        <w:pStyle w:val="a0"/>
        <w:widowControl w:val="0"/>
        <w:numPr>
          <w:ilvl w:val="0"/>
          <w:numId w:val="0"/>
        </w:numPr>
        <w:tabs>
          <w:tab w:val="left" w:pos="993"/>
        </w:tabs>
        <w:spacing w:before="0" w:after="0"/>
        <w:contextualSpacing/>
        <w:rPr>
          <w:rFonts w:ascii="Times New Roman" w:hAnsi="Times New Roman"/>
          <w:color w:val="auto"/>
          <w:sz w:val="28"/>
          <w:szCs w:val="28"/>
        </w:rPr>
        <w:sectPr w:rsidR="00223D19" w:rsidSect="007345DA">
          <w:type w:val="continuous"/>
          <w:pgSz w:w="11906" w:h="16838"/>
          <w:pgMar w:top="2269" w:right="1276" w:bottom="1134" w:left="1559" w:header="709" w:footer="709" w:gutter="0"/>
          <w:cols w:num="2" w:space="708"/>
          <w:docGrid w:linePitch="360"/>
        </w:sectPr>
      </w:pPr>
      <w:bookmarkStart w:id="75" w:name="_GoBack"/>
      <w:bookmarkEnd w:id="75"/>
      <w:r>
        <w:rPr>
          <w:rFonts w:ascii="Times New Roman" w:hAnsi="Times New Roman"/>
          <w:noProof/>
          <w:snapToGrid/>
          <w:color w:val="auto"/>
          <w:sz w:val="28"/>
          <w:szCs w:val="28"/>
        </w:rPr>
        <w:pict>
          <v:shape id="_x0000_s1029" type="#_x0000_t202" style="position:absolute;left:0;text-align:left;margin-left:402.8pt;margin-top:309.05pt;width:92.75pt;height:25.75pt;z-index:2517534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" filled="f" stroked="f">
            <v:textbox style="mso-next-textbox:#_x0000_s1029">
              <w:txbxContent>
                <w:p w:rsidR="00F9746D" w:rsidRPr="00217A88" w:rsidRDefault="00F9746D" w:rsidP="00217A88">
                  <w:pPr>
                    <w:shd w:val="clear" w:color="auto" w:fill="FFFFFF"/>
                    <w:spacing w:after="0" w:line="240" w:lineRule="auto"/>
                    <w:contextualSpacing/>
                    <w:jc w:val="right"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Лист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11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из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11</w:t>
                  </w:r>
                  <w:r w:rsidRPr="00217A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</w:p>
    <w:p w:rsidR="00C56111" w:rsidRPr="00C56111" w:rsidRDefault="00C56111" w:rsidP="000908EA">
      <w:pPr>
        <w:pStyle w:val="27"/>
        <w:ind w:firstLine="0"/>
        <w:rPr>
          <w:b/>
        </w:rPr>
      </w:pPr>
    </w:p>
    <w:sectPr w:rsidR="00C56111" w:rsidRPr="00C56111" w:rsidSect="00223D19">
      <w:pgSz w:w="11906" w:h="16838"/>
      <w:pgMar w:top="1418" w:right="1276" w:bottom="1134" w:left="155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3488" w:rsidRDefault="004D3488" w:rsidP="007A3085">
      <w:pPr>
        <w:spacing w:after="0" w:line="240" w:lineRule="auto"/>
      </w:pPr>
      <w:r>
        <w:separator/>
      </w:r>
    </w:p>
  </w:endnote>
  <w:endnote w:type="continuationSeparator" w:id="0">
    <w:p w:rsidR="004D3488" w:rsidRDefault="004D3488" w:rsidP="007A30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 Italic">
    <w:charset w:val="CC"/>
    <w:family w:val="swiss"/>
    <w:pitch w:val="variable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746D" w:rsidRPr="00894A5A" w:rsidRDefault="00F9746D" w:rsidP="00894A5A">
    <w:pPr>
      <w:pStyle w:val="af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746D" w:rsidRDefault="00F9746D">
    <w:pPr>
      <w:pStyle w:val="af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3488" w:rsidRDefault="004D3488" w:rsidP="007A3085">
      <w:pPr>
        <w:spacing w:after="0" w:line="240" w:lineRule="auto"/>
      </w:pPr>
      <w:r>
        <w:separator/>
      </w:r>
    </w:p>
  </w:footnote>
  <w:footnote w:type="continuationSeparator" w:id="0">
    <w:p w:rsidR="004D3488" w:rsidRDefault="004D3488" w:rsidP="007A30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18514340"/>
      <w:docPartObj>
        <w:docPartGallery w:val="Page Numbers (Top of Page)"/>
        <w:docPartUnique/>
      </w:docPartObj>
    </w:sdtPr>
    <w:sdtEndPr/>
    <w:sdtContent>
      <w:p w:rsidR="00F9746D" w:rsidRDefault="00F9746D">
        <w:pPr>
          <w:pStyle w:val="af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908EA">
          <w:rPr>
            <w:noProof/>
          </w:rPr>
          <w:t>2</w:t>
        </w:r>
        <w:r>
          <w:fldChar w:fldCharType="end"/>
        </w:r>
      </w:p>
    </w:sdtContent>
  </w:sdt>
  <w:p w:rsidR="00F9746D" w:rsidRPr="00123CB6" w:rsidRDefault="00F9746D" w:rsidP="00606974">
    <w:pPr>
      <w:pStyle w:val="af4"/>
      <w:pBdr>
        <w:bottom w:val="single" w:sz="4" w:space="1" w:color="auto"/>
      </w:pBdr>
      <w:spacing w:line="276" w:lineRule="auto"/>
      <w:rPr>
        <w:rFonts w:ascii="Courier New" w:hAnsi="Courier New" w:cs="Courier New"/>
        <w:i/>
        <w:sz w:val="21"/>
        <w:szCs w:val="21"/>
      </w:rPr>
    </w:pPr>
    <w:r w:rsidRPr="00123CB6">
      <w:rPr>
        <w:rFonts w:ascii="Courier New" w:hAnsi="Courier New" w:cs="Courier New"/>
        <w:i/>
        <w:sz w:val="21"/>
        <w:szCs w:val="21"/>
      </w:rPr>
      <w:t>ЗАО</w:t>
    </w:r>
    <w:r>
      <w:rPr>
        <w:rFonts w:ascii="Courier New" w:hAnsi="Courier New" w:cs="Courier New"/>
        <w:i/>
        <w:sz w:val="21"/>
        <w:szCs w:val="21"/>
      </w:rPr>
      <w:t xml:space="preserve"> </w:t>
    </w:r>
    <w:r w:rsidRPr="00123CB6">
      <w:rPr>
        <w:rFonts w:ascii="Courier New" w:hAnsi="Courier New" w:cs="Courier New"/>
        <w:i/>
        <w:sz w:val="21"/>
        <w:szCs w:val="21"/>
      </w:rPr>
      <w:t>«</w:t>
    </w:r>
    <w:r>
      <w:rPr>
        <w:rFonts w:ascii="Courier New" w:hAnsi="Courier New" w:cs="Courier New"/>
        <w:i/>
        <w:sz w:val="21"/>
        <w:szCs w:val="21"/>
      </w:rPr>
      <w:t>НПИИЭК</w:t>
    </w:r>
    <w:r w:rsidRPr="00123CB6">
      <w:rPr>
        <w:rFonts w:ascii="Courier New" w:hAnsi="Courier New" w:cs="Courier New"/>
        <w:i/>
        <w:sz w:val="21"/>
        <w:szCs w:val="21"/>
      </w:rPr>
      <w:t>»</w:t>
    </w:r>
    <w:r>
      <w:rPr>
        <w:rFonts w:ascii="Courier New" w:hAnsi="Courier New" w:cs="Courier New"/>
        <w:i/>
        <w:sz w:val="21"/>
        <w:szCs w:val="21"/>
      </w:rPr>
      <w:t xml:space="preserve"> У</w:t>
    </w:r>
    <w:r w:rsidRPr="00123CB6">
      <w:rPr>
        <w:rFonts w:ascii="Courier New" w:hAnsi="Courier New" w:cs="Courier New"/>
        <w:i/>
        <w:sz w:val="21"/>
        <w:szCs w:val="21"/>
      </w:rPr>
      <w:t>-</w:t>
    </w:r>
    <w:r>
      <w:rPr>
        <w:rFonts w:ascii="Courier New" w:hAnsi="Courier New" w:cs="Courier New"/>
        <w:i/>
        <w:sz w:val="21"/>
        <w:szCs w:val="21"/>
      </w:rPr>
      <w:t>101</w:t>
    </w:r>
    <w:r w:rsidRPr="00123CB6">
      <w:rPr>
        <w:rFonts w:ascii="Courier New" w:hAnsi="Courier New" w:cs="Courier New"/>
        <w:i/>
        <w:sz w:val="21"/>
        <w:szCs w:val="21"/>
      </w:rPr>
      <w:t>-7</w:t>
    </w:r>
    <w:r>
      <w:rPr>
        <w:rFonts w:ascii="Courier New" w:hAnsi="Courier New" w:cs="Courier New"/>
        <w:i/>
        <w:sz w:val="21"/>
        <w:szCs w:val="21"/>
      </w:rPr>
      <w:t>0</w:t>
    </w:r>
    <w:r w:rsidRPr="00123CB6">
      <w:rPr>
        <w:rFonts w:ascii="Courier New" w:hAnsi="Courier New" w:cs="Courier New"/>
        <w:i/>
        <w:sz w:val="21"/>
        <w:szCs w:val="21"/>
      </w:rPr>
      <w:t>0</w:t>
    </w:r>
  </w:p>
  <w:p w:rsidR="00F9746D" w:rsidRPr="00606974" w:rsidRDefault="00F9746D" w:rsidP="00606974">
    <w:pPr>
      <w:tabs>
        <w:tab w:val="left" w:pos="0"/>
        <w:tab w:val="right" w:leader="dot" w:pos="9781"/>
      </w:tabs>
      <w:rPr>
        <w:rFonts w:ascii="Courier New" w:hAnsi="Courier New" w:cs="Courier New"/>
        <w:i/>
        <w:sz w:val="21"/>
        <w:szCs w:val="21"/>
      </w:rPr>
    </w:pPr>
    <w:r w:rsidRPr="004B715A">
      <w:rPr>
        <w:rFonts w:ascii="Times New Roman" w:hAnsi="Times New Roman"/>
        <w:b/>
        <w:sz w:val="40"/>
        <w:szCs w:val="40"/>
      </w:rPr>
      <w:t xml:space="preserve"> </w:t>
    </w:r>
    <w:r w:rsidRPr="004B715A">
      <w:rPr>
        <w:rFonts w:ascii="Courier New" w:hAnsi="Courier New" w:cs="Courier New"/>
        <w:i/>
        <w:sz w:val="21"/>
        <w:szCs w:val="21"/>
      </w:rPr>
      <w:t>«Обустройство Урманского месторождения. Автомобильная дорога к разведочн</w:t>
    </w:r>
    <w:r>
      <w:rPr>
        <w:rFonts w:ascii="Courier New" w:hAnsi="Courier New" w:cs="Courier New"/>
        <w:i/>
        <w:sz w:val="21"/>
        <w:szCs w:val="21"/>
      </w:rPr>
      <w:t>ой скважине Р-44 (Реконструкция)</w:t>
    </w:r>
    <w:r w:rsidRPr="004B715A">
      <w:rPr>
        <w:rFonts w:ascii="Courier New" w:hAnsi="Courier New" w:cs="Courier New"/>
        <w:i/>
        <w:sz w:val="21"/>
        <w:szCs w:val="21"/>
      </w:rPr>
      <w:t>»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746D" w:rsidRDefault="00F9746D" w:rsidP="000908EA">
    <w:pPr>
      <w:pStyle w:val="af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F"/>
    <w:multiLevelType w:val="singleLevel"/>
    <w:tmpl w:val="062635C8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>
    <w:nsid w:val="FFFFFF83"/>
    <w:multiLevelType w:val="singleLevel"/>
    <w:tmpl w:val="C6100144"/>
    <w:lvl w:ilvl="0">
      <w:start w:val="1"/>
      <w:numFmt w:val="bullet"/>
      <w:pStyle w:val="20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FFFFFF89"/>
    <w:multiLevelType w:val="singleLevel"/>
    <w:tmpl w:val="F146A638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>
    <w:nsid w:val="03A4639A"/>
    <w:multiLevelType w:val="multilevel"/>
    <w:tmpl w:val="68E4838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>
    <w:nsid w:val="1543721F"/>
    <w:multiLevelType w:val="hybridMultilevel"/>
    <w:tmpl w:val="D1789496"/>
    <w:lvl w:ilvl="0" w:tplc="074AF384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6A26A80"/>
    <w:multiLevelType w:val="multilevel"/>
    <w:tmpl w:val="7D828AA0"/>
    <w:lvl w:ilvl="0">
      <w:start w:val="1"/>
      <w:numFmt w:val="decimal"/>
      <w:lvlText w:val="%1."/>
      <w:lvlJc w:val="left"/>
      <w:pPr>
        <w:ind w:left="5039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843" w:hanging="432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szCs w:val="24"/>
        <w:u w:val="none"/>
        <w:vertAlign w:val="baseline"/>
        <w:em w:val="none"/>
      </w:rPr>
    </w:lvl>
    <w:lvl w:ilvl="2">
      <w:start w:val="1"/>
      <w:numFmt w:val="decimal"/>
      <w:lvlText w:val="%1.%2.%3."/>
      <w:lvlJc w:val="left"/>
      <w:pPr>
        <w:ind w:left="1072" w:hanging="504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>
    <w:nsid w:val="20AA570C"/>
    <w:multiLevelType w:val="multilevel"/>
    <w:tmpl w:val="68E4838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>
    <w:nsid w:val="20CC684F"/>
    <w:multiLevelType w:val="hybridMultilevel"/>
    <w:tmpl w:val="B6544610"/>
    <w:lvl w:ilvl="0" w:tplc="28BE48CC">
      <w:start w:val="1"/>
      <w:numFmt w:val="bullet"/>
      <w:pStyle w:val="a0"/>
      <w:lvlText w:val="–"/>
      <w:lvlJc w:val="left"/>
      <w:pPr>
        <w:tabs>
          <w:tab w:val="num" w:pos="786"/>
        </w:tabs>
        <w:ind w:left="786" w:hanging="360"/>
      </w:pPr>
      <w:rPr>
        <w:rFonts w:ascii="Times New Roman" w:hAnsi="Times New Roman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299"/>
        </w:tabs>
        <w:ind w:left="129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019"/>
        </w:tabs>
        <w:ind w:left="201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739"/>
        </w:tabs>
        <w:ind w:left="273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459"/>
        </w:tabs>
        <w:ind w:left="345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179"/>
        </w:tabs>
        <w:ind w:left="417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4899"/>
        </w:tabs>
        <w:ind w:left="489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619"/>
        </w:tabs>
        <w:ind w:left="561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339"/>
        </w:tabs>
        <w:ind w:left="6339" w:hanging="360"/>
      </w:pPr>
      <w:rPr>
        <w:rFonts w:ascii="Wingdings" w:hAnsi="Wingdings" w:hint="default"/>
      </w:rPr>
    </w:lvl>
  </w:abstractNum>
  <w:abstractNum w:abstractNumId="8">
    <w:nsid w:val="2993312F"/>
    <w:multiLevelType w:val="hybridMultilevel"/>
    <w:tmpl w:val="68EC8B42"/>
    <w:lvl w:ilvl="0" w:tplc="CF4E753E">
      <w:start w:val="1"/>
      <w:numFmt w:val="decimal"/>
      <w:pStyle w:val="21"/>
      <w:lvlText w:val="1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57B5CA3"/>
    <w:multiLevelType w:val="hybridMultilevel"/>
    <w:tmpl w:val="B84E384E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43251617"/>
    <w:multiLevelType w:val="multilevel"/>
    <w:tmpl w:val="253CE00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pStyle w:val="1"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1">
    <w:nsid w:val="507302BF"/>
    <w:multiLevelType w:val="hybridMultilevel"/>
    <w:tmpl w:val="1C1E0904"/>
    <w:lvl w:ilvl="0" w:tplc="00FAF384">
      <w:start w:val="1"/>
      <w:numFmt w:val="bullet"/>
      <w:lvlText w:val=""/>
      <w:lvlJc w:val="left"/>
      <w:pPr>
        <w:tabs>
          <w:tab w:val="num" w:pos="1969"/>
        </w:tabs>
        <w:ind w:left="1969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2">
    <w:nsid w:val="596A0174"/>
    <w:multiLevelType w:val="multilevel"/>
    <w:tmpl w:val="3EACA406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3">
    <w:nsid w:val="5B4E0F0A"/>
    <w:multiLevelType w:val="hybridMultilevel"/>
    <w:tmpl w:val="3476EDFA"/>
    <w:lvl w:ilvl="0" w:tplc="FFFFFFFF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74BA4E63"/>
    <w:multiLevelType w:val="hybridMultilevel"/>
    <w:tmpl w:val="BEB84F3E"/>
    <w:lvl w:ilvl="0" w:tplc="3DD45C7A">
      <w:start w:val="1"/>
      <w:numFmt w:val="bullet"/>
      <w:lvlText w:val="-"/>
      <w:lvlJc w:val="left"/>
      <w:pPr>
        <w:ind w:left="1068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7"/>
  </w:num>
  <w:num w:numId="3">
    <w:abstractNumId w:val="1"/>
  </w:num>
  <w:num w:numId="4">
    <w:abstractNumId w:val="0"/>
  </w:num>
  <w:num w:numId="5">
    <w:abstractNumId w:val="8"/>
  </w:num>
  <w:num w:numId="6">
    <w:abstractNumId w:val="2"/>
  </w:num>
  <w:num w:numId="7">
    <w:abstractNumId w:val="6"/>
  </w:num>
  <w:num w:numId="8">
    <w:abstractNumId w:val="10"/>
  </w:num>
  <w:num w:numId="9">
    <w:abstractNumId w:val="3"/>
  </w:num>
  <w:num w:numId="10">
    <w:abstractNumId w:val="9"/>
  </w:num>
  <w:num w:numId="11">
    <w:abstractNumId w:val="4"/>
  </w:num>
  <w:num w:numId="12">
    <w:abstractNumId w:val="13"/>
  </w:num>
  <w:num w:numId="13">
    <w:abstractNumId w:val="11"/>
  </w:num>
  <w:num w:numId="14">
    <w:abstractNumId w:val="12"/>
  </w:num>
  <w:num w:numId="15">
    <w:abstractNumId w:val="14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84661"/>
    <w:rsid w:val="00002097"/>
    <w:rsid w:val="000020A4"/>
    <w:rsid w:val="00003AB5"/>
    <w:rsid w:val="00004F89"/>
    <w:rsid w:val="00012621"/>
    <w:rsid w:val="00013231"/>
    <w:rsid w:val="00015C8D"/>
    <w:rsid w:val="00016499"/>
    <w:rsid w:val="000210A8"/>
    <w:rsid w:val="000230ED"/>
    <w:rsid w:val="00023E5A"/>
    <w:rsid w:val="000244CE"/>
    <w:rsid w:val="0003043D"/>
    <w:rsid w:val="00030D9D"/>
    <w:rsid w:val="000317CA"/>
    <w:rsid w:val="000328DC"/>
    <w:rsid w:val="00035E35"/>
    <w:rsid w:val="0003701B"/>
    <w:rsid w:val="00037868"/>
    <w:rsid w:val="000408C5"/>
    <w:rsid w:val="00041C1B"/>
    <w:rsid w:val="000426D6"/>
    <w:rsid w:val="00047B5E"/>
    <w:rsid w:val="00050C28"/>
    <w:rsid w:val="00051F60"/>
    <w:rsid w:val="000556BA"/>
    <w:rsid w:val="00056B05"/>
    <w:rsid w:val="00057C8F"/>
    <w:rsid w:val="00057E29"/>
    <w:rsid w:val="00063669"/>
    <w:rsid w:val="00065F1D"/>
    <w:rsid w:val="00067FC2"/>
    <w:rsid w:val="00070E1A"/>
    <w:rsid w:val="000745A2"/>
    <w:rsid w:val="00074E7A"/>
    <w:rsid w:val="00074EA0"/>
    <w:rsid w:val="000758FE"/>
    <w:rsid w:val="0008089E"/>
    <w:rsid w:val="000808D0"/>
    <w:rsid w:val="000810A0"/>
    <w:rsid w:val="00081817"/>
    <w:rsid w:val="00082C56"/>
    <w:rsid w:val="00084661"/>
    <w:rsid w:val="000870FE"/>
    <w:rsid w:val="00087A7B"/>
    <w:rsid w:val="0009009F"/>
    <w:rsid w:val="000908EA"/>
    <w:rsid w:val="00090AE4"/>
    <w:rsid w:val="00091241"/>
    <w:rsid w:val="000913EF"/>
    <w:rsid w:val="00091587"/>
    <w:rsid w:val="0009328B"/>
    <w:rsid w:val="00094BF3"/>
    <w:rsid w:val="00096AF8"/>
    <w:rsid w:val="000A1C4E"/>
    <w:rsid w:val="000A6864"/>
    <w:rsid w:val="000B2BEE"/>
    <w:rsid w:val="000B5441"/>
    <w:rsid w:val="000B6C41"/>
    <w:rsid w:val="000B77D2"/>
    <w:rsid w:val="000C1092"/>
    <w:rsid w:val="000C3148"/>
    <w:rsid w:val="000C611E"/>
    <w:rsid w:val="000C7B2D"/>
    <w:rsid w:val="000C7C7D"/>
    <w:rsid w:val="000D0511"/>
    <w:rsid w:val="000D0EAF"/>
    <w:rsid w:val="000D11B3"/>
    <w:rsid w:val="000D32B5"/>
    <w:rsid w:val="000D4AB1"/>
    <w:rsid w:val="000D57F3"/>
    <w:rsid w:val="000D67F8"/>
    <w:rsid w:val="000E291A"/>
    <w:rsid w:val="000E3947"/>
    <w:rsid w:val="000E58CD"/>
    <w:rsid w:val="000E612B"/>
    <w:rsid w:val="000E7873"/>
    <w:rsid w:val="000E788A"/>
    <w:rsid w:val="000F2E54"/>
    <w:rsid w:val="000F2FBF"/>
    <w:rsid w:val="000F3304"/>
    <w:rsid w:val="000F4C97"/>
    <w:rsid w:val="000F4F81"/>
    <w:rsid w:val="000F72BF"/>
    <w:rsid w:val="001067EF"/>
    <w:rsid w:val="00106954"/>
    <w:rsid w:val="0011075A"/>
    <w:rsid w:val="0011128A"/>
    <w:rsid w:val="00111C4C"/>
    <w:rsid w:val="0011277E"/>
    <w:rsid w:val="001155EC"/>
    <w:rsid w:val="0011682D"/>
    <w:rsid w:val="00120189"/>
    <w:rsid w:val="00121EB1"/>
    <w:rsid w:val="00122863"/>
    <w:rsid w:val="001230BA"/>
    <w:rsid w:val="0012346D"/>
    <w:rsid w:val="00124118"/>
    <w:rsid w:val="0012451F"/>
    <w:rsid w:val="0012561F"/>
    <w:rsid w:val="00131550"/>
    <w:rsid w:val="001322B4"/>
    <w:rsid w:val="00134118"/>
    <w:rsid w:val="001341CB"/>
    <w:rsid w:val="001350CE"/>
    <w:rsid w:val="00137194"/>
    <w:rsid w:val="00140506"/>
    <w:rsid w:val="0014353D"/>
    <w:rsid w:val="00144D8F"/>
    <w:rsid w:val="00147280"/>
    <w:rsid w:val="0015205E"/>
    <w:rsid w:val="001554EA"/>
    <w:rsid w:val="00155F3E"/>
    <w:rsid w:val="00161279"/>
    <w:rsid w:val="00161E81"/>
    <w:rsid w:val="00164E75"/>
    <w:rsid w:val="00167FD3"/>
    <w:rsid w:val="00171327"/>
    <w:rsid w:val="00171B7C"/>
    <w:rsid w:val="00171D41"/>
    <w:rsid w:val="00171DAA"/>
    <w:rsid w:val="001731C2"/>
    <w:rsid w:val="001754F8"/>
    <w:rsid w:val="0017563D"/>
    <w:rsid w:val="00177A5C"/>
    <w:rsid w:val="00183AB6"/>
    <w:rsid w:val="00183AFA"/>
    <w:rsid w:val="00186DBF"/>
    <w:rsid w:val="00194C03"/>
    <w:rsid w:val="00196ABF"/>
    <w:rsid w:val="001979BD"/>
    <w:rsid w:val="00197AFE"/>
    <w:rsid w:val="001A0347"/>
    <w:rsid w:val="001A218A"/>
    <w:rsid w:val="001A3257"/>
    <w:rsid w:val="001A41C7"/>
    <w:rsid w:val="001A4321"/>
    <w:rsid w:val="001A5446"/>
    <w:rsid w:val="001A6291"/>
    <w:rsid w:val="001A7E17"/>
    <w:rsid w:val="001B0D07"/>
    <w:rsid w:val="001B5818"/>
    <w:rsid w:val="001B7838"/>
    <w:rsid w:val="001B7CF0"/>
    <w:rsid w:val="001C0FE5"/>
    <w:rsid w:val="001C6A9D"/>
    <w:rsid w:val="001D06D6"/>
    <w:rsid w:val="001D0F7A"/>
    <w:rsid w:val="001D549F"/>
    <w:rsid w:val="001D579D"/>
    <w:rsid w:val="001D6A0A"/>
    <w:rsid w:val="001D7CC9"/>
    <w:rsid w:val="001E04F3"/>
    <w:rsid w:val="001E120F"/>
    <w:rsid w:val="001E1404"/>
    <w:rsid w:val="001E2BD6"/>
    <w:rsid w:val="001E547B"/>
    <w:rsid w:val="001E7BE7"/>
    <w:rsid w:val="001F3454"/>
    <w:rsid w:val="001F7038"/>
    <w:rsid w:val="002004D7"/>
    <w:rsid w:val="00204E97"/>
    <w:rsid w:val="00205AF5"/>
    <w:rsid w:val="00205C28"/>
    <w:rsid w:val="00211838"/>
    <w:rsid w:val="00211CDE"/>
    <w:rsid w:val="00213595"/>
    <w:rsid w:val="00214743"/>
    <w:rsid w:val="0021582B"/>
    <w:rsid w:val="00216325"/>
    <w:rsid w:val="00217902"/>
    <w:rsid w:val="0021792D"/>
    <w:rsid w:val="00217A88"/>
    <w:rsid w:val="002214AF"/>
    <w:rsid w:val="0022241D"/>
    <w:rsid w:val="00222EBF"/>
    <w:rsid w:val="00223743"/>
    <w:rsid w:val="00223D19"/>
    <w:rsid w:val="00225DB3"/>
    <w:rsid w:val="0022794C"/>
    <w:rsid w:val="00230CEB"/>
    <w:rsid w:val="00231EE9"/>
    <w:rsid w:val="00234343"/>
    <w:rsid w:val="00234E98"/>
    <w:rsid w:val="00240B3D"/>
    <w:rsid w:val="00241237"/>
    <w:rsid w:val="00243C81"/>
    <w:rsid w:val="00244665"/>
    <w:rsid w:val="00247F2A"/>
    <w:rsid w:val="0025035F"/>
    <w:rsid w:val="00250633"/>
    <w:rsid w:val="00250D28"/>
    <w:rsid w:val="002543E7"/>
    <w:rsid w:val="002664DC"/>
    <w:rsid w:val="0026731F"/>
    <w:rsid w:val="00271430"/>
    <w:rsid w:val="00271BC7"/>
    <w:rsid w:val="00271C45"/>
    <w:rsid w:val="002727B6"/>
    <w:rsid w:val="002727F0"/>
    <w:rsid w:val="002751CB"/>
    <w:rsid w:val="002755F5"/>
    <w:rsid w:val="00275EC4"/>
    <w:rsid w:val="00276C31"/>
    <w:rsid w:val="00276F26"/>
    <w:rsid w:val="002843C3"/>
    <w:rsid w:val="002848B2"/>
    <w:rsid w:val="00284E45"/>
    <w:rsid w:val="00293B36"/>
    <w:rsid w:val="00294021"/>
    <w:rsid w:val="002A2902"/>
    <w:rsid w:val="002A2AEF"/>
    <w:rsid w:val="002A2FDE"/>
    <w:rsid w:val="002A3092"/>
    <w:rsid w:val="002A43AB"/>
    <w:rsid w:val="002A5AE3"/>
    <w:rsid w:val="002B36CF"/>
    <w:rsid w:val="002B59DF"/>
    <w:rsid w:val="002B6C35"/>
    <w:rsid w:val="002B6FA0"/>
    <w:rsid w:val="002B7719"/>
    <w:rsid w:val="002C0708"/>
    <w:rsid w:val="002C169D"/>
    <w:rsid w:val="002C171F"/>
    <w:rsid w:val="002C374C"/>
    <w:rsid w:val="002D45F3"/>
    <w:rsid w:val="002D6498"/>
    <w:rsid w:val="002D6C61"/>
    <w:rsid w:val="002E4256"/>
    <w:rsid w:val="002E5372"/>
    <w:rsid w:val="002F1016"/>
    <w:rsid w:val="002F2E45"/>
    <w:rsid w:val="002F3B5D"/>
    <w:rsid w:val="002F46F6"/>
    <w:rsid w:val="002F5763"/>
    <w:rsid w:val="002F6AFD"/>
    <w:rsid w:val="003027B8"/>
    <w:rsid w:val="00303971"/>
    <w:rsid w:val="0030489B"/>
    <w:rsid w:val="00305046"/>
    <w:rsid w:val="00307237"/>
    <w:rsid w:val="00310AB1"/>
    <w:rsid w:val="00311D32"/>
    <w:rsid w:val="0031646D"/>
    <w:rsid w:val="00323DE0"/>
    <w:rsid w:val="00323FD0"/>
    <w:rsid w:val="0032508A"/>
    <w:rsid w:val="00325B49"/>
    <w:rsid w:val="003275DB"/>
    <w:rsid w:val="003302DB"/>
    <w:rsid w:val="00330D94"/>
    <w:rsid w:val="0033214F"/>
    <w:rsid w:val="00332BA2"/>
    <w:rsid w:val="003355F9"/>
    <w:rsid w:val="003439B1"/>
    <w:rsid w:val="00354311"/>
    <w:rsid w:val="00355F12"/>
    <w:rsid w:val="00356384"/>
    <w:rsid w:val="00360B66"/>
    <w:rsid w:val="003612E1"/>
    <w:rsid w:val="0036437D"/>
    <w:rsid w:val="0036454B"/>
    <w:rsid w:val="00364B58"/>
    <w:rsid w:val="00365A3E"/>
    <w:rsid w:val="00370BAC"/>
    <w:rsid w:val="00371819"/>
    <w:rsid w:val="00373717"/>
    <w:rsid w:val="0037564E"/>
    <w:rsid w:val="00380112"/>
    <w:rsid w:val="00381D71"/>
    <w:rsid w:val="00385A1E"/>
    <w:rsid w:val="00387C71"/>
    <w:rsid w:val="00390681"/>
    <w:rsid w:val="003939B2"/>
    <w:rsid w:val="00396387"/>
    <w:rsid w:val="003A090D"/>
    <w:rsid w:val="003A136F"/>
    <w:rsid w:val="003A148C"/>
    <w:rsid w:val="003A2AE9"/>
    <w:rsid w:val="003A39BB"/>
    <w:rsid w:val="003A4E15"/>
    <w:rsid w:val="003A5CA4"/>
    <w:rsid w:val="003A5CC3"/>
    <w:rsid w:val="003A770D"/>
    <w:rsid w:val="003B1E63"/>
    <w:rsid w:val="003B2E2F"/>
    <w:rsid w:val="003B371A"/>
    <w:rsid w:val="003C19D2"/>
    <w:rsid w:val="003C4D15"/>
    <w:rsid w:val="003D0793"/>
    <w:rsid w:val="003D1B0F"/>
    <w:rsid w:val="003D2D5E"/>
    <w:rsid w:val="003D5F5A"/>
    <w:rsid w:val="003D7544"/>
    <w:rsid w:val="003E23B0"/>
    <w:rsid w:val="003E30BC"/>
    <w:rsid w:val="003E5182"/>
    <w:rsid w:val="003E5464"/>
    <w:rsid w:val="003E76C0"/>
    <w:rsid w:val="003F2C25"/>
    <w:rsid w:val="003F5598"/>
    <w:rsid w:val="00402FE2"/>
    <w:rsid w:val="004030B7"/>
    <w:rsid w:val="004065D8"/>
    <w:rsid w:val="00411BCF"/>
    <w:rsid w:val="00416334"/>
    <w:rsid w:val="0041698A"/>
    <w:rsid w:val="00416A8F"/>
    <w:rsid w:val="004171FF"/>
    <w:rsid w:val="0042077D"/>
    <w:rsid w:val="00423BD2"/>
    <w:rsid w:val="004240C7"/>
    <w:rsid w:val="00425F1C"/>
    <w:rsid w:val="004302FD"/>
    <w:rsid w:val="004325FF"/>
    <w:rsid w:val="00433A29"/>
    <w:rsid w:val="00433C25"/>
    <w:rsid w:val="00434556"/>
    <w:rsid w:val="00435778"/>
    <w:rsid w:val="0043686E"/>
    <w:rsid w:val="00437EFD"/>
    <w:rsid w:val="004414A5"/>
    <w:rsid w:val="004527E1"/>
    <w:rsid w:val="004530CB"/>
    <w:rsid w:val="0045715D"/>
    <w:rsid w:val="00457ED7"/>
    <w:rsid w:val="004605BB"/>
    <w:rsid w:val="004617CA"/>
    <w:rsid w:val="004645CA"/>
    <w:rsid w:val="00471255"/>
    <w:rsid w:val="00472EB8"/>
    <w:rsid w:val="004737D8"/>
    <w:rsid w:val="00473C41"/>
    <w:rsid w:val="00474298"/>
    <w:rsid w:val="00474DA2"/>
    <w:rsid w:val="004756D3"/>
    <w:rsid w:val="0047648C"/>
    <w:rsid w:val="004807ED"/>
    <w:rsid w:val="00483C4C"/>
    <w:rsid w:val="00491A75"/>
    <w:rsid w:val="0049436C"/>
    <w:rsid w:val="00496B28"/>
    <w:rsid w:val="004A12E4"/>
    <w:rsid w:val="004A14FE"/>
    <w:rsid w:val="004A1C7E"/>
    <w:rsid w:val="004A1D62"/>
    <w:rsid w:val="004A23E3"/>
    <w:rsid w:val="004A4EB8"/>
    <w:rsid w:val="004A5C00"/>
    <w:rsid w:val="004A5D79"/>
    <w:rsid w:val="004A6B38"/>
    <w:rsid w:val="004B415B"/>
    <w:rsid w:val="004B5129"/>
    <w:rsid w:val="004B525C"/>
    <w:rsid w:val="004B575C"/>
    <w:rsid w:val="004B644C"/>
    <w:rsid w:val="004B715A"/>
    <w:rsid w:val="004B7CA5"/>
    <w:rsid w:val="004C03AB"/>
    <w:rsid w:val="004C4A51"/>
    <w:rsid w:val="004D0DC2"/>
    <w:rsid w:val="004D101F"/>
    <w:rsid w:val="004D142B"/>
    <w:rsid w:val="004D32F5"/>
    <w:rsid w:val="004D3488"/>
    <w:rsid w:val="004D5C8A"/>
    <w:rsid w:val="004F271F"/>
    <w:rsid w:val="004F31FF"/>
    <w:rsid w:val="004F483F"/>
    <w:rsid w:val="004F49A8"/>
    <w:rsid w:val="004F5510"/>
    <w:rsid w:val="004F62E7"/>
    <w:rsid w:val="004F66BF"/>
    <w:rsid w:val="00500F06"/>
    <w:rsid w:val="005027EF"/>
    <w:rsid w:val="0050310E"/>
    <w:rsid w:val="00503A2C"/>
    <w:rsid w:val="00504523"/>
    <w:rsid w:val="00505805"/>
    <w:rsid w:val="00507F27"/>
    <w:rsid w:val="005101C8"/>
    <w:rsid w:val="00513506"/>
    <w:rsid w:val="005143B7"/>
    <w:rsid w:val="00514B09"/>
    <w:rsid w:val="00516961"/>
    <w:rsid w:val="00516AB9"/>
    <w:rsid w:val="00517E87"/>
    <w:rsid w:val="00520139"/>
    <w:rsid w:val="005215C1"/>
    <w:rsid w:val="005228F2"/>
    <w:rsid w:val="00524990"/>
    <w:rsid w:val="00525CD7"/>
    <w:rsid w:val="00527961"/>
    <w:rsid w:val="00531250"/>
    <w:rsid w:val="0053203E"/>
    <w:rsid w:val="00533225"/>
    <w:rsid w:val="0053496B"/>
    <w:rsid w:val="00536FA6"/>
    <w:rsid w:val="00544750"/>
    <w:rsid w:val="00545202"/>
    <w:rsid w:val="005457A7"/>
    <w:rsid w:val="00546C22"/>
    <w:rsid w:val="00547B82"/>
    <w:rsid w:val="0055087A"/>
    <w:rsid w:val="00550C99"/>
    <w:rsid w:val="00550D5A"/>
    <w:rsid w:val="00551620"/>
    <w:rsid w:val="005561B9"/>
    <w:rsid w:val="0056192A"/>
    <w:rsid w:val="00561F73"/>
    <w:rsid w:val="00563B47"/>
    <w:rsid w:val="005643AD"/>
    <w:rsid w:val="0056685A"/>
    <w:rsid w:val="005673CD"/>
    <w:rsid w:val="00570F63"/>
    <w:rsid w:val="005710B3"/>
    <w:rsid w:val="00571488"/>
    <w:rsid w:val="00571707"/>
    <w:rsid w:val="005720E5"/>
    <w:rsid w:val="0057363C"/>
    <w:rsid w:val="0057390E"/>
    <w:rsid w:val="00575AE7"/>
    <w:rsid w:val="0057644E"/>
    <w:rsid w:val="005805D3"/>
    <w:rsid w:val="00582F8D"/>
    <w:rsid w:val="00584AA3"/>
    <w:rsid w:val="00592FAA"/>
    <w:rsid w:val="00596276"/>
    <w:rsid w:val="00597533"/>
    <w:rsid w:val="005977B5"/>
    <w:rsid w:val="005979FE"/>
    <w:rsid w:val="005A0668"/>
    <w:rsid w:val="005A1561"/>
    <w:rsid w:val="005A1E83"/>
    <w:rsid w:val="005A3227"/>
    <w:rsid w:val="005A7FFC"/>
    <w:rsid w:val="005B089C"/>
    <w:rsid w:val="005B0E09"/>
    <w:rsid w:val="005B0EA8"/>
    <w:rsid w:val="005B1538"/>
    <w:rsid w:val="005B169D"/>
    <w:rsid w:val="005B606F"/>
    <w:rsid w:val="005B6769"/>
    <w:rsid w:val="005B76CA"/>
    <w:rsid w:val="005C1980"/>
    <w:rsid w:val="005C358D"/>
    <w:rsid w:val="005C5E71"/>
    <w:rsid w:val="005C7649"/>
    <w:rsid w:val="005D02A0"/>
    <w:rsid w:val="005D0676"/>
    <w:rsid w:val="005D1122"/>
    <w:rsid w:val="005D6509"/>
    <w:rsid w:val="005E0967"/>
    <w:rsid w:val="005E2990"/>
    <w:rsid w:val="005E36AE"/>
    <w:rsid w:val="005E3817"/>
    <w:rsid w:val="005E42FC"/>
    <w:rsid w:val="005E671F"/>
    <w:rsid w:val="005F1FC7"/>
    <w:rsid w:val="005F2982"/>
    <w:rsid w:val="005F35C4"/>
    <w:rsid w:val="005F60E7"/>
    <w:rsid w:val="005F680E"/>
    <w:rsid w:val="005F7EC3"/>
    <w:rsid w:val="00600074"/>
    <w:rsid w:val="006030F3"/>
    <w:rsid w:val="00603AC2"/>
    <w:rsid w:val="0060667A"/>
    <w:rsid w:val="00606974"/>
    <w:rsid w:val="006104DC"/>
    <w:rsid w:val="00610863"/>
    <w:rsid w:val="0061354D"/>
    <w:rsid w:val="00613CCF"/>
    <w:rsid w:val="00614FB1"/>
    <w:rsid w:val="006151A5"/>
    <w:rsid w:val="00617871"/>
    <w:rsid w:val="00622031"/>
    <w:rsid w:val="00623A1A"/>
    <w:rsid w:val="00624F43"/>
    <w:rsid w:val="0062658A"/>
    <w:rsid w:val="00626F20"/>
    <w:rsid w:val="00627454"/>
    <w:rsid w:val="00632405"/>
    <w:rsid w:val="006329FB"/>
    <w:rsid w:val="00641225"/>
    <w:rsid w:val="0064264A"/>
    <w:rsid w:val="006433C8"/>
    <w:rsid w:val="006447CE"/>
    <w:rsid w:val="006465FB"/>
    <w:rsid w:val="00646B22"/>
    <w:rsid w:val="00650C8F"/>
    <w:rsid w:val="00651747"/>
    <w:rsid w:val="00651C4E"/>
    <w:rsid w:val="0065471C"/>
    <w:rsid w:val="00655219"/>
    <w:rsid w:val="0065612F"/>
    <w:rsid w:val="00657A28"/>
    <w:rsid w:val="0066119F"/>
    <w:rsid w:val="00662243"/>
    <w:rsid w:val="00662C5D"/>
    <w:rsid w:val="006635D7"/>
    <w:rsid w:val="0066445F"/>
    <w:rsid w:val="00670C1A"/>
    <w:rsid w:val="006714D2"/>
    <w:rsid w:val="00671835"/>
    <w:rsid w:val="00674660"/>
    <w:rsid w:val="00674CB0"/>
    <w:rsid w:val="00682880"/>
    <w:rsid w:val="006838BC"/>
    <w:rsid w:val="0068424B"/>
    <w:rsid w:val="006859D4"/>
    <w:rsid w:val="00691756"/>
    <w:rsid w:val="00692654"/>
    <w:rsid w:val="0069265B"/>
    <w:rsid w:val="00693080"/>
    <w:rsid w:val="0069342C"/>
    <w:rsid w:val="0069417B"/>
    <w:rsid w:val="0069423A"/>
    <w:rsid w:val="006955BD"/>
    <w:rsid w:val="00696A90"/>
    <w:rsid w:val="00697897"/>
    <w:rsid w:val="006A0D0B"/>
    <w:rsid w:val="006A1878"/>
    <w:rsid w:val="006A1A1D"/>
    <w:rsid w:val="006A50B0"/>
    <w:rsid w:val="006A5BA6"/>
    <w:rsid w:val="006A6405"/>
    <w:rsid w:val="006A6E14"/>
    <w:rsid w:val="006B1278"/>
    <w:rsid w:val="006B1FF4"/>
    <w:rsid w:val="006B2998"/>
    <w:rsid w:val="006B3250"/>
    <w:rsid w:val="006B36E9"/>
    <w:rsid w:val="006B5D72"/>
    <w:rsid w:val="006C0C19"/>
    <w:rsid w:val="006C1B53"/>
    <w:rsid w:val="006C3ADB"/>
    <w:rsid w:val="006C51A8"/>
    <w:rsid w:val="006C74A8"/>
    <w:rsid w:val="006D04F3"/>
    <w:rsid w:val="006D1147"/>
    <w:rsid w:val="006D1180"/>
    <w:rsid w:val="006D1D84"/>
    <w:rsid w:val="006D27DC"/>
    <w:rsid w:val="006D2F35"/>
    <w:rsid w:val="006D3437"/>
    <w:rsid w:val="006D35E1"/>
    <w:rsid w:val="006D4548"/>
    <w:rsid w:val="006D7079"/>
    <w:rsid w:val="006D74B5"/>
    <w:rsid w:val="006D7AFF"/>
    <w:rsid w:val="006E0444"/>
    <w:rsid w:val="006E2006"/>
    <w:rsid w:val="006E2588"/>
    <w:rsid w:val="006E2C3D"/>
    <w:rsid w:val="006E3F2E"/>
    <w:rsid w:val="006E7635"/>
    <w:rsid w:val="006F1E8D"/>
    <w:rsid w:val="006F3108"/>
    <w:rsid w:val="006F5871"/>
    <w:rsid w:val="006F7648"/>
    <w:rsid w:val="006F7721"/>
    <w:rsid w:val="00705F50"/>
    <w:rsid w:val="007065BF"/>
    <w:rsid w:val="00707820"/>
    <w:rsid w:val="00710609"/>
    <w:rsid w:val="007124E7"/>
    <w:rsid w:val="0071402D"/>
    <w:rsid w:val="00714235"/>
    <w:rsid w:val="007145ED"/>
    <w:rsid w:val="0071690F"/>
    <w:rsid w:val="00716E4A"/>
    <w:rsid w:val="00717E53"/>
    <w:rsid w:val="00720E39"/>
    <w:rsid w:val="00721092"/>
    <w:rsid w:val="00721EAB"/>
    <w:rsid w:val="00721FC0"/>
    <w:rsid w:val="0072218D"/>
    <w:rsid w:val="00723FBB"/>
    <w:rsid w:val="00724412"/>
    <w:rsid w:val="00724EBB"/>
    <w:rsid w:val="00726708"/>
    <w:rsid w:val="0072695A"/>
    <w:rsid w:val="00731680"/>
    <w:rsid w:val="00733BA5"/>
    <w:rsid w:val="007345DA"/>
    <w:rsid w:val="00735B91"/>
    <w:rsid w:val="00737E36"/>
    <w:rsid w:val="00741242"/>
    <w:rsid w:val="00741267"/>
    <w:rsid w:val="00743EA7"/>
    <w:rsid w:val="00745838"/>
    <w:rsid w:val="007459D9"/>
    <w:rsid w:val="00746015"/>
    <w:rsid w:val="00746BEB"/>
    <w:rsid w:val="00750766"/>
    <w:rsid w:val="007517E4"/>
    <w:rsid w:val="00753045"/>
    <w:rsid w:val="007557F9"/>
    <w:rsid w:val="00755F15"/>
    <w:rsid w:val="007562D1"/>
    <w:rsid w:val="00756F40"/>
    <w:rsid w:val="0076209B"/>
    <w:rsid w:val="007629DF"/>
    <w:rsid w:val="00762A34"/>
    <w:rsid w:val="00762F72"/>
    <w:rsid w:val="00763EBE"/>
    <w:rsid w:val="00764DAA"/>
    <w:rsid w:val="00770A94"/>
    <w:rsid w:val="0077173C"/>
    <w:rsid w:val="007776A1"/>
    <w:rsid w:val="00785134"/>
    <w:rsid w:val="00785FFB"/>
    <w:rsid w:val="0078645A"/>
    <w:rsid w:val="00786DD2"/>
    <w:rsid w:val="00787114"/>
    <w:rsid w:val="00796C26"/>
    <w:rsid w:val="007A3085"/>
    <w:rsid w:val="007A3479"/>
    <w:rsid w:val="007A4848"/>
    <w:rsid w:val="007B1436"/>
    <w:rsid w:val="007B1E41"/>
    <w:rsid w:val="007B21C7"/>
    <w:rsid w:val="007B5FDC"/>
    <w:rsid w:val="007B61E1"/>
    <w:rsid w:val="007C2459"/>
    <w:rsid w:val="007C3692"/>
    <w:rsid w:val="007C3CEE"/>
    <w:rsid w:val="007C577C"/>
    <w:rsid w:val="007D0028"/>
    <w:rsid w:val="007D0F8C"/>
    <w:rsid w:val="007D129A"/>
    <w:rsid w:val="007D34CF"/>
    <w:rsid w:val="007D4625"/>
    <w:rsid w:val="007D4977"/>
    <w:rsid w:val="007D56EA"/>
    <w:rsid w:val="007E0EB3"/>
    <w:rsid w:val="007E14E9"/>
    <w:rsid w:val="007E1C99"/>
    <w:rsid w:val="007E1DA1"/>
    <w:rsid w:val="007E2504"/>
    <w:rsid w:val="007E49A1"/>
    <w:rsid w:val="007E4A9A"/>
    <w:rsid w:val="007E5552"/>
    <w:rsid w:val="007E6D5F"/>
    <w:rsid w:val="007F33B8"/>
    <w:rsid w:val="007F4207"/>
    <w:rsid w:val="007F5C65"/>
    <w:rsid w:val="007F64AE"/>
    <w:rsid w:val="008004C7"/>
    <w:rsid w:val="00800983"/>
    <w:rsid w:val="00801A2D"/>
    <w:rsid w:val="008025A4"/>
    <w:rsid w:val="008025FE"/>
    <w:rsid w:val="008041CA"/>
    <w:rsid w:val="00806A38"/>
    <w:rsid w:val="008113BA"/>
    <w:rsid w:val="00811C40"/>
    <w:rsid w:val="0081312A"/>
    <w:rsid w:val="00822AB9"/>
    <w:rsid w:val="00823B62"/>
    <w:rsid w:val="00826622"/>
    <w:rsid w:val="00827394"/>
    <w:rsid w:val="008308E1"/>
    <w:rsid w:val="0083111A"/>
    <w:rsid w:val="00832E43"/>
    <w:rsid w:val="0083483A"/>
    <w:rsid w:val="00834EF2"/>
    <w:rsid w:val="00834FF3"/>
    <w:rsid w:val="00836D93"/>
    <w:rsid w:val="00840426"/>
    <w:rsid w:val="008429BD"/>
    <w:rsid w:val="00842B28"/>
    <w:rsid w:val="00845009"/>
    <w:rsid w:val="008455F8"/>
    <w:rsid w:val="00845788"/>
    <w:rsid w:val="0084598D"/>
    <w:rsid w:val="00846FBB"/>
    <w:rsid w:val="00850201"/>
    <w:rsid w:val="00851C28"/>
    <w:rsid w:val="00852F48"/>
    <w:rsid w:val="00854C0F"/>
    <w:rsid w:val="00856C6B"/>
    <w:rsid w:val="00857C03"/>
    <w:rsid w:val="00860767"/>
    <w:rsid w:val="0086282A"/>
    <w:rsid w:val="008676E2"/>
    <w:rsid w:val="00877031"/>
    <w:rsid w:val="008776A4"/>
    <w:rsid w:val="00880F8D"/>
    <w:rsid w:val="008827A0"/>
    <w:rsid w:val="00883BFF"/>
    <w:rsid w:val="0088693B"/>
    <w:rsid w:val="008917FC"/>
    <w:rsid w:val="00892021"/>
    <w:rsid w:val="00894A5A"/>
    <w:rsid w:val="008A2CA4"/>
    <w:rsid w:val="008A3A18"/>
    <w:rsid w:val="008A45D4"/>
    <w:rsid w:val="008A547B"/>
    <w:rsid w:val="008A6085"/>
    <w:rsid w:val="008A609C"/>
    <w:rsid w:val="008A6AA5"/>
    <w:rsid w:val="008B2B63"/>
    <w:rsid w:val="008B358E"/>
    <w:rsid w:val="008B4C39"/>
    <w:rsid w:val="008B4DA3"/>
    <w:rsid w:val="008B52CB"/>
    <w:rsid w:val="008B595B"/>
    <w:rsid w:val="008B5A12"/>
    <w:rsid w:val="008B6283"/>
    <w:rsid w:val="008B69AF"/>
    <w:rsid w:val="008B6E9B"/>
    <w:rsid w:val="008B7692"/>
    <w:rsid w:val="008C0AB6"/>
    <w:rsid w:val="008C1D99"/>
    <w:rsid w:val="008C356E"/>
    <w:rsid w:val="008C39E3"/>
    <w:rsid w:val="008C6ACC"/>
    <w:rsid w:val="008D2C9F"/>
    <w:rsid w:val="008D557F"/>
    <w:rsid w:val="008D76DD"/>
    <w:rsid w:val="008E036F"/>
    <w:rsid w:val="008E15B4"/>
    <w:rsid w:val="008E1764"/>
    <w:rsid w:val="008E739B"/>
    <w:rsid w:val="008E7F3E"/>
    <w:rsid w:val="008F3117"/>
    <w:rsid w:val="008F43D2"/>
    <w:rsid w:val="008F7C4C"/>
    <w:rsid w:val="00903B02"/>
    <w:rsid w:val="00903C77"/>
    <w:rsid w:val="00905EBB"/>
    <w:rsid w:val="00906B80"/>
    <w:rsid w:val="00907787"/>
    <w:rsid w:val="009112A3"/>
    <w:rsid w:val="00913888"/>
    <w:rsid w:val="00914670"/>
    <w:rsid w:val="00914AB7"/>
    <w:rsid w:val="00914EE3"/>
    <w:rsid w:val="00915673"/>
    <w:rsid w:val="009168A7"/>
    <w:rsid w:val="0092221F"/>
    <w:rsid w:val="00923F62"/>
    <w:rsid w:val="009241B9"/>
    <w:rsid w:val="009314B0"/>
    <w:rsid w:val="00940608"/>
    <w:rsid w:val="00940609"/>
    <w:rsid w:val="00942DF6"/>
    <w:rsid w:val="00943366"/>
    <w:rsid w:val="00947C2A"/>
    <w:rsid w:val="0095284A"/>
    <w:rsid w:val="009537B8"/>
    <w:rsid w:val="00953A0D"/>
    <w:rsid w:val="00953A63"/>
    <w:rsid w:val="00953E22"/>
    <w:rsid w:val="00954D97"/>
    <w:rsid w:val="00956675"/>
    <w:rsid w:val="00956D59"/>
    <w:rsid w:val="00956FE5"/>
    <w:rsid w:val="00961434"/>
    <w:rsid w:val="009628C4"/>
    <w:rsid w:val="00962A51"/>
    <w:rsid w:val="00963877"/>
    <w:rsid w:val="009661C0"/>
    <w:rsid w:val="00966EDA"/>
    <w:rsid w:val="00971C46"/>
    <w:rsid w:val="00972832"/>
    <w:rsid w:val="00975CFA"/>
    <w:rsid w:val="009760D2"/>
    <w:rsid w:val="0098277B"/>
    <w:rsid w:val="009836D0"/>
    <w:rsid w:val="0098371A"/>
    <w:rsid w:val="00983C10"/>
    <w:rsid w:val="00984388"/>
    <w:rsid w:val="00985C1B"/>
    <w:rsid w:val="0098605D"/>
    <w:rsid w:val="00986D6E"/>
    <w:rsid w:val="00993372"/>
    <w:rsid w:val="0099394A"/>
    <w:rsid w:val="00994695"/>
    <w:rsid w:val="00995FB1"/>
    <w:rsid w:val="009A3BB1"/>
    <w:rsid w:val="009A3C35"/>
    <w:rsid w:val="009B04AF"/>
    <w:rsid w:val="009B35AD"/>
    <w:rsid w:val="009B5C11"/>
    <w:rsid w:val="009B702B"/>
    <w:rsid w:val="009C2A6A"/>
    <w:rsid w:val="009C5D09"/>
    <w:rsid w:val="009C74E7"/>
    <w:rsid w:val="009D001C"/>
    <w:rsid w:val="009D1ED7"/>
    <w:rsid w:val="009D3B13"/>
    <w:rsid w:val="009D3D39"/>
    <w:rsid w:val="009D6FD8"/>
    <w:rsid w:val="009E5152"/>
    <w:rsid w:val="009E53FE"/>
    <w:rsid w:val="009F0BC2"/>
    <w:rsid w:val="009F1BF8"/>
    <w:rsid w:val="009F29FD"/>
    <w:rsid w:val="009F50A1"/>
    <w:rsid w:val="00A01537"/>
    <w:rsid w:val="00A01D62"/>
    <w:rsid w:val="00A04733"/>
    <w:rsid w:val="00A06F8A"/>
    <w:rsid w:val="00A07581"/>
    <w:rsid w:val="00A11224"/>
    <w:rsid w:val="00A12437"/>
    <w:rsid w:val="00A12856"/>
    <w:rsid w:val="00A14A70"/>
    <w:rsid w:val="00A14D0C"/>
    <w:rsid w:val="00A223DC"/>
    <w:rsid w:val="00A2340C"/>
    <w:rsid w:val="00A23FA7"/>
    <w:rsid w:val="00A2563C"/>
    <w:rsid w:val="00A27DF3"/>
    <w:rsid w:val="00A3020A"/>
    <w:rsid w:val="00A31F5A"/>
    <w:rsid w:val="00A32A19"/>
    <w:rsid w:val="00A3509C"/>
    <w:rsid w:val="00A3661A"/>
    <w:rsid w:val="00A46C9C"/>
    <w:rsid w:val="00A4790D"/>
    <w:rsid w:val="00A55515"/>
    <w:rsid w:val="00A60024"/>
    <w:rsid w:val="00A61116"/>
    <w:rsid w:val="00A61991"/>
    <w:rsid w:val="00A635EA"/>
    <w:rsid w:val="00A63D8B"/>
    <w:rsid w:val="00A655EE"/>
    <w:rsid w:val="00A658DA"/>
    <w:rsid w:val="00A67A58"/>
    <w:rsid w:val="00A67CF2"/>
    <w:rsid w:val="00A724CD"/>
    <w:rsid w:val="00A76B35"/>
    <w:rsid w:val="00A773CA"/>
    <w:rsid w:val="00A80438"/>
    <w:rsid w:val="00A82C16"/>
    <w:rsid w:val="00A8547A"/>
    <w:rsid w:val="00A86371"/>
    <w:rsid w:val="00A8660B"/>
    <w:rsid w:val="00A874B4"/>
    <w:rsid w:val="00A90235"/>
    <w:rsid w:val="00A9067F"/>
    <w:rsid w:val="00A90D3D"/>
    <w:rsid w:val="00A928CD"/>
    <w:rsid w:val="00A948E1"/>
    <w:rsid w:val="00A94E69"/>
    <w:rsid w:val="00A97094"/>
    <w:rsid w:val="00A97361"/>
    <w:rsid w:val="00AA0A88"/>
    <w:rsid w:val="00AA22C6"/>
    <w:rsid w:val="00AA2FF1"/>
    <w:rsid w:val="00AA4170"/>
    <w:rsid w:val="00AA4EF0"/>
    <w:rsid w:val="00AA682C"/>
    <w:rsid w:val="00AB0C0F"/>
    <w:rsid w:val="00AB2CD7"/>
    <w:rsid w:val="00AB58EF"/>
    <w:rsid w:val="00AB694A"/>
    <w:rsid w:val="00AB7590"/>
    <w:rsid w:val="00AB7B8A"/>
    <w:rsid w:val="00AC043E"/>
    <w:rsid w:val="00AC0A91"/>
    <w:rsid w:val="00AC4775"/>
    <w:rsid w:val="00AC721F"/>
    <w:rsid w:val="00AC7485"/>
    <w:rsid w:val="00AD43E8"/>
    <w:rsid w:val="00AE2BD3"/>
    <w:rsid w:val="00AE34AC"/>
    <w:rsid w:val="00AE3547"/>
    <w:rsid w:val="00AE6C8F"/>
    <w:rsid w:val="00AF26E7"/>
    <w:rsid w:val="00AF3FBA"/>
    <w:rsid w:val="00AF406B"/>
    <w:rsid w:val="00AF40B0"/>
    <w:rsid w:val="00AF7882"/>
    <w:rsid w:val="00B021BE"/>
    <w:rsid w:val="00B0267A"/>
    <w:rsid w:val="00B02DDC"/>
    <w:rsid w:val="00B0721A"/>
    <w:rsid w:val="00B072AC"/>
    <w:rsid w:val="00B1022C"/>
    <w:rsid w:val="00B119AE"/>
    <w:rsid w:val="00B11F30"/>
    <w:rsid w:val="00B13498"/>
    <w:rsid w:val="00B13717"/>
    <w:rsid w:val="00B15555"/>
    <w:rsid w:val="00B1589C"/>
    <w:rsid w:val="00B15B99"/>
    <w:rsid w:val="00B15C97"/>
    <w:rsid w:val="00B16644"/>
    <w:rsid w:val="00B21319"/>
    <w:rsid w:val="00B23328"/>
    <w:rsid w:val="00B251C2"/>
    <w:rsid w:val="00B27976"/>
    <w:rsid w:val="00B32DE1"/>
    <w:rsid w:val="00B35E0E"/>
    <w:rsid w:val="00B366D2"/>
    <w:rsid w:val="00B36C26"/>
    <w:rsid w:val="00B36C92"/>
    <w:rsid w:val="00B40468"/>
    <w:rsid w:val="00B44FEA"/>
    <w:rsid w:val="00B46A72"/>
    <w:rsid w:val="00B46C83"/>
    <w:rsid w:val="00B47B63"/>
    <w:rsid w:val="00B539FF"/>
    <w:rsid w:val="00B53EB2"/>
    <w:rsid w:val="00B556D7"/>
    <w:rsid w:val="00B577D0"/>
    <w:rsid w:val="00B57981"/>
    <w:rsid w:val="00B603C3"/>
    <w:rsid w:val="00B61C6C"/>
    <w:rsid w:val="00B62749"/>
    <w:rsid w:val="00B63B8F"/>
    <w:rsid w:val="00B64486"/>
    <w:rsid w:val="00B64BBE"/>
    <w:rsid w:val="00B66307"/>
    <w:rsid w:val="00B679C4"/>
    <w:rsid w:val="00B702DE"/>
    <w:rsid w:val="00B75B0E"/>
    <w:rsid w:val="00B76623"/>
    <w:rsid w:val="00B81D25"/>
    <w:rsid w:val="00B82B53"/>
    <w:rsid w:val="00B82CAD"/>
    <w:rsid w:val="00B82EE3"/>
    <w:rsid w:val="00B87654"/>
    <w:rsid w:val="00B9092F"/>
    <w:rsid w:val="00B9298F"/>
    <w:rsid w:val="00B94271"/>
    <w:rsid w:val="00B942B7"/>
    <w:rsid w:val="00B94868"/>
    <w:rsid w:val="00B96CA9"/>
    <w:rsid w:val="00B97057"/>
    <w:rsid w:val="00B97D8F"/>
    <w:rsid w:val="00BA04D8"/>
    <w:rsid w:val="00BA3EA9"/>
    <w:rsid w:val="00BA66A3"/>
    <w:rsid w:val="00BA7BF6"/>
    <w:rsid w:val="00BB257E"/>
    <w:rsid w:val="00BB30FF"/>
    <w:rsid w:val="00BB55CD"/>
    <w:rsid w:val="00BB5BB3"/>
    <w:rsid w:val="00BB6637"/>
    <w:rsid w:val="00BB6AE1"/>
    <w:rsid w:val="00BB7B88"/>
    <w:rsid w:val="00BC637B"/>
    <w:rsid w:val="00BC6B64"/>
    <w:rsid w:val="00BD5A50"/>
    <w:rsid w:val="00BD5D7F"/>
    <w:rsid w:val="00BD6210"/>
    <w:rsid w:val="00BD6CF7"/>
    <w:rsid w:val="00BE078F"/>
    <w:rsid w:val="00BE39C4"/>
    <w:rsid w:val="00BE3D29"/>
    <w:rsid w:val="00BE60A9"/>
    <w:rsid w:val="00BE70C6"/>
    <w:rsid w:val="00BF0D5E"/>
    <w:rsid w:val="00BF30CF"/>
    <w:rsid w:val="00C01642"/>
    <w:rsid w:val="00C02A8C"/>
    <w:rsid w:val="00C03E5B"/>
    <w:rsid w:val="00C0430D"/>
    <w:rsid w:val="00C047C2"/>
    <w:rsid w:val="00C0628C"/>
    <w:rsid w:val="00C100F5"/>
    <w:rsid w:val="00C112B0"/>
    <w:rsid w:val="00C12087"/>
    <w:rsid w:val="00C12E97"/>
    <w:rsid w:val="00C13CA2"/>
    <w:rsid w:val="00C13DC5"/>
    <w:rsid w:val="00C20A72"/>
    <w:rsid w:val="00C21105"/>
    <w:rsid w:val="00C37FB4"/>
    <w:rsid w:val="00C409F8"/>
    <w:rsid w:val="00C41365"/>
    <w:rsid w:val="00C4364A"/>
    <w:rsid w:val="00C43A1C"/>
    <w:rsid w:val="00C43B15"/>
    <w:rsid w:val="00C4551E"/>
    <w:rsid w:val="00C46075"/>
    <w:rsid w:val="00C47490"/>
    <w:rsid w:val="00C5109F"/>
    <w:rsid w:val="00C52B9A"/>
    <w:rsid w:val="00C54C93"/>
    <w:rsid w:val="00C56111"/>
    <w:rsid w:val="00C6179F"/>
    <w:rsid w:val="00C63390"/>
    <w:rsid w:val="00C650AC"/>
    <w:rsid w:val="00C66044"/>
    <w:rsid w:val="00C67C97"/>
    <w:rsid w:val="00C70C57"/>
    <w:rsid w:val="00C71A6A"/>
    <w:rsid w:val="00C72024"/>
    <w:rsid w:val="00C722BC"/>
    <w:rsid w:val="00C758BA"/>
    <w:rsid w:val="00C77A97"/>
    <w:rsid w:val="00C77E6E"/>
    <w:rsid w:val="00C8037D"/>
    <w:rsid w:val="00C81315"/>
    <w:rsid w:val="00C8213B"/>
    <w:rsid w:val="00C85881"/>
    <w:rsid w:val="00C86387"/>
    <w:rsid w:val="00C86B66"/>
    <w:rsid w:val="00C8744C"/>
    <w:rsid w:val="00C874BD"/>
    <w:rsid w:val="00C91DAB"/>
    <w:rsid w:val="00C96FB1"/>
    <w:rsid w:val="00C97D7D"/>
    <w:rsid w:val="00CA2395"/>
    <w:rsid w:val="00CA3EC6"/>
    <w:rsid w:val="00CA74A3"/>
    <w:rsid w:val="00CA786F"/>
    <w:rsid w:val="00CA7A65"/>
    <w:rsid w:val="00CB1844"/>
    <w:rsid w:val="00CB2A3E"/>
    <w:rsid w:val="00CB34F0"/>
    <w:rsid w:val="00CB7454"/>
    <w:rsid w:val="00CC1723"/>
    <w:rsid w:val="00CC270A"/>
    <w:rsid w:val="00CC332D"/>
    <w:rsid w:val="00CC3A82"/>
    <w:rsid w:val="00CC3C3D"/>
    <w:rsid w:val="00CC4099"/>
    <w:rsid w:val="00CC567B"/>
    <w:rsid w:val="00CC76C7"/>
    <w:rsid w:val="00CD1915"/>
    <w:rsid w:val="00CD2BAB"/>
    <w:rsid w:val="00CD408D"/>
    <w:rsid w:val="00CD6115"/>
    <w:rsid w:val="00CD619C"/>
    <w:rsid w:val="00CD6FBB"/>
    <w:rsid w:val="00CE0173"/>
    <w:rsid w:val="00CE22CB"/>
    <w:rsid w:val="00CE5A01"/>
    <w:rsid w:val="00CE61C1"/>
    <w:rsid w:val="00CE6E08"/>
    <w:rsid w:val="00CF38C1"/>
    <w:rsid w:val="00CF3CC3"/>
    <w:rsid w:val="00CF73EE"/>
    <w:rsid w:val="00CF79B5"/>
    <w:rsid w:val="00D02658"/>
    <w:rsid w:val="00D03235"/>
    <w:rsid w:val="00D03A45"/>
    <w:rsid w:val="00D04135"/>
    <w:rsid w:val="00D041E2"/>
    <w:rsid w:val="00D053B5"/>
    <w:rsid w:val="00D058B5"/>
    <w:rsid w:val="00D142DC"/>
    <w:rsid w:val="00D15291"/>
    <w:rsid w:val="00D1536E"/>
    <w:rsid w:val="00D165CE"/>
    <w:rsid w:val="00D2174B"/>
    <w:rsid w:val="00D27787"/>
    <w:rsid w:val="00D278CB"/>
    <w:rsid w:val="00D27D04"/>
    <w:rsid w:val="00D27D8D"/>
    <w:rsid w:val="00D31594"/>
    <w:rsid w:val="00D31DA9"/>
    <w:rsid w:val="00D32BB4"/>
    <w:rsid w:val="00D35AD1"/>
    <w:rsid w:val="00D40128"/>
    <w:rsid w:val="00D416EB"/>
    <w:rsid w:val="00D42110"/>
    <w:rsid w:val="00D42A58"/>
    <w:rsid w:val="00D4349B"/>
    <w:rsid w:val="00D44DDB"/>
    <w:rsid w:val="00D471A4"/>
    <w:rsid w:val="00D50DB7"/>
    <w:rsid w:val="00D51243"/>
    <w:rsid w:val="00D53226"/>
    <w:rsid w:val="00D5405D"/>
    <w:rsid w:val="00D563C8"/>
    <w:rsid w:val="00D57C1D"/>
    <w:rsid w:val="00D60E8F"/>
    <w:rsid w:val="00D61DE3"/>
    <w:rsid w:val="00D6291F"/>
    <w:rsid w:val="00D64B51"/>
    <w:rsid w:val="00D662B7"/>
    <w:rsid w:val="00D71467"/>
    <w:rsid w:val="00D73F8C"/>
    <w:rsid w:val="00D749B9"/>
    <w:rsid w:val="00D74E0A"/>
    <w:rsid w:val="00D74F2A"/>
    <w:rsid w:val="00D76EF3"/>
    <w:rsid w:val="00D82700"/>
    <w:rsid w:val="00D85C8D"/>
    <w:rsid w:val="00D87E97"/>
    <w:rsid w:val="00D909C5"/>
    <w:rsid w:val="00D91FE8"/>
    <w:rsid w:val="00D92A74"/>
    <w:rsid w:val="00D9332D"/>
    <w:rsid w:val="00D94650"/>
    <w:rsid w:val="00D97453"/>
    <w:rsid w:val="00DA0B8A"/>
    <w:rsid w:val="00DA0D98"/>
    <w:rsid w:val="00DA3CAB"/>
    <w:rsid w:val="00DA4519"/>
    <w:rsid w:val="00DA4BEF"/>
    <w:rsid w:val="00DA515E"/>
    <w:rsid w:val="00DA529B"/>
    <w:rsid w:val="00DA5F58"/>
    <w:rsid w:val="00DB1616"/>
    <w:rsid w:val="00DB210B"/>
    <w:rsid w:val="00DB5A7D"/>
    <w:rsid w:val="00DC4F38"/>
    <w:rsid w:val="00DC7A15"/>
    <w:rsid w:val="00DD0B86"/>
    <w:rsid w:val="00DD11D6"/>
    <w:rsid w:val="00DE03A0"/>
    <w:rsid w:val="00DE11A1"/>
    <w:rsid w:val="00DE23A2"/>
    <w:rsid w:val="00DE35CF"/>
    <w:rsid w:val="00DE4E83"/>
    <w:rsid w:val="00DE6821"/>
    <w:rsid w:val="00DF5C2E"/>
    <w:rsid w:val="00DF64E1"/>
    <w:rsid w:val="00DF66B2"/>
    <w:rsid w:val="00E01388"/>
    <w:rsid w:val="00E0168A"/>
    <w:rsid w:val="00E03832"/>
    <w:rsid w:val="00E07076"/>
    <w:rsid w:val="00E07D27"/>
    <w:rsid w:val="00E10475"/>
    <w:rsid w:val="00E161B6"/>
    <w:rsid w:val="00E22531"/>
    <w:rsid w:val="00E251D7"/>
    <w:rsid w:val="00E31EF4"/>
    <w:rsid w:val="00E32772"/>
    <w:rsid w:val="00E33A7F"/>
    <w:rsid w:val="00E34661"/>
    <w:rsid w:val="00E36D34"/>
    <w:rsid w:val="00E40186"/>
    <w:rsid w:val="00E40EFB"/>
    <w:rsid w:val="00E41416"/>
    <w:rsid w:val="00E46D70"/>
    <w:rsid w:val="00E52995"/>
    <w:rsid w:val="00E5445C"/>
    <w:rsid w:val="00E54FC4"/>
    <w:rsid w:val="00E5554A"/>
    <w:rsid w:val="00E5624B"/>
    <w:rsid w:val="00E56705"/>
    <w:rsid w:val="00E60035"/>
    <w:rsid w:val="00E61BED"/>
    <w:rsid w:val="00E65F11"/>
    <w:rsid w:val="00E7149B"/>
    <w:rsid w:val="00E71CEB"/>
    <w:rsid w:val="00E73310"/>
    <w:rsid w:val="00E73774"/>
    <w:rsid w:val="00E73FB6"/>
    <w:rsid w:val="00E76A87"/>
    <w:rsid w:val="00E77A17"/>
    <w:rsid w:val="00E8173C"/>
    <w:rsid w:val="00E82F3B"/>
    <w:rsid w:val="00E84621"/>
    <w:rsid w:val="00E85854"/>
    <w:rsid w:val="00E8758C"/>
    <w:rsid w:val="00E946B8"/>
    <w:rsid w:val="00E96B2A"/>
    <w:rsid w:val="00E96F9A"/>
    <w:rsid w:val="00E97A4F"/>
    <w:rsid w:val="00EA5EF8"/>
    <w:rsid w:val="00EB3CC9"/>
    <w:rsid w:val="00EB754C"/>
    <w:rsid w:val="00EB79DB"/>
    <w:rsid w:val="00EB7A64"/>
    <w:rsid w:val="00EC1AE0"/>
    <w:rsid w:val="00EC22A9"/>
    <w:rsid w:val="00EC2AF8"/>
    <w:rsid w:val="00EC36B3"/>
    <w:rsid w:val="00EC4572"/>
    <w:rsid w:val="00EC597A"/>
    <w:rsid w:val="00EC75A5"/>
    <w:rsid w:val="00EC7B6D"/>
    <w:rsid w:val="00ED1284"/>
    <w:rsid w:val="00ED169E"/>
    <w:rsid w:val="00ED250A"/>
    <w:rsid w:val="00ED2E8C"/>
    <w:rsid w:val="00ED3D38"/>
    <w:rsid w:val="00ED5999"/>
    <w:rsid w:val="00EE1B5A"/>
    <w:rsid w:val="00EF3820"/>
    <w:rsid w:val="00EF51BB"/>
    <w:rsid w:val="00EF5971"/>
    <w:rsid w:val="00F01184"/>
    <w:rsid w:val="00F01D0B"/>
    <w:rsid w:val="00F01FFD"/>
    <w:rsid w:val="00F03267"/>
    <w:rsid w:val="00F03710"/>
    <w:rsid w:val="00F06A76"/>
    <w:rsid w:val="00F06B53"/>
    <w:rsid w:val="00F06B62"/>
    <w:rsid w:val="00F07D79"/>
    <w:rsid w:val="00F10925"/>
    <w:rsid w:val="00F15768"/>
    <w:rsid w:val="00F22268"/>
    <w:rsid w:val="00F229F6"/>
    <w:rsid w:val="00F22B2F"/>
    <w:rsid w:val="00F23066"/>
    <w:rsid w:val="00F27006"/>
    <w:rsid w:val="00F30B5F"/>
    <w:rsid w:val="00F3100C"/>
    <w:rsid w:val="00F3135D"/>
    <w:rsid w:val="00F31A42"/>
    <w:rsid w:val="00F326CE"/>
    <w:rsid w:val="00F3378E"/>
    <w:rsid w:val="00F33EEA"/>
    <w:rsid w:val="00F358C6"/>
    <w:rsid w:val="00F375DF"/>
    <w:rsid w:val="00F37CCB"/>
    <w:rsid w:val="00F41653"/>
    <w:rsid w:val="00F42F15"/>
    <w:rsid w:val="00F43521"/>
    <w:rsid w:val="00F43A83"/>
    <w:rsid w:val="00F44E2C"/>
    <w:rsid w:val="00F468A8"/>
    <w:rsid w:val="00F472A6"/>
    <w:rsid w:val="00F50B1D"/>
    <w:rsid w:val="00F511ED"/>
    <w:rsid w:val="00F51E94"/>
    <w:rsid w:val="00F52D3C"/>
    <w:rsid w:val="00F537DE"/>
    <w:rsid w:val="00F53ECB"/>
    <w:rsid w:val="00F54C12"/>
    <w:rsid w:val="00F54EA3"/>
    <w:rsid w:val="00F55080"/>
    <w:rsid w:val="00F5556E"/>
    <w:rsid w:val="00F612F9"/>
    <w:rsid w:val="00F65CF7"/>
    <w:rsid w:val="00F71A5E"/>
    <w:rsid w:val="00F7658D"/>
    <w:rsid w:val="00F85902"/>
    <w:rsid w:val="00F86A6E"/>
    <w:rsid w:val="00F877D7"/>
    <w:rsid w:val="00F87846"/>
    <w:rsid w:val="00F90236"/>
    <w:rsid w:val="00F9092D"/>
    <w:rsid w:val="00F917C8"/>
    <w:rsid w:val="00F924C4"/>
    <w:rsid w:val="00F9273D"/>
    <w:rsid w:val="00F9577C"/>
    <w:rsid w:val="00F97405"/>
    <w:rsid w:val="00F9746D"/>
    <w:rsid w:val="00FA1149"/>
    <w:rsid w:val="00FA1B22"/>
    <w:rsid w:val="00FA1D5C"/>
    <w:rsid w:val="00FA42FB"/>
    <w:rsid w:val="00FA49B7"/>
    <w:rsid w:val="00FA4A02"/>
    <w:rsid w:val="00FA5CC2"/>
    <w:rsid w:val="00FA5F40"/>
    <w:rsid w:val="00FA6653"/>
    <w:rsid w:val="00FA7103"/>
    <w:rsid w:val="00FB0093"/>
    <w:rsid w:val="00FB07B9"/>
    <w:rsid w:val="00FB1B27"/>
    <w:rsid w:val="00FB3FDB"/>
    <w:rsid w:val="00FB4DBA"/>
    <w:rsid w:val="00FC0AFD"/>
    <w:rsid w:val="00FC1116"/>
    <w:rsid w:val="00FC1674"/>
    <w:rsid w:val="00FC245C"/>
    <w:rsid w:val="00FC2C91"/>
    <w:rsid w:val="00FC4CC1"/>
    <w:rsid w:val="00FC7313"/>
    <w:rsid w:val="00FD2E41"/>
    <w:rsid w:val="00FD5636"/>
    <w:rsid w:val="00FD606F"/>
    <w:rsid w:val="00FE0599"/>
    <w:rsid w:val="00FE4F07"/>
    <w:rsid w:val="00FE5CCD"/>
    <w:rsid w:val="00FE646D"/>
    <w:rsid w:val="00FE66BC"/>
    <w:rsid w:val="00FE6F17"/>
    <w:rsid w:val="00FF2F88"/>
    <w:rsid w:val="00FF4CC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2" w:uiPriority="0"/>
    <w:lsdException w:name="List Bullet 2" w:uiPriority="0"/>
    <w:lsdException w:name="Title" w:semiHidden="0" w:uiPriority="0" w:unhideWhenUsed="0" w:qFormat="1"/>
    <w:lsdException w:name="Default Paragraph Font" w:uiPriority="1"/>
    <w:lsdException w:name="Body Text" w:qFormat="1"/>
    <w:lsdException w:name="Subtitle" w:semiHidden="0" w:uiPriority="0" w:unhideWhenUsed="0" w:qFormat="1"/>
    <w:lsdException w:name="Body Text Indent 2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1C6A9D"/>
  </w:style>
  <w:style w:type="paragraph" w:styleId="1">
    <w:name w:val="heading 1"/>
    <w:basedOn w:val="a1"/>
    <w:next w:val="a1"/>
    <w:link w:val="10"/>
    <w:autoRedefine/>
    <w:uiPriority w:val="9"/>
    <w:qFormat/>
    <w:rsid w:val="00CC4099"/>
    <w:pPr>
      <w:keepNext/>
      <w:keepLines/>
      <w:numPr>
        <w:ilvl w:val="1"/>
        <w:numId w:val="8"/>
      </w:numPr>
      <w:spacing w:after="0" w:line="240" w:lineRule="auto"/>
      <w:ind w:left="709" w:hanging="709"/>
      <w:contextualSpacing/>
      <w:jc w:val="both"/>
      <w:outlineLvl w:val="0"/>
    </w:pPr>
    <w:rPr>
      <w:rFonts w:ascii="Times New Roman" w:eastAsiaTheme="majorEastAsia" w:hAnsi="Times New Roman" w:cs="Times New Roman"/>
      <w:bCs/>
      <w:sz w:val="24"/>
      <w:szCs w:val="24"/>
    </w:rPr>
  </w:style>
  <w:style w:type="paragraph" w:styleId="21">
    <w:name w:val="heading 2"/>
    <w:basedOn w:val="a1"/>
    <w:next w:val="a1"/>
    <w:link w:val="22"/>
    <w:uiPriority w:val="9"/>
    <w:unhideWhenUsed/>
    <w:qFormat/>
    <w:rsid w:val="005B1538"/>
    <w:pPr>
      <w:keepNext/>
      <w:keepLines/>
      <w:numPr>
        <w:numId w:val="5"/>
      </w:numPr>
      <w:spacing w:before="200" w:after="0"/>
      <w:jc w:val="center"/>
      <w:outlineLvl w:val="1"/>
    </w:pPr>
    <w:rPr>
      <w:rFonts w:ascii="Arial" w:eastAsiaTheme="majorEastAsia" w:hAnsi="Arial" w:cstheme="majorBidi"/>
      <w:b/>
      <w:bCs/>
      <w:sz w:val="24"/>
      <w:szCs w:val="26"/>
    </w:rPr>
  </w:style>
  <w:style w:type="paragraph" w:styleId="3">
    <w:name w:val="heading 3"/>
    <w:basedOn w:val="a1"/>
    <w:next w:val="a1"/>
    <w:link w:val="30"/>
    <w:qFormat/>
    <w:rsid w:val="00845788"/>
    <w:pPr>
      <w:keepNext/>
      <w:overflowPunct w:val="0"/>
      <w:autoSpaceDE w:val="0"/>
      <w:autoSpaceDN w:val="0"/>
      <w:adjustRightInd w:val="0"/>
      <w:spacing w:after="0" w:line="240" w:lineRule="auto"/>
      <w:ind w:left="142" w:right="227" w:firstLine="851"/>
      <w:jc w:val="both"/>
      <w:textAlignment w:val="baseline"/>
      <w:outlineLvl w:val="2"/>
    </w:pPr>
    <w:rPr>
      <w:rFonts w:ascii="Arial" w:eastAsia="Times New Roman" w:hAnsi="Arial" w:cs="Times New Roman"/>
      <w:b/>
      <w:noProof/>
      <w:sz w:val="24"/>
      <w:szCs w:val="20"/>
      <w:lang w:eastAsia="ru-RU"/>
    </w:rPr>
  </w:style>
  <w:style w:type="paragraph" w:styleId="4">
    <w:name w:val="heading 4"/>
    <w:basedOn w:val="a1"/>
    <w:next w:val="a1"/>
    <w:link w:val="40"/>
    <w:uiPriority w:val="9"/>
    <w:unhideWhenUsed/>
    <w:qFormat/>
    <w:rsid w:val="001230BA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6">
    <w:name w:val="heading 6"/>
    <w:aliases w:val="Heading 6 Char"/>
    <w:basedOn w:val="a1"/>
    <w:next w:val="a1"/>
    <w:link w:val="60"/>
    <w:semiHidden/>
    <w:unhideWhenUsed/>
    <w:qFormat/>
    <w:rsid w:val="006B5D72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table" w:styleId="a5">
    <w:name w:val="Table Grid"/>
    <w:basedOn w:val="a3"/>
    <w:uiPriority w:val="59"/>
    <w:rsid w:val="000846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uiPriority w:val="99"/>
    <w:rsid w:val="00651747"/>
    <w:rPr>
      <w:color w:val="0000FF"/>
      <w:sz w:val="28"/>
      <w:u w:val="single"/>
    </w:rPr>
  </w:style>
  <w:style w:type="character" w:customStyle="1" w:styleId="30">
    <w:name w:val="Заголовок 3 Знак"/>
    <w:basedOn w:val="a2"/>
    <w:link w:val="3"/>
    <w:rsid w:val="00845788"/>
    <w:rPr>
      <w:rFonts w:ascii="Arial" w:eastAsia="Times New Roman" w:hAnsi="Arial" w:cs="Times New Roman"/>
      <w:b/>
      <w:noProof/>
      <w:sz w:val="24"/>
      <w:szCs w:val="20"/>
      <w:lang w:eastAsia="ru-RU"/>
    </w:rPr>
  </w:style>
  <w:style w:type="paragraph" w:styleId="a7">
    <w:name w:val="List Paragraph"/>
    <w:aliases w:val="Абзац с отступом,List Paragraph,Маркированный"/>
    <w:basedOn w:val="a1"/>
    <w:link w:val="a8"/>
    <w:uiPriority w:val="34"/>
    <w:qFormat/>
    <w:rsid w:val="00EC22A9"/>
    <w:pPr>
      <w:ind w:left="720"/>
      <w:contextualSpacing/>
    </w:pPr>
  </w:style>
  <w:style w:type="paragraph" w:styleId="a9">
    <w:name w:val="Plain Text"/>
    <w:aliases w:val="Текст Знак2,Текст Знак1,Текст Знак2 Знак1 Знак Знак,Таблица,Текст Dos,Текст Знак2 Знак Знак Знак Знак,Текст Знак2 Знак Знак Знак,Текст Знак2 Знак1"/>
    <w:basedOn w:val="a1"/>
    <w:link w:val="aa"/>
    <w:uiPriority w:val="99"/>
    <w:rsid w:val="00524990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a">
    <w:name w:val="Текст Знак"/>
    <w:aliases w:val="Текст Знак2 Знак,Текст Знак1 Знак,Текст Знак2 Знак1 Знак Знак Знак,Таблица Знак,Текст Dos Знак,Текст Знак2 Знак Знак Знак Знак Знак,Текст Знак2 Знак Знак Знак Знак1,Текст Знак2 Знак1 Знак"/>
    <w:basedOn w:val="a2"/>
    <w:link w:val="a9"/>
    <w:uiPriority w:val="99"/>
    <w:rsid w:val="00524990"/>
    <w:rPr>
      <w:rFonts w:ascii="Courier New" w:eastAsia="Times New Roman" w:hAnsi="Courier New" w:cs="Times New Roman"/>
      <w:sz w:val="20"/>
      <w:szCs w:val="20"/>
    </w:rPr>
  </w:style>
  <w:style w:type="paragraph" w:customStyle="1" w:styleId="-1">
    <w:name w:val="ТХ-Заг 1"/>
    <w:basedOn w:val="1"/>
    <w:link w:val="-10"/>
    <w:qFormat/>
    <w:rsid w:val="00524990"/>
    <w:pPr>
      <w:keepLines w:val="0"/>
      <w:numPr>
        <w:ilvl w:val="0"/>
        <w:numId w:val="0"/>
      </w:numPr>
      <w:tabs>
        <w:tab w:val="left" w:pos="709"/>
      </w:tabs>
      <w:spacing w:before="160" w:after="160"/>
    </w:pPr>
    <w:rPr>
      <w:rFonts w:eastAsia="Times New Roman" w:cs="Arial"/>
      <w:bCs w:val="0"/>
      <w:caps/>
      <w:noProof/>
      <w:lang w:eastAsia="ru-RU"/>
    </w:rPr>
  </w:style>
  <w:style w:type="paragraph" w:customStyle="1" w:styleId="-2">
    <w:name w:val="ТХ-Заг2"/>
    <w:basedOn w:val="-1"/>
    <w:link w:val="-20"/>
    <w:qFormat/>
    <w:rsid w:val="00524990"/>
    <w:pPr>
      <w:tabs>
        <w:tab w:val="clear" w:pos="709"/>
        <w:tab w:val="num" w:pos="360"/>
        <w:tab w:val="left" w:pos="567"/>
      </w:tabs>
      <w:spacing w:before="120" w:after="120"/>
    </w:pPr>
    <w:rPr>
      <w:rFonts w:cs="Times New Roman"/>
      <w:caps w:val="0"/>
    </w:rPr>
  </w:style>
  <w:style w:type="paragraph" w:customStyle="1" w:styleId="-3">
    <w:name w:val="ТХ-Заг3"/>
    <w:basedOn w:val="-2"/>
    <w:qFormat/>
    <w:rsid w:val="00524990"/>
    <w:pPr>
      <w:numPr>
        <w:ilvl w:val="2"/>
      </w:numPr>
      <w:tabs>
        <w:tab w:val="num" w:pos="360"/>
      </w:tabs>
      <w:spacing w:after="0"/>
      <w:outlineLvl w:val="2"/>
    </w:pPr>
  </w:style>
  <w:style w:type="character" w:customStyle="1" w:styleId="-10">
    <w:name w:val="ТХ-Заг 1 Знак"/>
    <w:basedOn w:val="a2"/>
    <w:link w:val="-1"/>
    <w:rsid w:val="00524990"/>
    <w:rPr>
      <w:rFonts w:ascii="Times New Roman" w:eastAsia="Times New Roman" w:hAnsi="Times New Roman" w:cs="Arial"/>
      <w:caps/>
      <w:noProof/>
      <w:sz w:val="24"/>
      <w:szCs w:val="24"/>
      <w:lang w:eastAsia="ru-RU"/>
    </w:rPr>
  </w:style>
  <w:style w:type="character" w:customStyle="1" w:styleId="Bodytext">
    <w:name w:val="Body text_"/>
    <w:basedOn w:val="a2"/>
    <w:link w:val="11"/>
    <w:uiPriority w:val="99"/>
    <w:rsid w:val="00524990"/>
    <w:rPr>
      <w:sz w:val="23"/>
      <w:szCs w:val="23"/>
      <w:shd w:val="clear" w:color="auto" w:fill="FFFFFF"/>
    </w:rPr>
  </w:style>
  <w:style w:type="paragraph" w:customStyle="1" w:styleId="11">
    <w:name w:val="Основной текст1"/>
    <w:basedOn w:val="a1"/>
    <w:link w:val="Bodytext"/>
    <w:uiPriority w:val="99"/>
    <w:rsid w:val="00524990"/>
    <w:pPr>
      <w:shd w:val="clear" w:color="auto" w:fill="FFFFFF"/>
      <w:spacing w:before="420" w:after="0" w:line="281" w:lineRule="exact"/>
    </w:pPr>
    <w:rPr>
      <w:sz w:val="23"/>
      <w:szCs w:val="23"/>
    </w:rPr>
  </w:style>
  <w:style w:type="character" w:customStyle="1" w:styleId="10">
    <w:name w:val="Заголовок 1 Знак"/>
    <w:basedOn w:val="a2"/>
    <w:link w:val="1"/>
    <w:uiPriority w:val="9"/>
    <w:rsid w:val="00CC4099"/>
    <w:rPr>
      <w:rFonts w:ascii="Times New Roman" w:eastAsiaTheme="majorEastAsia" w:hAnsi="Times New Roman" w:cs="Times New Roman"/>
      <w:bCs/>
      <w:sz w:val="24"/>
      <w:szCs w:val="24"/>
    </w:rPr>
  </w:style>
  <w:style w:type="paragraph" w:styleId="ab">
    <w:name w:val="Body Text"/>
    <w:aliases w:val="Oaaee?iue,Oaaee?iue1,Oaaee?iue2,Oaaee?iue3,Oaaee?iue4,Oaaee?iue5,Oaaee?iue11,Oaaee?iue21,Oaaee?iue31,Oaaee?iue41,Табличный,Табличный1,Табличный2,Табличный3,Табличный4,Табличный5,Табличный11,Табличный21,Табличный31,Табличный41,Òàáëè÷íûé,Зн"/>
    <w:basedOn w:val="a1"/>
    <w:link w:val="ac"/>
    <w:uiPriority w:val="99"/>
    <w:qFormat/>
    <w:rsid w:val="00524990"/>
    <w:pPr>
      <w:spacing w:after="0" w:line="240" w:lineRule="auto"/>
    </w:pPr>
    <w:rPr>
      <w:rFonts w:ascii="Arial" w:eastAsia="Times New Roman" w:hAnsi="Arial" w:cs="Times New Roman"/>
      <w:sz w:val="24"/>
      <w:szCs w:val="20"/>
    </w:rPr>
  </w:style>
  <w:style w:type="character" w:customStyle="1" w:styleId="ac">
    <w:name w:val="Основной текст Знак"/>
    <w:aliases w:val="Oaaee?iue Знак,Oaaee?iue1 Знак,Oaaee?iue2 Знак,Oaaee?iue3 Знак,Oaaee?iue4 Знак,Oaaee?iue5 Знак,Oaaee?iue11 Знак,Oaaee?iue21 Знак,Oaaee?iue31 Знак,Oaaee?iue41 Знак,Табличный Знак,Табличный1 Знак,Табличный2 Знак,Табличный3 Знак,Зн Знак"/>
    <w:basedOn w:val="a2"/>
    <w:link w:val="ab"/>
    <w:uiPriority w:val="99"/>
    <w:rsid w:val="00524990"/>
    <w:rPr>
      <w:rFonts w:ascii="Arial" w:eastAsia="Times New Roman" w:hAnsi="Arial" w:cs="Times New Roman"/>
      <w:sz w:val="24"/>
      <w:szCs w:val="20"/>
    </w:rPr>
  </w:style>
  <w:style w:type="paragraph" w:styleId="23">
    <w:name w:val="List Continue 2"/>
    <w:basedOn w:val="a1"/>
    <w:uiPriority w:val="99"/>
    <w:rsid w:val="00524990"/>
    <w:pPr>
      <w:spacing w:after="120" w:line="240" w:lineRule="auto"/>
      <w:ind w:left="56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еречисление + инт"/>
    <w:basedOn w:val="a1"/>
    <w:uiPriority w:val="99"/>
    <w:rsid w:val="00524990"/>
    <w:pPr>
      <w:numPr>
        <w:numId w:val="2"/>
      </w:numPr>
      <w:spacing w:before="60" w:after="60" w:line="240" w:lineRule="auto"/>
      <w:jc w:val="both"/>
    </w:pPr>
    <w:rPr>
      <w:rFonts w:ascii="Arial Narrow" w:eastAsia="Times New Roman" w:hAnsi="Arial Narrow" w:cs="Times New Roman"/>
      <w:snapToGrid w:val="0"/>
      <w:color w:val="000000"/>
      <w:szCs w:val="20"/>
      <w:lang w:eastAsia="ru-RU"/>
    </w:rPr>
  </w:style>
  <w:style w:type="paragraph" w:styleId="ad">
    <w:name w:val="Normal (Web)"/>
    <w:aliases w:val="Обычный (Web)1"/>
    <w:basedOn w:val="a1"/>
    <w:rsid w:val="005249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">
    <w:name w:val="УГТП-Текст"/>
    <w:basedOn w:val="a1"/>
    <w:link w:val="-0"/>
    <w:rsid w:val="00524990"/>
    <w:pPr>
      <w:spacing w:after="0" w:line="240" w:lineRule="auto"/>
      <w:ind w:left="284" w:right="284" w:firstLine="851"/>
      <w:jc w:val="both"/>
    </w:pPr>
    <w:rPr>
      <w:rFonts w:ascii="Arial" w:eastAsia="Times New Roman" w:hAnsi="Arial" w:cs="Times New Roman"/>
      <w:sz w:val="24"/>
      <w:szCs w:val="24"/>
    </w:rPr>
  </w:style>
  <w:style w:type="character" w:customStyle="1" w:styleId="-0">
    <w:name w:val="УГТП-Текст Знак"/>
    <w:link w:val="-"/>
    <w:rsid w:val="00524990"/>
    <w:rPr>
      <w:rFonts w:ascii="Arial" w:eastAsia="Times New Roman" w:hAnsi="Arial" w:cs="Times New Roman"/>
      <w:sz w:val="24"/>
      <w:szCs w:val="24"/>
    </w:rPr>
  </w:style>
  <w:style w:type="paragraph" w:customStyle="1" w:styleId="-4">
    <w:name w:val="УГТП-Подпункт"/>
    <w:basedOn w:val="a1"/>
    <w:rsid w:val="00524990"/>
    <w:pPr>
      <w:spacing w:before="240" w:after="0" w:line="240" w:lineRule="auto"/>
      <w:ind w:left="284" w:right="284" w:firstLine="562"/>
    </w:pPr>
    <w:rPr>
      <w:rFonts w:ascii="Arial" w:eastAsia="Times New Roman" w:hAnsi="Arial" w:cs="Arial"/>
      <w:b/>
      <w:sz w:val="24"/>
      <w:szCs w:val="28"/>
      <w:lang w:eastAsia="ru-RU"/>
    </w:rPr>
  </w:style>
  <w:style w:type="paragraph" w:customStyle="1" w:styleId="Standard">
    <w:name w:val="Standard"/>
    <w:link w:val="Standard0"/>
    <w:qFormat/>
    <w:rsid w:val="00524990"/>
    <w:pPr>
      <w:widowControl w:val="0"/>
      <w:suppressAutoHyphens/>
      <w:spacing w:after="0" w:line="240" w:lineRule="auto"/>
    </w:pPr>
    <w:rPr>
      <w:rFonts w:ascii="Times New Roman" w:eastAsia="Lucida Sans Unicode" w:hAnsi="Times New Roman" w:cs="Tahoma"/>
      <w:color w:val="000000"/>
      <w:sz w:val="24"/>
      <w:szCs w:val="24"/>
      <w:lang w:val="en-US" w:bidi="en-US"/>
    </w:rPr>
  </w:style>
  <w:style w:type="character" w:customStyle="1" w:styleId="Standard0">
    <w:name w:val="Standard Знак"/>
    <w:basedOn w:val="a2"/>
    <w:link w:val="Standard"/>
    <w:rsid w:val="00524990"/>
    <w:rPr>
      <w:rFonts w:ascii="Times New Roman" w:eastAsia="Lucida Sans Unicode" w:hAnsi="Times New Roman" w:cs="Tahoma"/>
      <w:color w:val="000000"/>
      <w:sz w:val="24"/>
      <w:szCs w:val="24"/>
      <w:lang w:val="en-US" w:bidi="en-US"/>
    </w:rPr>
  </w:style>
  <w:style w:type="character" w:customStyle="1" w:styleId="22">
    <w:name w:val="Заголовок 2 Знак"/>
    <w:basedOn w:val="a2"/>
    <w:link w:val="21"/>
    <w:uiPriority w:val="9"/>
    <w:rsid w:val="005B1538"/>
    <w:rPr>
      <w:rFonts w:ascii="Arial" w:eastAsiaTheme="majorEastAsia" w:hAnsi="Arial" w:cstheme="majorBidi"/>
      <w:b/>
      <w:bCs/>
      <w:sz w:val="24"/>
      <w:szCs w:val="26"/>
    </w:rPr>
  </w:style>
  <w:style w:type="paragraph" w:styleId="24">
    <w:name w:val="List 2"/>
    <w:basedOn w:val="a1"/>
    <w:unhideWhenUsed/>
    <w:rsid w:val="00524990"/>
    <w:pPr>
      <w:spacing w:after="0" w:line="240" w:lineRule="auto"/>
      <w:ind w:left="566" w:hanging="283"/>
      <w:contextualSpacing/>
      <w:jc w:val="center"/>
    </w:pPr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40">
    <w:name w:val="Заголовок 4 Знак"/>
    <w:basedOn w:val="a2"/>
    <w:link w:val="4"/>
    <w:rsid w:val="001230BA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20">
    <w:name w:val="List Bullet 2"/>
    <w:basedOn w:val="a9"/>
    <w:autoRedefine/>
    <w:rsid w:val="00C722BC"/>
    <w:pPr>
      <w:numPr>
        <w:numId w:val="3"/>
      </w:numPr>
      <w:ind w:left="357" w:hanging="357"/>
      <w:jc w:val="both"/>
    </w:pPr>
    <w:rPr>
      <w:rFonts w:ascii="Times New Roman" w:hAnsi="Times New Roman"/>
      <w:sz w:val="24"/>
      <w:lang w:eastAsia="ru-RU"/>
    </w:rPr>
  </w:style>
  <w:style w:type="paragraph" w:styleId="25">
    <w:name w:val="Body Text Indent 2"/>
    <w:basedOn w:val="a1"/>
    <w:link w:val="26"/>
    <w:rsid w:val="00364B58"/>
    <w:pPr>
      <w:spacing w:after="120" w:line="480" w:lineRule="auto"/>
      <w:ind w:left="283"/>
    </w:pPr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26">
    <w:name w:val="Основной текст с отступом 2 Знак"/>
    <w:basedOn w:val="a2"/>
    <w:link w:val="25"/>
    <w:rsid w:val="00364B58"/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210">
    <w:name w:val="Основной текст 21"/>
    <w:aliases w:val="Iniiaiie oaeno eaai"/>
    <w:basedOn w:val="a1"/>
    <w:rsid w:val="00364B58"/>
    <w:pPr>
      <w:tabs>
        <w:tab w:val="left" w:pos="357"/>
      </w:tabs>
      <w:overflowPunct w:val="0"/>
      <w:autoSpaceDE w:val="0"/>
      <w:autoSpaceDN w:val="0"/>
      <w:adjustRightInd w:val="0"/>
      <w:spacing w:after="0" w:line="240" w:lineRule="auto"/>
      <w:ind w:firstLine="720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e">
    <w:name w:val="Обычный.Обычный док"/>
    <w:link w:val="af"/>
    <w:rsid w:val="00364B58"/>
    <w:pPr>
      <w:overflowPunct w:val="0"/>
      <w:autoSpaceDE w:val="0"/>
      <w:autoSpaceDN w:val="0"/>
      <w:adjustRightInd w:val="0"/>
      <w:spacing w:after="0" w:line="240" w:lineRule="auto"/>
      <w:ind w:firstLine="851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11">
    <w:name w:val="Основной текст 21"/>
    <w:basedOn w:val="a1"/>
    <w:rsid w:val="00364B58"/>
    <w:pPr>
      <w:overflowPunct w:val="0"/>
      <w:autoSpaceDE w:val="0"/>
      <w:autoSpaceDN w:val="0"/>
      <w:adjustRightInd w:val="0"/>
      <w:spacing w:after="0" w:line="240" w:lineRule="auto"/>
      <w:ind w:firstLine="851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">
    <w:name w:val="Обычный.Обычный док Знак"/>
    <w:basedOn w:val="a2"/>
    <w:link w:val="ae"/>
    <w:rsid w:val="00364B58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5">
    <w:name w:val="-Текст"/>
    <w:basedOn w:val="a1"/>
    <w:rsid w:val="00364B58"/>
    <w:pPr>
      <w:spacing w:after="0" w:line="240" w:lineRule="auto"/>
      <w:ind w:left="284" w:right="284" w:firstLine="851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styleId="af0">
    <w:name w:val="Balloon Text"/>
    <w:basedOn w:val="a1"/>
    <w:link w:val="af1"/>
    <w:unhideWhenUsed/>
    <w:rsid w:val="007717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2"/>
    <w:link w:val="af0"/>
    <w:rsid w:val="0077173C"/>
    <w:rPr>
      <w:rFonts w:ascii="Tahoma" w:hAnsi="Tahoma" w:cs="Tahoma"/>
      <w:sz w:val="16"/>
      <w:szCs w:val="16"/>
    </w:rPr>
  </w:style>
  <w:style w:type="character" w:customStyle="1" w:styleId="-20">
    <w:name w:val="ТХ-Заг2 Знак"/>
    <w:link w:val="-2"/>
    <w:rsid w:val="008D76DD"/>
    <w:rPr>
      <w:rFonts w:ascii="Times New Roman" w:eastAsia="Times New Roman" w:hAnsi="Times New Roman" w:cs="Times New Roman"/>
      <w:noProof/>
      <w:sz w:val="24"/>
      <w:szCs w:val="24"/>
      <w:lang w:eastAsia="ru-RU"/>
    </w:rPr>
  </w:style>
  <w:style w:type="paragraph" w:customStyle="1" w:styleId="af2">
    <w:name w:val="Аншлаг таблицы"/>
    <w:basedOn w:val="a1"/>
    <w:next w:val="a1"/>
    <w:link w:val="af3"/>
    <w:autoRedefine/>
    <w:rsid w:val="00F9273D"/>
    <w:pPr>
      <w:spacing w:after="0" w:line="240" w:lineRule="auto"/>
      <w:jc w:val="right"/>
    </w:pPr>
    <w:rPr>
      <w:rFonts w:ascii="Arial" w:eastAsia="Times New Roman" w:hAnsi="Arial" w:cs="Arial"/>
      <w:b/>
      <w:sz w:val="24"/>
      <w:szCs w:val="24"/>
      <w:lang w:eastAsia="ru-RU"/>
    </w:rPr>
  </w:style>
  <w:style w:type="character" w:customStyle="1" w:styleId="af3">
    <w:name w:val="Аншлаг таблицы Знак"/>
    <w:basedOn w:val="a2"/>
    <w:link w:val="af2"/>
    <w:rsid w:val="00F9273D"/>
    <w:rPr>
      <w:rFonts w:ascii="Arial" w:eastAsia="Times New Roman" w:hAnsi="Arial" w:cs="Arial"/>
      <w:b/>
      <w:sz w:val="24"/>
      <w:szCs w:val="24"/>
      <w:lang w:eastAsia="ru-RU"/>
    </w:rPr>
  </w:style>
  <w:style w:type="paragraph" w:styleId="2">
    <w:name w:val="List Number 2"/>
    <w:basedOn w:val="a1"/>
    <w:uiPriority w:val="99"/>
    <w:unhideWhenUsed/>
    <w:rsid w:val="00F924C4"/>
    <w:pPr>
      <w:numPr>
        <w:numId w:val="4"/>
      </w:numPr>
      <w:contextualSpacing/>
    </w:pPr>
  </w:style>
  <w:style w:type="paragraph" w:styleId="af4">
    <w:name w:val="header"/>
    <w:aliases w:val="??????? ??????????,Верхний колонтитул Знак1 Знак,Верхний колонтитул Знак Знак Знак,Titul,Heder, Знак7,Знак7,Верхний колонтитул1,ВерхКолонтитул,header-first,HeaderPort,Верх...,Знак9,Знак4 Знак, Знак9, Знак4 Знак,??????? ??????????1"/>
    <w:basedOn w:val="a1"/>
    <w:link w:val="af5"/>
    <w:uiPriority w:val="99"/>
    <w:unhideWhenUsed/>
    <w:rsid w:val="007A30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aliases w:val="??????? ?????????? Знак,Верхний колонтитул Знак1 Знак Знак,Верхний колонтитул Знак Знак Знак Знак,Titul Знак,Heder Знак, Знак7 Знак,Знак7 Знак,Верхний колонтитул1 Знак,ВерхКолонтитул Знак,header-first Знак,HeaderPort Знак"/>
    <w:basedOn w:val="a2"/>
    <w:link w:val="af4"/>
    <w:uiPriority w:val="99"/>
    <w:rsid w:val="007A3085"/>
  </w:style>
  <w:style w:type="paragraph" w:styleId="af6">
    <w:name w:val="footer"/>
    <w:aliases w:val="Знак Знак Знак"/>
    <w:basedOn w:val="a1"/>
    <w:link w:val="af7"/>
    <w:uiPriority w:val="99"/>
    <w:unhideWhenUsed/>
    <w:rsid w:val="007A30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Нижний колонтитул Знак"/>
    <w:aliases w:val="Знак Знак Знак Знак"/>
    <w:basedOn w:val="a2"/>
    <w:link w:val="af6"/>
    <w:uiPriority w:val="99"/>
    <w:rsid w:val="007A3085"/>
  </w:style>
  <w:style w:type="paragraph" w:customStyle="1" w:styleId="af8">
    <w:name w:val="Простой абзац"/>
    <w:basedOn w:val="a1"/>
    <w:link w:val="af9"/>
    <w:qFormat/>
    <w:rsid w:val="00E07076"/>
    <w:pPr>
      <w:widowControl w:val="0"/>
      <w:shd w:val="clear" w:color="auto" w:fill="FFFFFF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SimSun" w:hAnsi="Arial" w:cs="Arial"/>
      <w:sz w:val="24"/>
      <w:szCs w:val="24"/>
      <w:lang w:eastAsia="zh-CN"/>
    </w:rPr>
  </w:style>
  <w:style w:type="character" w:customStyle="1" w:styleId="af9">
    <w:name w:val="Простой абзац Знак"/>
    <w:basedOn w:val="a2"/>
    <w:link w:val="af8"/>
    <w:rsid w:val="00E07076"/>
    <w:rPr>
      <w:rFonts w:ascii="Arial" w:eastAsia="SimSun" w:hAnsi="Arial" w:cs="Arial"/>
      <w:sz w:val="24"/>
      <w:szCs w:val="24"/>
      <w:shd w:val="clear" w:color="auto" w:fill="FFFFFF"/>
      <w:lang w:eastAsia="zh-CN"/>
    </w:rPr>
  </w:style>
  <w:style w:type="paragraph" w:styleId="afa">
    <w:name w:val="TOC Heading"/>
    <w:basedOn w:val="1"/>
    <w:next w:val="a1"/>
    <w:uiPriority w:val="39"/>
    <w:unhideWhenUsed/>
    <w:qFormat/>
    <w:rsid w:val="004A4EB8"/>
    <w:pPr>
      <w:numPr>
        <w:numId w:val="0"/>
      </w:numPr>
      <w:spacing w:line="276" w:lineRule="auto"/>
      <w:jc w:val="left"/>
      <w:outlineLvl w:val="9"/>
    </w:pPr>
    <w:rPr>
      <w:rFonts w:asciiTheme="majorHAnsi" w:hAnsiTheme="majorHAnsi"/>
      <w:color w:val="365F91" w:themeColor="accent1" w:themeShade="BF"/>
    </w:rPr>
  </w:style>
  <w:style w:type="paragraph" w:styleId="12">
    <w:name w:val="toc 1"/>
    <w:basedOn w:val="a1"/>
    <w:next w:val="a1"/>
    <w:autoRedefine/>
    <w:uiPriority w:val="39"/>
    <w:unhideWhenUsed/>
    <w:rsid w:val="00A67A58"/>
    <w:pPr>
      <w:tabs>
        <w:tab w:val="left" w:pos="440"/>
        <w:tab w:val="right" w:leader="dot" w:pos="9204"/>
      </w:tabs>
      <w:spacing w:before="360" w:after="0"/>
      <w:jc w:val="both"/>
    </w:pPr>
    <w:rPr>
      <w:rFonts w:ascii="Times New Roman" w:hAnsi="Times New Roman" w:cs="Times New Roman"/>
      <w:b/>
      <w:bCs/>
      <w:caps/>
      <w:noProof/>
      <w:sz w:val="24"/>
      <w:szCs w:val="24"/>
    </w:rPr>
  </w:style>
  <w:style w:type="paragraph" w:styleId="27">
    <w:name w:val="toc 2"/>
    <w:basedOn w:val="a1"/>
    <w:next w:val="a1"/>
    <w:autoRedefine/>
    <w:uiPriority w:val="39"/>
    <w:unhideWhenUsed/>
    <w:rsid w:val="00A67A58"/>
    <w:pPr>
      <w:tabs>
        <w:tab w:val="left" w:pos="660"/>
        <w:tab w:val="left" w:pos="1320"/>
        <w:tab w:val="right" w:leader="dot" w:pos="9062"/>
      </w:tabs>
      <w:spacing w:after="0" w:line="240" w:lineRule="auto"/>
      <w:ind w:firstLine="709"/>
      <w:contextualSpacing/>
      <w:jc w:val="both"/>
    </w:pPr>
    <w:rPr>
      <w:rFonts w:ascii="Times New Roman" w:eastAsiaTheme="majorEastAsia" w:hAnsi="Times New Roman" w:cs="Times New Roman"/>
      <w:bCs/>
      <w:noProof/>
      <w:sz w:val="24"/>
      <w:szCs w:val="28"/>
    </w:rPr>
  </w:style>
  <w:style w:type="paragraph" w:styleId="31">
    <w:name w:val="toc 3"/>
    <w:basedOn w:val="a1"/>
    <w:next w:val="a1"/>
    <w:autoRedefine/>
    <w:uiPriority w:val="39"/>
    <w:unhideWhenUsed/>
    <w:rsid w:val="004A4EB8"/>
    <w:pPr>
      <w:spacing w:after="0"/>
      <w:ind w:left="220"/>
    </w:pPr>
    <w:rPr>
      <w:rFonts w:cstheme="minorHAnsi"/>
      <w:sz w:val="20"/>
      <w:szCs w:val="20"/>
    </w:rPr>
  </w:style>
  <w:style w:type="paragraph" w:styleId="41">
    <w:name w:val="toc 4"/>
    <w:basedOn w:val="a1"/>
    <w:next w:val="a1"/>
    <w:autoRedefine/>
    <w:uiPriority w:val="39"/>
    <w:unhideWhenUsed/>
    <w:rsid w:val="004A4EB8"/>
    <w:pPr>
      <w:spacing w:after="0"/>
      <w:ind w:left="440"/>
    </w:pPr>
    <w:rPr>
      <w:rFonts w:cstheme="minorHAnsi"/>
      <w:sz w:val="20"/>
      <w:szCs w:val="20"/>
    </w:rPr>
  </w:style>
  <w:style w:type="paragraph" w:styleId="5">
    <w:name w:val="toc 5"/>
    <w:basedOn w:val="a1"/>
    <w:next w:val="a1"/>
    <w:autoRedefine/>
    <w:uiPriority w:val="39"/>
    <w:unhideWhenUsed/>
    <w:rsid w:val="004A4EB8"/>
    <w:pPr>
      <w:spacing w:after="0"/>
      <w:ind w:left="660"/>
    </w:pPr>
    <w:rPr>
      <w:rFonts w:cstheme="minorHAnsi"/>
      <w:sz w:val="20"/>
      <w:szCs w:val="20"/>
    </w:rPr>
  </w:style>
  <w:style w:type="paragraph" w:styleId="61">
    <w:name w:val="toc 6"/>
    <w:basedOn w:val="a1"/>
    <w:next w:val="a1"/>
    <w:autoRedefine/>
    <w:uiPriority w:val="39"/>
    <w:unhideWhenUsed/>
    <w:rsid w:val="004A4EB8"/>
    <w:pPr>
      <w:spacing w:after="0"/>
      <w:ind w:left="880"/>
    </w:pPr>
    <w:rPr>
      <w:rFonts w:cstheme="minorHAnsi"/>
      <w:sz w:val="20"/>
      <w:szCs w:val="20"/>
    </w:rPr>
  </w:style>
  <w:style w:type="paragraph" w:styleId="7">
    <w:name w:val="toc 7"/>
    <w:basedOn w:val="a1"/>
    <w:next w:val="a1"/>
    <w:autoRedefine/>
    <w:uiPriority w:val="39"/>
    <w:unhideWhenUsed/>
    <w:rsid w:val="004A4EB8"/>
    <w:pPr>
      <w:spacing w:after="0"/>
      <w:ind w:left="1100"/>
    </w:pPr>
    <w:rPr>
      <w:rFonts w:cstheme="minorHAnsi"/>
      <w:sz w:val="20"/>
      <w:szCs w:val="20"/>
    </w:rPr>
  </w:style>
  <w:style w:type="paragraph" w:styleId="8">
    <w:name w:val="toc 8"/>
    <w:basedOn w:val="a1"/>
    <w:next w:val="a1"/>
    <w:autoRedefine/>
    <w:uiPriority w:val="39"/>
    <w:unhideWhenUsed/>
    <w:rsid w:val="004A4EB8"/>
    <w:pPr>
      <w:spacing w:after="0"/>
      <w:ind w:left="1320"/>
    </w:pPr>
    <w:rPr>
      <w:rFonts w:cstheme="minorHAnsi"/>
      <w:sz w:val="20"/>
      <w:szCs w:val="20"/>
    </w:rPr>
  </w:style>
  <w:style w:type="paragraph" w:styleId="9">
    <w:name w:val="toc 9"/>
    <w:basedOn w:val="a1"/>
    <w:next w:val="a1"/>
    <w:autoRedefine/>
    <w:uiPriority w:val="39"/>
    <w:unhideWhenUsed/>
    <w:rsid w:val="004A4EB8"/>
    <w:pPr>
      <w:spacing w:after="0"/>
      <w:ind w:left="1540"/>
    </w:pPr>
    <w:rPr>
      <w:rFonts w:cstheme="minorHAnsi"/>
      <w:sz w:val="20"/>
      <w:szCs w:val="20"/>
    </w:rPr>
  </w:style>
  <w:style w:type="paragraph" w:styleId="afb">
    <w:name w:val="Subtitle"/>
    <w:basedOn w:val="a1"/>
    <w:link w:val="afc"/>
    <w:qFormat/>
    <w:rsid w:val="007B61E1"/>
    <w:pPr>
      <w:spacing w:after="0" w:line="240" w:lineRule="auto"/>
      <w:jc w:val="center"/>
    </w:pPr>
    <w:rPr>
      <w:rFonts w:ascii="Arial" w:eastAsia="Times New Roman" w:hAnsi="Arial" w:cs="Times New Roman"/>
      <w:sz w:val="28"/>
      <w:szCs w:val="20"/>
    </w:rPr>
  </w:style>
  <w:style w:type="character" w:customStyle="1" w:styleId="afc">
    <w:name w:val="Подзаголовок Знак"/>
    <w:basedOn w:val="a2"/>
    <w:link w:val="afb"/>
    <w:rsid w:val="007B61E1"/>
    <w:rPr>
      <w:rFonts w:ascii="Arial" w:eastAsia="Times New Roman" w:hAnsi="Arial" w:cs="Times New Roman"/>
      <w:sz w:val="28"/>
      <w:szCs w:val="20"/>
    </w:rPr>
  </w:style>
  <w:style w:type="paragraph" w:customStyle="1" w:styleId="ConsPlusNormal">
    <w:name w:val="ConsPlusNormal"/>
    <w:rsid w:val="003A5CC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d">
    <w:name w:val="Текст основной ПЗ"/>
    <w:basedOn w:val="a1"/>
    <w:link w:val="afe"/>
    <w:uiPriority w:val="99"/>
    <w:rsid w:val="003A5CC3"/>
    <w:pPr>
      <w:spacing w:after="0" w:line="360" w:lineRule="auto"/>
      <w:ind w:firstLine="680"/>
      <w:jc w:val="both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afe">
    <w:name w:val="Текст основной ПЗ Знак"/>
    <w:link w:val="afd"/>
    <w:uiPriority w:val="99"/>
    <w:locked/>
    <w:rsid w:val="003A5CC3"/>
    <w:rPr>
      <w:rFonts w:ascii="Times New Roman" w:eastAsia="Calibri" w:hAnsi="Times New Roman" w:cs="Times New Roman"/>
      <w:sz w:val="24"/>
      <w:szCs w:val="20"/>
      <w:lang w:eastAsia="ru-RU"/>
    </w:rPr>
  </w:style>
  <w:style w:type="paragraph" w:styleId="a">
    <w:name w:val="List Bullet"/>
    <w:basedOn w:val="a1"/>
    <w:uiPriority w:val="99"/>
    <w:semiHidden/>
    <w:unhideWhenUsed/>
    <w:rsid w:val="003439B1"/>
    <w:pPr>
      <w:numPr>
        <w:numId w:val="6"/>
      </w:numPr>
      <w:contextualSpacing/>
    </w:pPr>
  </w:style>
  <w:style w:type="paragraph" w:styleId="aff">
    <w:name w:val="Body Text Indent"/>
    <w:basedOn w:val="a1"/>
    <w:link w:val="aff0"/>
    <w:uiPriority w:val="99"/>
    <w:semiHidden/>
    <w:unhideWhenUsed/>
    <w:rsid w:val="001F3454"/>
    <w:pPr>
      <w:spacing w:after="120"/>
      <w:ind w:left="283"/>
    </w:pPr>
  </w:style>
  <w:style w:type="character" w:customStyle="1" w:styleId="aff0">
    <w:name w:val="Основной текст с отступом Знак"/>
    <w:basedOn w:val="a2"/>
    <w:link w:val="aff"/>
    <w:uiPriority w:val="99"/>
    <w:semiHidden/>
    <w:rsid w:val="001F3454"/>
  </w:style>
  <w:style w:type="paragraph" w:customStyle="1" w:styleId="14-65">
    <w:name w:val="14-65"/>
    <w:basedOn w:val="a1"/>
    <w:link w:val="14-650"/>
    <w:rsid w:val="00DD0B86"/>
    <w:pPr>
      <w:widowControl w:val="0"/>
      <w:autoSpaceDE w:val="0"/>
      <w:autoSpaceDN w:val="0"/>
      <w:adjustRightInd w:val="0"/>
      <w:spacing w:before="100" w:after="0" w:line="320" w:lineRule="exact"/>
      <w:ind w:firstLine="720"/>
      <w:jc w:val="both"/>
    </w:pPr>
    <w:rPr>
      <w:rFonts w:ascii="Times New Roman" w:eastAsia="Times New Roman" w:hAnsi="Times New Roman" w:cs="Times New Roman"/>
    </w:rPr>
  </w:style>
  <w:style w:type="character" w:customStyle="1" w:styleId="14-650">
    <w:name w:val="14-65 Знак"/>
    <w:link w:val="14-65"/>
    <w:rsid w:val="00DD0B86"/>
    <w:rPr>
      <w:rFonts w:ascii="Times New Roman" w:eastAsia="Times New Roman" w:hAnsi="Times New Roman" w:cs="Times New Roman"/>
    </w:rPr>
  </w:style>
  <w:style w:type="paragraph" w:customStyle="1" w:styleId="aff1">
    <w:name w:val="текстовая часть"/>
    <w:basedOn w:val="a1"/>
    <w:qFormat/>
    <w:rsid w:val="006D7AFF"/>
    <w:pPr>
      <w:spacing w:after="0" w:line="360" w:lineRule="auto"/>
      <w:ind w:firstLine="709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ff2">
    <w:name w:val="для таблиц из договоров"/>
    <w:basedOn w:val="a1"/>
    <w:rsid w:val="000C7C7D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3">
    <w:name w:val="Нормальный Знак Знак"/>
    <w:link w:val="aff4"/>
    <w:uiPriority w:val="99"/>
    <w:rsid w:val="00AA4EF0"/>
    <w:pPr>
      <w:overflowPunct w:val="0"/>
      <w:autoSpaceDE w:val="0"/>
      <w:autoSpaceDN w:val="0"/>
      <w:adjustRightInd w:val="0"/>
      <w:spacing w:after="120" w:line="240" w:lineRule="auto"/>
      <w:ind w:firstLine="709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4">
    <w:name w:val="Нормальный Знак Знак Знак"/>
    <w:link w:val="aff3"/>
    <w:uiPriority w:val="99"/>
    <w:rsid w:val="00AA4EF0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5">
    <w:name w:val="Абзац Знак"/>
    <w:link w:val="aff6"/>
    <w:rsid w:val="00AA4EF0"/>
    <w:rPr>
      <w:sz w:val="24"/>
      <w:szCs w:val="24"/>
    </w:rPr>
  </w:style>
  <w:style w:type="paragraph" w:customStyle="1" w:styleId="aff6">
    <w:name w:val="Абзац"/>
    <w:basedOn w:val="a1"/>
    <w:link w:val="aff5"/>
    <w:autoRedefine/>
    <w:rsid w:val="00AA4EF0"/>
    <w:pPr>
      <w:spacing w:after="0" w:line="360" w:lineRule="auto"/>
      <w:ind w:firstLine="709"/>
      <w:jc w:val="both"/>
    </w:pPr>
    <w:rPr>
      <w:sz w:val="24"/>
      <w:szCs w:val="24"/>
    </w:rPr>
  </w:style>
  <w:style w:type="paragraph" w:styleId="32">
    <w:name w:val="Body Text Indent 3"/>
    <w:basedOn w:val="a1"/>
    <w:link w:val="33"/>
    <w:uiPriority w:val="99"/>
    <w:semiHidden/>
    <w:unhideWhenUsed/>
    <w:rsid w:val="00AA4EF0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2"/>
    <w:link w:val="32"/>
    <w:uiPriority w:val="99"/>
    <w:semiHidden/>
    <w:rsid w:val="00AA4EF0"/>
    <w:rPr>
      <w:sz w:val="16"/>
      <w:szCs w:val="16"/>
    </w:rPr>
  </w:style>
  <w:style w:type="paragraph" w:customStyle="1" w:styleId="aff7">
    <w:name w:val="Абзац с маркером"/>
    <w:basedOn w:val="aff6"/>
    <w:link w:val="aff8"/>
    <w:rsid w:val="00EA5EF8"/>
    <w:pPr>
      <w:spacing w:line="240" w:lineRule="auto"/>
      <w:ind w:firstLine="0"/>
    </w:pPr>
    <w:rPr>
      <w:rFonts w:ascii="Arial" w:eastAsia="Times New Roman" w:hAnsi="Arial" w:cs="Times New Roman"/>
      <w:szCs w:val="20"/>
      <w:lang w:eastAsia="ru-RU"/>
    </w:rPr>
  </w:style>
  <w:style w:type="character" w:customStyle="1" w:styleId="aff8">
    <w:name w:val="Абзац с маркером Знак"/>
    <w:link w:val="aff7"/>
    <w:locked/>
    <w:rsid w:val="00EA5EF8"/>
    <w:rPr>
      <w:rFonts w:ascii="Arial" w:eastAsia="Times New Roman" w:hAnsi="Arial" w:cs="Times New Roman"/>
      <w:sz w:val="24"/>
      <w:szCs w:val="20"/>
      <w:lang w:eastAsia="ru-RU"/>
    </w:rPr>
  </w:style>
  <w:style w:type="character" w:styleId="aff9">
    <w:name w:val="line number"/>
    <w:basedOn w:val="a2"/>
    <w:uiPriority w:val="99"/>
    <w:semiHidden/>
    <w:unhideWhenUsed/>
    <w:rsid w:val="000C7B2D"/>
  </w:style>
  <w:style w:type="paragraph" w:customStyle="1" w:styleId="14">
    <w:name w:val="Нормальный 14"/>
    <w:basedOn w:val="a1"/>
    <w:rsid w:val="00EC2AF8"/>
    <w:pPr>
      <w:spacing w:after="0" w:line="360" w:lineRule="auto"/>
      <w:jc w:val="center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fa">
    <w:name w:val="Block Text"/>
    <w:basedOn w:val="a1"/>
    <w:link w:val="affb"/>
    <w:rsid w:val="00373717"/>
    <w:pPr>
      <w:spacing w:after="0" w:line="240" w:lineRule="auto"/>
      <w:ind w:left="567" w:right="567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b">
    <w:name w:val="Цитата Знак"/>
    <w:link w:val="affa"/>
    <w:rsid w:val="00373717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3">
    <w:name w:val="Без интервала1"/>
    <w:link w:val="NoSpacingChar"/>
    <w:rsid w:val="00525CD7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50">
    <w:name w:val="Знак Знак5 Знак Знак Знак Знак Знак Знак Знак Знак"/>
    <w:basedOn w:val="a1"/>
    <w:rsid w:val="00525CD7"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/>
    </w:rPr>
  </w:style>
  <w:style w:type="character" w:customStyle="1" w:styleId="NoSpacingChar">
    <w:name w:val="No Spacing Char"/>
    <w:link w:val="13"/>
    <w:locked/>
    <w:rsid w:val="00525CD7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c">
    <w:name w:val="Текстовые документы"/>
    <w:basedOn w:val="a1"/>
    <w:link w:val="affd"/>
    <w:qFormat/>
    <w:rsid w:val="00B679C4"/>
    <w:pPr>
      <w:shd w:val="clear" w:color="auto" w:fill="FFFFFF"/>
      <w:tabs>
        <w:tab w:val="left" w:pos="7987"/>
      </w:tabs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ffd">
    <w:name w:val="Текстовые документы Знак"/>
    <w:link w:val="affc"/>
    <w:rsid w:val="00B679C4"/>
    <w:rPr>
      <w:rFonts w:ascii="Times New Roman" w:eastAsia="Times New Roman" w:hAnsi="Times New Roman" w:cs="Times New Roman"/>
      <w:sz w:val="24"/>
      <w:szCs w:val="20"/>
      <w:shd w:val="clear" w:color="auto" w:fill="FFFFFF"/>
    </w:rPr>
  </w:style>
  <w:style w:type="paragraph" w:styleId="28">
    <w:name w:val="Body Text 2"/>
    <w:basedOn w:val="a1"/>
    <w:link w:val="29"/>
    <w:uiPriority w:val="99"/>
    <w:semiHidden/>
    <w:unhideWhenUsed/>
    <w:rsid w:val="005A1561"/>
    <w:pPr>
      <w:spacing w:after="120" w:line="480" w:lineRule="auto"/>
    </w:pPr>
  </w:style>
  <w:style w:type="character" w:customStyle="1" w:styleId="29">
    <w:name w:val="Основной текст 2 Знак"/>
    <w:basedOn w:val="a2"/>
    <w:link w:val="28"/>
    <w:uiPriority w:val="99"/>
    <w:semiHidden/>
    <w:rsid w:val="005A1561"/>
  </w:style>
  <w:style w:type="character" w:customStyle="1" w:styleId="a8">
    <w:name w:val="Абзац списка Знак"/>
    <w:aliases w:val="Абзац с отступом Знак,List Paragraph Знак,Маркированный Знак"/>
    <w:link w:val="a7"/>
    <w:uiPriority w:val="34"/>
    <w:rsid w:val="0021582B"/>
  </w:style>
  <w:style w:type="paragraph" w:customStyle="1" w:styleId="affe">
    <w:name w:val="Осн. текст"/>
    <w:basedOn w:val="a1"/>
    <w:link w:val="afff"/>
    <w:rsid w:val="004A23E3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fff">
    <w:name w:val="Осн. текст Знак"/>
    <w:link w:val="affe"/>
    <w:rsid w:val="004A23E3"/>
    <w:rPr>
      <w:rFonts w:ascii="Times New Roman" w:eastAsia="Times New Roman" w:hAnsi="Times New Roman" w:cs="Times New Roman"/>
      <w:sz w:val="24"/>
      <w:szCs w:val="20"/>
    </w:rPr>
  </w:style>
  <w:style w:type="character" w:customStyle="1" w:styleId="60">
    <w:name w:val="Заголовок 6 Знак"/>
    <w:aliases w:val="Heading 6 Char Знак"/>
    <w:basedOn w:val="a2"/>
    <w:link w:val="6"/>
    <w:rsid w:val="006B5D7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afff0">
    <w:name w:val="Title"/>
    <w:aliases w:val="Название табл,таблицы,Знак3,Название Знак1,Название Знак Знак,Знак Знак, Знак Знак,Знак9 Знак Знак Знак1,Знак9 Знак1 Знак,Название Знак Знак1,Знак9 Знак Знак1,Знак4 Знак1,Знак9 Знак Знак,Знак9 Знак1,Знак9 Знак,Çàãîëîâîê, Знак9 Знак Знак,Назва"/>
    <w:basedOn w:val="a1"/>
    <w:next w:val="a1"/>
    <w:link w:val="afff1"/>
    <w:qFormat/>
    <w:rsid w:val="006B5D72"/>
    <w:pPr>
      <w:pBdr>
        <w:bottom w:val="single" w:sz="8" w:space="4" w:color="4F81BD"/>
      </w:pBdr>
      <w:spacing w:after="300" w:line="240" w:lineRule="auto"/>
      <w:contextualSpacing/>
    </w:pPr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character" w:customStyle="1" w:styleId="afff1">
    <w:name w:val="Название Знак"/>
    <w:aliases w:val="Название табл Знак,таблицы Знак,Знак3 Знак,Название Знак1 Знак,Название Знак Знак Знак,Знак Знак Знак1, Знак Знак Знак,Знак9 Знак Знак Знак1 Знак,Знак9 Знак1 Знак Знак,Название Знак Знак1 Знак,Знак9 Знак Знак1 Знак,Знак4 Знак1 Знак"/>
    <w:basedOn w:val="a2"/>
    <w:link w:val="afff0"/>
    <w:rsid w:val="006B5D72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customStyle="1" w:styleId="afff2">
    <w:name w:val="Титул"/>
    <w:basedOn w:val="afff0"/>
    <w:rsid w:val="00056B05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hAnsi="Arial"/>
      <w:b/>
      <w:color w:val="auto"/>
      <w:spacing w:val="0"/>
      <w:kern w:val="0"/>
      <w:sz w:val="32"/>
      <w:szCs w:val="20"/>
      <w:lang w:eastAsia="en-US"/>
    </w:rPr>
  </w:style>
  <w:style w:type="paragraph" w:customStyle="1" w:styleId="afff3">
    <w:name w:val="Таблица + по центру"/>
    <w:basedOn w:val="a1"/>
    <w:rsid w:val="00894A5A"/>
    <w:pPr>
      <w:widowControl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szCs w:val="20"/>
    </w:rPr>
  </w:style>
  <w:style w:type="character" w:customStyle="1" w:styleId="51">
    <w:name w:val="Основной текст (5)"/>
    <w:link w:val="510"/>
    <w:uiPriority w:val="99"/>
    <w:rsid w:val="00F03267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1"/>
    <w:link w:val="51"/>
    <w:uiPriority w:val="99"/>
    <w:rsid w:val="00F03267"/>
    <w:pPr>
      <w:shd w:val="clear" w:color="auto" w:fill="FFFFFF"/>
      <w:spacing w:after="0" w:line="274" w:lineRule="exact"/>
      <w:jc w:val="both"/>
    </w:pPr>
    <w:rPr>
      <w:rFonts w:ascii="Times New Roman" w:hAnsi="Times New Roman"/>
      <w:sz w:val="24"/>
      <w:szCs w:val="24"/>
    </w:rPr>
  </w:style>
  <w:style w:type="paragraph" w:customStyle="1" w:styleId="-6">
    <w:name w:val="ТНГП - Основной текст"/>
    <w:basedOn w:val="a1"/>
    <w:link w:val="-7"/>
    <w:autoRedefine/>
    <w:qFormat/>
    <w:rsid w:val="00F03267"/>
    <w:pPr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-7">
    <w:name w:val="ТНГП - Основной текст Знак"/>
    <w:link w:val="-6"/>
    <w:rsid w:val="00F0326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fff4">
    <w:name w:val="Обычный Т"/>
    <w:basedOn w:val="a1"/>
    <w:link w:val="afff5"/>
    <w:semiHidden/>
    <w:rsid w:val="00F03267"/>
    <w:pPr>
      <w:widowControl w:val="0"/>
      <w:spacing w:before="60" w:after="60" w:line="240" w:lineRule="auto"/>
      <w:contextualSpacing/>
    </w:pPr>
    <w:rPr>
      <w:rFonts w:ascii="Arial" w:eastAsia="Times New Roman" w:hAnsi="Arial" w:cs="Times New Roman"/>
      <w:szCs w:val="20"/>
      <w:lang w:eastAsia="ru-RU"/>
    </w:rPr>
  </w:style>
  <w:style w:type="character" w:customStyle="1" w:styleId="afff5">
    <w:name w:val="Обычный Т Знак"/>
    <w:link w:val="afff4"/>
    <w:semiHidden/>
    <w:rsid w:val="00F03267"/>
    <w:rPr>
      <w:rFonts w:ascii="Arial" w:eastAsia="Times New Roman" w:hAnsi="Arial" w:cs="Times New Roman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158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7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3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369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75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9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22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31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02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hyperlink" Target="consultantplus://offline/main?base=LAW;n=115959;fld=134;dst=42" TargetMode="External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34" Type="http://schemas.openxmlformats.org/officeDocument/2006/relationships/image" Target="media/image17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yperlink" Target="consultantplus://offline/main?base=LAW;n=115959;fld=134;dst=100822" TargetMode="External"/><Relationship Id="rId25" Type="http://schemas.openxmlformats.org/officeDocument/2006/relationships/image" Target="media/image8.jpeg"/><Relationship Id="rId33" Type="http://schemas.openxmlformats.org/officeDocument/2006/relationships/image" Target="media/image16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main?base=LAW;n=115959;fld=134;dst=100826" TargetMode="External"/><Relationship Id="rId20" Type="http://schemas.openxmlformats.org/officeDocument/2006/relationships/hyperlink" Target="consultantplus://offline/main?base=LAW;n=115959;fld=134;dst=100826" TargetMode="External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7.jpeg"/><Relationship Id="rId32" Type="http://schemas.openxmlformats.org/officeDocument/2006/relationships/image" Target="media/image15.jpe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consultantplus://offline/main?base=LAW;n=115959;fld=134;dst=100822" TargetMode="External"/><Relationship Id="rId23" Type="http://schemas.openxmlformats.org/officeDocument/2006/relationships/image" Target="media/image6.jpeg"/><Relationship Id="rId28" Type="http://schemas.openxmlformats.org/officeDocument/2006/relationships/image" Target="media/image11.jpeg"/><Relationship Id="rId36" Type="http://schemas.openxmlformats.org/officeDocument/2006/relationships/image" Target="media/image18.jpeg"/><Relationship Id="rId10" Type="http://schemas.openxmlformats.org/officeDocument/2006/relationships/image" Target="media/image2.png"/><Relationship Id="rId19" Type="http://schemas.openxmlformats.org/officeDocument/2006/relationships/hyperlink" Target="consultantplus://offline/main?base=LAW;n=115959;fld=134;dst=100822" TargetMode="External"/><Relationship Id="rId31" Type="http://schemas.openxmlformats.org/officeDocument/2006/relationships/image" Target="media/image14.jpeg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footer" Target="footer1.xml"/><Relationship Id="rId22" Type="http://schemas.openxmlformats.org/officeDocument/2006/relationships/image" Target="media/image5.jpeg"/><Relationship Id="rId27" Type="http://schemas.openxmlformats.org/officeDocument/2006/relationships/image" Target="media/image10.jpeg"/><Relationship Id="rId30" Type="http://schemas.openxmlformats.org/officeDocument/2006/relationships/image" Target="media/image13.jpeg"/><Relationship Id="rId35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AC4A0A4-5694-44C1-852B-04EE7E111C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7428</TotalTime>
  <Pages>36</Pages>
  <Words>5795</Words>
  <Characters>33036</Characters>
  <Application>Microsoft Office Word</Application>
  <DocSecurity>0</DocSecurity>
  <Lines>275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38754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Бондаренко Олеся Викторовна</cp:lastModifiedBy>
  <cp:revision>11</cp:revision>
  <cp:lastPrinted>2015-05-06T02:28:00Z</cp:lastPrinted>
  <dcterms:created xsi:type="dcterms:W3CDTF">2012-12-06T10:56:00Z</dcterms:created>
  <dcterms:modified xsi:type="dcterms:W3CDTF">2017-02-16T05:23:00Z</dcterms:modified>
</cp:coreProperties>
</file>