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6" w:rsidRDefault="006738EE" w:rsidP="000221D6">
      <w:pPr>
        <w:widowControl w:val="0"/>
        <w:tabs>
          <w:tab w:val="left" w:pos="284"/>
        </w:tabs>
        <w:ind w:right="43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85775" cy="685800"/>
            <wp:effectExtent l="19050" t="0" r="9525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1D6">
        <w:br w:type="textWrapping" w:clear="all"/>
      </w:r>
    </w:p>
    <w:p w:rsidR="005254E6" w:rsidRDefault="00797C13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5254E6">
        <w:rPr>
          <w:b/>
          <w:bCs/>
          <w:sz w:val="32"/>
          <w:szCs w:val="32"/>
        </w:rPr>
        <w:t xml:space="preserve"> ПАРАБЕЛЬСКОГО РАЙОНА</w:t>
      </w:r>
    </w:p>
    <w:p w:rsidR="005254E6" w:rsidRDefault="005254E6">
      <w:pPr>
        <w:widowControl w:val="0"/>
        <w:tabs>
          <w:tab w:val="left" w:pos="284"/>
        </w:tabs>
        <w:ind w:right="43"/>
        <w:jc w:val="center"/>
      </w:pPr>
      <w:r>
        <w:t>ТОМСКОЙ ОБЛАСТИ</w:t>
      </w:r>
    </w:p>
    <w:p w:rsidR="005254E6" w:rsidRDefault="005254E6" w:rsidP="00FA0B71">
      <w:pPr>
        <w:pStyle w:val="1"/>
      </w:pPr>
      <w:r>
        <w:t>Постановление</w:t>
      </w:r>
    </w:p>
    <w:p w:rsidR="005254E6" w:rsidRDefault="005254E6">
      <w:pPr>
        <w:widowControl w:val="0"/>
        <w:tabs>
          <w:tab w:val="left" w:pos="284"/>
          <w:tab w:val="left" w:pos="7513"/>
        </w:tabs>
        <w:ind w:right="43"/>
        <w:jc w:val="center"/>
      </w:pPr>
      <w:r>
        <w:t>с. Парабель</w:t>
      </w:r>
    </w:p>
    <w:p w:rsidR="00DE0B85" w:rsidRDefault="00DE0B85">
      <w:pPr>
        <w:widowControl w:val="0"/>
        <w:tabs>
          <w:tab w:val="left" w:pos="284"/>
          <w:tab w:val="left" w:pos="7513"/>
        </w:tabs>
        <w:ind w:right="43"/>
        <w:jc w:val="center"/>
      </w:pPr>
      <w:r>
        <w:t>(в редакции постановления Администрации Парабельского района от 18.11.2015 № 866а</w:t>
      </w:r>
      <w:r w:rsidR="00D8397B">
        <w:t>, 30.05.2016 № 306а</w:t>
      </w:r>
      <w:r>
        <w:t>)</w:t>
      </w:r>
    </w:p>
    <w:p w:rsidR="00FA0B71" w:rsidRDefault="00FA0B71"/>
    <w:p w:rsidR="005254E6" w:rsidRDefault="005B193A">
      <w:r>
        <w:t>31</w:t>
      </w:r>
      <w:r w:rsidR="00797C13">
        <w:t>.</w:t>
      </w:r>
      <w:r w:rsidR="00697AED">
        <w:t>0</w:t>
      </w:r>
      <w:r w:rsidR="00063992">
        <w:t>3</w:t>
      </w:r>
      <w:r w:rsidR="006A1509">
        <w:t>.201</w:t>
      </w:r>
      <w:r w:rsidR="00063992">
        <w:t>4</w:t>
      </w:r>
      <w:r w:rsidR="005254E6">
        <w:tab/>
      </w:r>
      <w:r w:rsidR="005254E6">
        <w:tab/>
      </w:r>
      <w:r w:rsidR="005254E6">
        <w:tab/>
      </w:r>
      <w:r w:rsidR="005254E6">
        <w:tab/>
      </w:r>
      <w:r w:rsidR="00697AED">
        <w:tab/>
      </w:r>
      <w:r w:rsidR="005254E6">
        <w:tab/>
      </w:r>
      <w:r w:rsidR="005254E6">
        <w:tab/>
      </w:r>
      <w:r w:rsidR="005254E6">
        <w:tab/>
      </w:r>
      <w:r w:rsidR="005254E6">
        <w:tab/>
      </w:r>
      <w:r w:rsidR="002473FA">
        <w:tab/>
      </w:r>
      <w:r w:rsidR="00DE0B85">
        <w:t xml:space="preserve">                     </w:t>
      </w:r>
      <w:r w:rsidR="005254E6">
        <w:t xml:space="preserve">№ </w:t>
      </w:r>
      <w:r>
        <w:t>249</w:t>
      </w:r>
      <w:r w:rsidR="00797C13">
        <w:t>а</w:t>
      </w:r>
    </w:p>
    <w:p w:rsidR="006A1509" w:rsidRDefault="006A1509"/>
    <w:p w:rsidR="006A1509" w:rsidRDefault="006A150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4E2714" w:rsidRPr="004E2714" w:rsidTr="004E2714">
        <w:trPr>
          <w:trHeight w:val="550"/>
        </w:trPr>
        <w:tc>
          <w:tcPr>
            <w:tcW w:w="4428" w:type="dxa"/>
          </w:tcPr>
          <w:p w:rsidR="004E2714" w:rsidRPr="004E2714" w:rsidRDefault="004E2714" w:rsidP="00C05F0A">
            <w:pPr>
              <w:jc w:val="both"/>
            </w:pPr>
            <w:r w:rsidRPr="004E2714">
              <w:t xml:space="preserve">О создании </w:t>
            </w:r>
            <w:r w:rsidR="005859A7">
              <w:rPr>
                <w:color w:val="000000"/>
              </w:rPr>
              <w:t>к</w:t>
            </w:r>
            <w:r w:rsidR="00844ECC">
              <w:rPr>
                <w:color w:val="000000"/>
              </w:rPr>
              <w:t xml:space="preserve">омиссии по контролю в сфере </w:t>
            </w:r>
            <w:r w:rsidR="00C05F0A">
              <w:rPr>
                <w:color w:val="000000"/>
              </w:rPr>
              <w:t>закупок товара</w:t>
            </w:r>
            <w:r w:rsidR="00844ECC">
              <w:rPr>
                <w:color w:val="000000"/>
              </w:rPr>
              <w:t>, работ, услуг для</w:t>
            </w:r>
            <w:r w:rsidR="00C05F0A">
              <w:rPr>
                <w:color w:val="000000"/>
              </w:rPr>
              <w:t xml:space="preserve"> обеспечения</w:t>
            </w:r>
            <w:r w:rsidR="00844ECC">
              <w:rPr>
                <w:color w:val="000000"/>
              </w:rPr>
              <w:t xml:space="preserve"> муниципальных нужд муниципального образования «Парабельский район»</w:t>
            </w:r>
          </w:p>
        </w:tc>
      </w:tr>
    </w:tbl>
    <w:p w:rsidR="001C15CE" w:rsidRDefault="001C15CE"/>
    <w:p w:rsidR="00FA0B71" w:rsidRDefault="00FA0B71"/>
    <w:p w:rsidR="001C15CE" w:rsidRDefault="001C15CE" w:rsidP="00C05F0A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0221D6">
        <w:t xml:space="preserve">целях </w:t>
      </w:r>
      <w:proofErr w:type="gramStart"/>
      <w:r w:rsidR="000221D6">
        <w:t>контроля</w:t>
      </w:r>
      <w:r w:rsidR="000221D6" w:rsidRPr="000221D6">
        <w:rPr>
          <w:color w:val="000000"/>
        </w:rPr>
        <w:t xml:space="preserve"> </w:t>
      </w:r>
      <w:r w:rsidR="000221D6">
        <w:rPr>
          <w:color w:val="000000"/>
        </w:rPr>
        <w:t>за</w:t>
      </w:r>
      <w:proofErr w:type="gramEnd"/>
      <w:r w:rsidR="000221D6">
        <w:rPr>
          <w:color w:val="000000"/>
        </w:rPr>
        <w:t xml:space="preserve"> соблюдением</w:t>
      </w:r>
      <w:r w:rsidR="005414A0">
        <w:rPr>
          <w:color w:val="000000"/>
        </w:rPr>
        <w:t xml:space="preserve"> положения норм</w:t>
      </w:r>
      <w:r w:rsidR="000221D6">
        <w:rPr>
          <w:color w:val="000000"/>
        </w:rPr>
        <w:t xml:space="preserve"> </w:t>
      </w:r>
      <w:r w:rsidR="000221D6" w:rsidRPr="001758B9">
        <w:t xml:space="preserve">Федерального закона от </w:t>
      </w:r>
      <w:r w:rsidR="00C05F0A"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5414A0">
        <w:t>,</w:t>
      </w:r>
    </w:p>
    <w:p w:rsidR="001C15CE" w:rsidRDefault="001C15CE"/>
    <w:p w:rsidR="001C15CE" w:rsidRDefault="001C15CE">
      <w:r>
        <w:t>ПОСТАНОВЛЯЮ:</w:t>
      </w:r>
    </w:p>
    <w:p w:rsidR="001C15CE" w:rsidRDefault="001C15CE"/>
    <w:p w:rsidR="00844ECC" w:rsidRPr="00844ECC" w:rsidRDefault="005859A7" w:rsidP="00844ECC">
      <w:pPr>
        <w:ind w:firstLine="708"/>
        <w:jc w:val="both"/>
      </w:pPr>
      <w:r>
        <w:t>1. Создать к</w:t>
      </w:r>
      <w:r w:rsidR="00844ECC" w:rsidRPr="00844ECC">
        <w:t xml:space="preserve">омиссию </w:t>
      </w:r>
      <w:r w:rsidR="00064157">
        <w:rPr>
          <w:color w:val="000000"/>
        </w:rPr>
        <w:t>по контролю в сфере закупок товара, работ, услуг для обеспечения</w:t>
      </w:r>
      <w:r w:rsidR="00064157" w:rsidRPr="00844ECC">
        <w:t xml:space="preserve"> </w:t>
      </w:r>
      <w:r w:rsidR="00844ECC" w:rsidRPr="00844ECC">
        <w:t>муниципальных нужд муниципального образования «Парабельский район».</w:t>
      </w:r>
    </w:p>
    <w:p w:rsidR="00844ECC" w:rsidRPr="00844ECC" w:rsidRDefault="00844ECC" w:rsidP="00844ECC">
      <w:pPr>
        <w:ind w:firstLine="708"/>
        <w:jc w:val="both"/>
      </w:pPr>
      <w:r w:rsidRPr="00844ECC">
        <w:t>2. Утвердить прилагаемые:</w:t>
      </w:r>
    </w:p>
    <w:p w:rsidR="00844ECC" w:rsidRPr="00844ECC" w:rsidRDefault="00844ECC" w:rsidP="00844ECC">
      <w:pPr>
        <w:ind w:firstLine="708"/>
        <w:jc w:val="both"/>
      </w:pPr>
      <w:r w:rsidRPr="00844ECC">
        <w:t xml:space="preserve">1) Положение о </w:t>
      </w:r>
      <w:r w:rsidR="005859A7">
        <w:t>к</w:t>
      </w:r>
      <w:r w:rsidRPr="00844ECC">
        <w:t xml:space="preserve">омиссии </w:t>
      </w:r>
      <w:r w:rsidR="00064157">
        <w:rPr>
          <w:color w:val="000000"/>
        </w:rPr>
        <w:t>по контролю в сфере закупок товара, работ, услуг для обеспечения</w:t>
      </w:r>
      <w:r w:rsidRPr="00844ECC">
        <w:t xml:space="preserve"> муниципальных нужд муниципального образования «Парабельский район»</w:t>
      </w:r>
      <w:r>
        <w:t xml:space="preserve"> согласно приложению № 1;</w:t>
      </w:r>
    </w:p>
    <w:p w:rsidR="00844ECC" w:rsidRDefault="00844ECC" w:rsidP="00844ECC">
      <w:pPr>
        <w:ind w:firstLine="708"/>
        <w:jc w:val="both"/>
      </w:pPr>
      <w:r w:rsidRPr="00844ECC">
        <w:t xml:space="preserve">2) состав </w:t>
      </w:r>
      <w:r w:rsidR="005859A7">
        <w:t>к</w:t>
      </w:r>
      <w:r w:rsidRPr="00844ECC">
        <w:t xml:space="preserve">омиссии </w:t>
      </w:r>
      <w:r w:rsidR="00064157">
        <w:rPr>
          <w:color w:val="000000"/>
        </w:rPr>
        <w:t>по контролю в сфере закупок товара, работ, услуг для обеспечения</w:t>
      </w:r>
      <w:r w:rsidR="00064157" w:rsidRPr="00844ECC">
        <w:t xml:space="preserve"> </w:t>
      </w:r>
      <w:r w:rsidRPr="00844ECC">
        <w:t>муниципальных нужд муниципального образования «Парабельский район»</w:t>
      </w:r>
      <w:r>
        <w:t xml:space="preserve"> согласно приложению № 2</w:t>
      </w:r>
      <w:r w:rsidRPr="00844ECC">
        <w:t>.</w:t>
      </w:r>
    </w:p>
    <w:p w:rsidR="005F43D5" w:rsidRPr="00844ECC" w:rsidRDefault="005F43D5" w:rsidP="00844ECC">
      <w:pPr>
        <w:ind w:firstLine="708"/>
        <w:jc w:val="both"/>
      </w:pPr>
      <w:r>
        <w:t>3. Признать утратившим силу постановление Администрации Парабельского района от 30.09.2013 г. № 766а «О создании комиссии по контролю в сфере размещения заказов на поставки, выполнения работ, оказание услуг для муниципальных нужд муниципального образования «Парабельский район».</w:t>
      </w:r>
    </w:p>
    <w:p w:rsidR="00415AA6" w:rsidRDefault="005F43D5" w:rsidP="004E2714">
      <w:pPr>
        <w:ind w:firstLine="708"/>
        <w:jc w:val="both"/>
      </w:pPr>
      <w:r>
        <w:t>4</w:t>
      </w:r>
      <w:r w:rsidR="004E2714">
        <w:t xml:space="preserve">. </w:t>
      </w:r>
      <w:proofErr w:type="gramStart"/>
      <w:r w:rsidR="00415AA6">
        <w:t>Контроль за</w:t>
      </w:r>
      <w:proofErr w:type="gramEnd"/>
      <w:r w:rsidR="00415AA6">
        <w:t xml:space="preserve"> исполнением </w:t>
      </w:r>
      <w:r w:rsidR="003A4322">
        <w:t xml:space="preserve">возложить на Заместителя Главы района по вопросам </w:t>
      </w:r>
      <w:r w:rsidR="00844ECC">
        <w:t>безопасности и правовому обеспечению</w:t>
      </w:r>
      <w:r w:rsidR="00C80707">
        <w:t xml:space="preserve"> </w:t>
      </w:r>
      <w:r w:rsidR="003A4322">
        <w:t>(Д.</w:t>
      </w:r>
      <w:r w:rsidR="00844ECC">
        <w:t>А</w:t>
      </w:r>
      <w:r w:rsidR="003A4322">
        <w:t xml:space="preserve">. </w:t>
      </w:r>
      <w:r w:rsidR="00844ECC">
        <w:t>Барсагаев</w:t>
      </w:r>
      <w:r w:rsidR="003A4322">
        <w:t>)</w:t>
      </w:r>
      <w:r w:rsidR="00415AA6">
        <w:t>.</w:t>
      </w:r>
    </w:p>
    <w:p w:rsidR="00415AA6" w:rsidRDefault="00415AA6" w:rsidP="00415AA6"/>
    <w:p w:rsidR="00415AA6" w:rsidRDefault="00415AA6" w:rsidP="00415AA6"/>
    <w:p w:rsidR="00415AA6" w:rsidRDefault="00415AA6" w:rsidP="00415AA6"/>
    <w:p w:rsidR="00415AA6" w:rsidRDefault="00415AA6" w:rsidP="00415AA6"/>
    <w:p w:rsidR="00415AA6" w:rsidRDefault="00415AA6" w:rsidP="00415AA6">
      <w:r>
        <w:t>Глав</w:t>
      </w:r>
      <w:r w:rsidR="00697AED">
        <w:t>а района</w:t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697AED">
        <w:tab/>
      </w:r>
      <w:r w:rsidR="009E6CDD">
        <w:t xml:space="preserve">        </w:t>
      </w:r>
      <w:r w:rsidR="00697AED">
        <w:t>А.Л. Карлов</w:t>
      </w:r>
    </w:p>
    <w:p w:rsidR="00415AA6" w:rsidRDefault="00415AA6" w:rsidP="00415AA6"/>
    <w:p w:rsidR="00415AA6" w:rsidRDefault="00415AA6" w:rsidP="00415AA6"/>
    <w:p w:rsidR="00DE0B85" w:rsidRDefault="00DE0B85" w:rsidP="009E6CDD">
      <w:pPr>
        <w:shd w:val="clear" w:color="auto" w:fill="FFFFFF"/>
        <w:spacing w:line="278" w:lineRule="exact"/>
        <w:ind w:left="5990" w:right="5"/>
        <w:jc w:val="right"/>
        <w:rPr>
          <w:spacing w:val="-2"/>
        </w:rPr>
      </w:pPr>
    </w:p>
    <w:p w:rsidR="00DE0B85" w:rsidRDefault="00DE0B85" w:rsidP="009E6CDD">
      <w:pPr>
        <w:shd w:val="clear" w:color="auto" w:fill="FFFFFF"/>
        <w:spacing w:line="278" w:lineRule="exact"/>
        <w:ind w:left="5990" w:right="5"/>
        <w:jc w:val="right"/>
        <w:rPr>
          <w:spacing w:val="-2"/>
        </w:rPr>
      </w:pPr>
    </w:p>
    <w:p w:rsidR="00DE0B85" w:rsidRDefault="00DE0B85" w:rsidP="009E6CDD">
      <w:pPr>
        <w:shd w:val="clear" w:color="auto" w:fill="FFFFFF"/>
        <w:spacing w:line="278" w:lineRule="exact"/>
        <w:ind w:left="5990" w:right="5"/>
        <w:jc w:val="right"/>
        <w:rPr>
          <w:spacing w:val="-2"/>
        </w:rPr>
      </w:pPr>
    </w:p>
    <w:p w:rsidR="00DE0B85" w:rsidRDefault="00DE0B85" w:rsidP="009E6CDD">
      <w:pPr>
        <w:shd w:val="clear" w:color="auto" w:fill="FFFFFF"/>
        <w:spacing w:line="278" w:lineRule="exact"/>
        <w:ind w:left="5990" w:right="5"/>
        <w:jc w:val="right"/>
        <w:rPr>
          <w:spacing w:val="-2"/>
        </w:rPr>
      </w:pPr>
    </w:p>
    <w:p w:rsidR="00384F78" w:rsidRDefault="005859A7" w:rsidP="009E6CDD">
      <w:pPr>
        <w:shd w:val="clear" w:color="auto" w:fill="FFFFFF"/>
        <w:spacing w:line="278" w:lineRule="exact"/>
        <w:ind w:left="5990" w:right="5"/>
        <w:jc w:val="right"/>
        <w:rPr>
          <w:spacing w:val="-2"/>
        </w:rPr>
      </w:pPr>
      <w:r>
        <w:rPr>
          <w:spacing w:val="-2"/>
        </w:rPr>
        <w:lastRenderedPageBreak/>
        <w:t>П</w:t>
      </w:r>
      <w:r w:rsidR="00415AA6">
        <w:rPr>
          <w:spacing w:val="-2"/>
        </w:rPr>
        <w:t xml:space="preserve">риложение № </w:t>
      </w:r>
      <w:r>
        <w:rPr>
          <w:spacing w:val="-2"/>
        </w:rPr>
        <w:t>1</w:t>
      </w:r>
      <w:r w:rsidR="00415AA6">
        <w:rPr>
          <w:spacing w:val="-2"/>
        </w:rPr>
        <w:t xml:space="preserve"> </w:t>
      </w:r>
    </w:p>
    <w:p w:rsidR="00415AA6" w:rsidRDefault="009B1DE2" w:rsidP="009E6CDD">
      <w:pPr>
        <w:shd w:val="clear" w:color="auto" w:fill="FFFFFF"/>
        <w:spacing w:line="278" w:lineRule="exact"/>
        <w:ind w:left="5990" w:right="5"/>
        <w:jc w:val="right"/>
      </w:pPr>
      <w:r>
        <w:rPr>
          <w:spacing w:val="-2"/>
        </w:rPr>
        <w:t>к постановлению</w:t>
      </w:r>
      <w:r w:rsidR="009E6CDD">
        <w:rPr>
          <w:spacing w:val="-2"/>
        </w:rPr>
        <w:t xml:space="preserve"> </w:t>
      </w:r>
      <w:r>
        <w:rPr>
          <w:spacing w:val="-2"/>
        </w:rPr>
        <w:t>Администрации</w:t>
      </w:r>
      <w:r w:rsidR="00415AA6">
        <w:rPr>
          <w:spacing w:val="-2"/>
        </w:rPr>
        <w:t xml:space="preserve"> </w:t>
      </w:r>
      <w:r w:rsidR="009E6CDD">
        <w:rPr>
          <w:spacing w:val="-2"/>
        </w:rPr>
        <w:t xml:space="preserve">Парабельского </w:t>
      </w:r>
      <w:r w:rsidR="00415AA6">
        <w:rPr>
          <w:spacing w:val="-2"/>
        </w:rPr>
        <w:t>района</w:t>
      </w:r>
    </w:p>
    <w:p w:rsidR="00415AA6" w:rsidRDefault="009E6CDD" w:rsidP="009E6CDD">
      <w:pPr>
        <w:shd w:val="clear" w:color="auto" w:fill="FFFFFF"/>
        <w:tabs>
          <w:tab w:val="left" w:leader="underscore" w:pos="8506"/>
          <w:tab w:val="left" w:leader="underscore" w:pos="9581"/>
        </w:tabs>
        <w:spacing w:line="278" w:lineRule="exact"/>
        <w:ind w:left="6317"/>
        <w:jc w:val="right"/>
      </w:pPr>
      <w:r>
        <w:rPr>
          <w:spacing w:val="-4"/>
        </w:rPr>
        <w:t>о</w:t>
      </w:r>
      <w:r w:rsidR="00415AA6">
        <w:rPr>
          <w:spacing w:val="-4"/>
        </w:rPr>
        <w:t>т</w:t>
      </w:r>
      <w:r>
        <w:t xml:space="preserve"> </w:t>
      </w:r>
      <w:r w:rsidR="005B193A">
        <w:t>31</w:t>
      </w:r>
      <w:r>
        <w:t>.0</w:t>
      </w:r>
      <w:r w:rsidR="005F43D5">
        <w:t>3</w:t>
      </w:r>
      <w:r>
        <w:t>.201</w:t>
      </w:r>
      <w:r w:rsidR="005F43D5">
        <w:t>4</w:t>
      </w:r>
      <w:r>
        <w:t xml:space="preserve"> </w:t>
      </w:r>
      <w:r w:rsidR="005F43D5">
        <w:t xml:space="preserve">№ </w:t>
      </w:r>
      <w:r w:rsidR="005B193A">
        <w:t>249</w:t>
      </w:r>
      <w:r>
        <w:t>а</w:t>
      </w:r>
    </w:p>
    <w:p w:rsidR="00384F78" w:rsidRDefault="00384F78" w:rsidP="009E6CDD">
      <w:pPr>
        <w:shd w:val="clear" w:color="auto" w:fill="FFFFFF"/>
        <w:tabs>
          <w:tab w:val="left" w:leader="underscore" w:pos="8506"/>
          <w:tab w:val="left" w:leader="underscore" w:pos="9581"/>
        </w:tabs>
        <w:spacing w:line="278" w:lineRule="exact"/>
        <w:ind w:left="6317"/>
        <w:jc w:val="right"/>
      </w:pPr>
    </w:p>
    <w:p w:rsidR="00384F78" w:rsidRDefault="00384F78" w:rsidP="00415AA6">
      <w:pPr>
        <w:shd w:val="clear" w:color="auto" w:fill="FFFFFF"/>
        <w:tabs>
          <w:tab w:val="left" w:leader="underscore" w:pos="8506"/>
          <w:tab w:val="left" w:leader="underscore" w:pos="9581"/>
        </w:tabs>
        <w:spacing w:line="278" w:lineRule="exact"/>
        <w:ind w:left="6317"/>
      </w:pPr>
    </w:p>
    <w:p w:rsidR="00384F78" w:rsidRDefault="00384F78" w:rsidP="00415AA6">
      <w:pPr>
        <w:shd w:val="clear" w:color="auto" w:fill="FFFFFF"/>
        <w:tabs>
          <w:tab w:val="left" w:leader="underscore" w:pos="8506"/>
          <w:tab w:val="left" w:leader="underscore" w:pos="9581"/>
        </w:tabs>
        <w:spacing w:line="278" w:lineRule="exact"/>
        <w:ind w:left="6317"/>
      </w:pPr>
    </w:p>
    <w:p w:rsidR="00384F78" w:rsidRDefault="00384F78" w:rsidP="00384F78">
      <w:pPr>
        <w:shd w:val="clear" w:color="auto" w:fill="FFFFFF"/>
        <w:jc w:val="center"/>
      </w:pPr>
      <w:r>
        <w:t>ПОЛОЖЕНИЕ</w:t>
      </w:r>
    </w:p>
    <w:p w:rsidR="00F0671C" w:rsidRDefault="00384F78" w:rsidP="005859A7">
      <w:pPr>
        <w:shd w:val="clear" w:color="auto" w:fill="FFFFFF"/>
        <w:jc w:val="center"/>
      </w:pPr>
      <w:r>
        <w:t>о</w:t>
      </w:r>
      <w:r w:rsidR="00415AA6" w:rsidRPr="00596A38">
        <w:rPr>
          <w:i/>
          <w:iCs/>
          <w:spacing w:val="-2"/>
        </w:rPr>
        <w:t xml:space="preserve"> </w:t>
      </w:r>
      <w:r w:rsidR="005859A7" w:rsidRPr="005859A7">
        <w:rPr>
          <w:iCs/>
          <w:spacing w:val="-2"/>
        </w:rPr>
        <w:t>к</w:t>
      </w:r>
      <w:r w:rsidR="005859A7" w:rsidRPr="005859A7">
        <w:rPr>
          <w:color w:val="000000"/>
        </w:rPr>
        <w:t>омиссии</w:t>
      </w:r>
      <w:r w:rsidR="005859A7">
        <w:rPr>
          <w:color w:val="000000"/>
        </w:rPr>
        <w:t xml:space="preserve"> по </w:t>
      </w:r>
      <w:r w:rsidR="00064157">
        <w:rPr>
          <w:color w:val="000000"/>
        </w:rPr>
        <w:t xml:space="preserve">контролю в сфере закупок товара, работ, услуг для обеспечения </w:t>
      </w:r>
      <w:r w:rsidR="005859A7">
        <w:rPr>
          <w:color w:val="000000"/>
        </w:rPr>
        <w:t>муниципальных нужд муниципального образования «Парабельский район»</w:t>
      </w:r>
    </w:p>
    <w:p w:rsidR="001758B9" w:rsidRDefault="001758B9" w:rsidP="001758B9">
      <w:pPr>
        <w:shd w:val="clear" w:color="auto" w:fill="FFFFFF"/>
        <w:tabs>
          <w:tab w:val="num" w:pos="1425"/>
        </w:tabs>
        <w:ind w:left="14" w:firstLine="706"/>
        <w:jc w:val="both"/>
        <w:rPr>
          <w:color w:val="000000"/>
        </w:rPr>
      </w:pPr>
    </w:p>
    <w:p w:rsidR="001758B9" w:rsidRDefault="00BE4F1B" w:rsidP="001758B9">
      <w:pPr>
        <w:shd w:val="clear" w:color="auto" w:fill="FFFFFF"/>
        <w:tabs>
          <w:tab w:val="num" w:pos="1425"/>
        </w:tabs>
        <w:ind w:left="14" w:firstLine="706"/>
        <w:jc w:val="both"/>
      </w:pPr>
      <w:r>
        <w:rPr>
          <w:color w:val="000000"/>
        </w:rPr>
        <w:t xml:space="preserve">1. </w:t>
      </w:r>
      <w:r w:rsidR="001758B9">
        <w:rPr>
          <w:color w:val="000000"/>
        </w:rPr>
        <w:t xml:space="preserve">Комиссия </w:t>
      </w:r>
      <w:r w:rsidR="00064157">
        <w:rPr>
          <w:color w:val="000000"/>
        </w:rPr>
        <w:t xml:space="preserve">по контролю в сфере закупок товара, работ, услуг для обеспечения </w:t>
      </w:r>
      <w:r w:rsidR="001758B9">
        <w:rPr>
          <w:color w:val="000000"/>
        </w:rPr>
        <w:t>муниципальных нужд муниципального образования «Парабельский район»</w:t>
      </w:r>
      <w:r w:rsidR="008476D8">
        <w:t xml:space="preserve"> (далее – </w:t>
      </w:r>
      <w:r>
        <w:t>к</w:t>
      </w:r>
      <w:r w:rsidR="008476D8">
        <w:t>омиссия</w:t>
      </w:r>
      <w:r w:rsidR="00883B6F">
        <w:t>)</w:t>
      </w:r>
      <w:r w:rsidR="00415AA6">
        <w:t>,</w:t>
      </w:r>
      <w:r w:rsidR="00F0671C">
        <w:t xml:space="preserve"> </w:t>
      </w:r>
      <w:r w:rsidR="001758B9" w:rsidRPr="001758B9">
        <w:t xml:space="preserve">действует в соответствии с нормами </w:t>
      </w:r>
      <w:r w:rsidR="00064157" w:rsidRPr="001758B9">
        <w:t xml:space="preserve">Федерального закона от </w:t>
      </w:r>
      <w:r w:rsidR="00064157"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1D2BC2">
        <w:t>.</w:t>
      </w:r>
    </w:p>
    <w:p w:rsidR="001D2BC2" w:rsidRDefault="001D2BC2" w:rsidP="005F43D5">
      <w:pPr>
        <w:shd w:val="clear" w:color="auto" w:fill="FFFFFF"/>
        <w:tabs>
          <w:tab w:val="num" w:pos="1425"/>
        </w:tabs>
        <w:ind w:left="14" w:firstLine="706"/>
        <w:jc w:val="both"/>
      </w:pPr>
      <w:r>
        <w:t>2. Комисси</w:t>
      </w:r>
      <w:r w:rsidR="005F43D5">
        <w:t xml:space="preserve">я в </w:t>
      </w:r>
      <w:proofErr w:type="gramStart"/>
      <w:r w:rsidR="005F43D5">
        <w:t>свой</w:t>
      </w:r>
      <w:proofErr w:type="gramEnd"/>
      <w:r w:rsidR="005F43D5">
        <w:t xml:space="preserve"> работе руководствуется </w:t>
      </w:r>
      <w:r w:rsidRPr="001758B9">
        <w:t>Федеральн</w:t>
      </w:r>
      <w:r>
        <w:t>ым</w:t>
      </w:r>
      <w:r w:rsidRPr="001758B9">
        <w:t xml:space="preserve"> закон</w:t>
      </w:r>
      <w:r>
        <w:t>ом</w:t>
      </w:r>
      <w:r w:rsidRPr="001758B9">
        <w:t xml:space="preserve"> </w:t>
      </w:r>
      <w:r w:rsidR="00064157" w:rsidRPr="001758B9">
        <w:t xml:space="preserve">от </w:t>
      </w:r>
      <w:r w:rsidR="00064157"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1758B9" w:rsidRPr="001758B9" w:rsidRDefault="001D2BC2" w:rsidP="001758B9">
      <w:pPr>
        <w:shd w:val="clear" w:color="auto" w:fill="FFFFFF"/>
        <w:ind w:left="14" w:firstLine="706"/>
        <w:jc w:val="both"/>
      </w:pPr>
      <w:r>
        <w:t>3</w:t>
      </w:r>
      <w:r w:rsidR="00BE4F1B">
        <w:t xml:space="preserve">. </w:t>
      </w:r>
      <w:r w:rsidR="001758B9">
        <w:t>К</w:t>
      </w:r>
      <w:r w:rsidR="001758B9" w:rsidRPr="001758B9">
        <w:t>омиссия состоит из членов комиссии. Комиссию возглавляет председатель комиссии. Из членов комиссии назначается заместитель председателя комиссии.</w:t>
      </w:r>
    </w:p>
    <w:p w:rsidR="001758B9" w:rsidRPr="001758B9" w:rsidRDefault="001758B9" w:rsidP="001758B9">
      <w:pPr>
        <w:shd w:val="clear" w:color="auto" w:fill="FFFFFF"/>
        <w:tabs>
          <w:tab w:val="num" w:pos="0"/>
        </w:tabs>
        <w:ind w:left="14"/>
        <w:jc w:val="both"/>
      </w:pPr>
      <w:r>
        <w:tab/>
      </w:r>
      <w:r w:rsidR="001D2BC2">
        <w:t>4</w:t>
      </w:r>
      <w:r w:rsidR="00BE4F1B">
        <w:t xml:space="preserve">. </w:t>
      </w:r>
      <w:r w:rsidRPr="001758B9">
        <w:t>Председатель комиссии несет ответственность за организацию работы комиссии.</w:t>
      </w:r>
    </w:p>
    <w:p w:rsidR="001758B9" w:rsidRPr="001758B9" w:rsidRDefault="001758B9" w:rsidP="001758B9">
      <w:pPr>
        <w:shd w:val="clear" w:color="auto" w:fill="FFFFFF"/>
        <w:tabs>
          <w:tab w:val="num" w:pos="0"/>
        </w:tabs>
        <w:ind w:left="14"/>
        <w:jc w:val="both"/>
      </w:pPr>
      <w:r>
        <w:tab/>
      </w:r>
      <w:r w:rsidR="001D2BC2">
        <w:t>5</w:t>
      </w:r>
      <w:r w:rsidR="00BE4F1B">
        <w:t xml:space="preserve">. </w:t>
      </w:r>
      <w:r w:rsidRPr="001758B9">
        <w:t>В период отсутствия председателя комиссии его обязанности исполняет заместитель председателя комиссии либо член комиссии (в случае отсутствия заместителей председателя комиссии), которому решением (доверенностью) председателя комиссии переданы соответствующие полномочия.</w:t>
      </w:r>
    </w:p>
    <w:p w:rsidR="001758B9" w:rsidRPr="001758B9" w:rsidRDefault="001758B9" w:rsidP="001758B9">
      <w:pPr>
        <w:shd w:val="clear" w:color="auto" w:fill="FFFFFF"/>
        <w:tabs>
          <w:tab w:val="num" w:pos="0"/>
        </w:tabs>
        <w:ind w:left="14"/>
        <w:jc w:val="both"/>
      </w:pPr>
      <w:r>
        <w:tab/>
      </w:r>
      <w:r w:rsidR="001D2BC2">
        <w:t>6</w:t>
      </w:r>
      <w:r w:rsidR="00BE4F1B">
        <w:t xml:space="preserve">. </w:t>
      </w:r>
      <w:r w:rsidRPr="001758B9">
        <w:t xml:space="preserve">Работу комиссии обеспечивает секретарь комиссии, который является членом комиссии. </w:t>
      </w:r>
    </w:p>
    <w:p w:rsidR="001758B9" w:rsidRPr="001758B9" w:rsidRDefault="001D2BC2" w:rsidP="00D24D39">
      <w:pPr>
        <w:shd w:val="clear" w:color="auto" w:fill="FFFFFF"/>
        <w:ind w:firstLine="708"/>
        <w:jc w:val="both"/>
      </w:pPr>
      <w:r>
        <w:t>7</w:t>
      </w:r>
      <w:r w:rsidR="00BE4F1B">
        <w:t xml:space="preserve">. </w:t>
      </w:r>
      <w:r w:rsidR="001758B9" w:rsidRPr="001758B9">
        <w:t>Организация деятельности комиссий: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1) председатель комиссии и члены комиссий имеют право:</w:t>
      </w:r>
    </w:p>
    <w:p w:rsidR="001758B9" w:rsidRPr="001758B9" w:rsidRDefault="00D24D39" w:rsidP="00D24D39">
      <w:pPr>
        <w:shd w:val="clear" w:color="auto" w:fill="FFFFFF"/>
        <w:ind w:left="14" w:firstLine="694"/>
        <w:jc w:val="both"/>
      </w:pPr>
      <w:r>
        <w:t xml:space="preserve">- </w:t>
      </w:r>
      <w:r w:rsidR="001758B9" w:rsidRPr="001758B9">
        <w:t>знакомиться со всеми представленными на рассмотрение комиссии документами и материалами;</w:t>
      </w:r>
    </w:p>
    <w:p w:rsidR="001758B9" w:rsidRPr="001758B9" w:rsidRDefault="00D24D39" w:rsidP="00D24D39">
      <w:pPr>
        <w:shd w:val="clear" w:color="auto" w:fill="FFFFFF"/>
        <w:ind w:left="14" w:firstLine="694"/>
        <w:jc w:val="both"/>
      </w:pPr>
      <w:r>
        <w:t xml:space="preserve">- </w:t>
      </w:r>
      <w:r w:rsidR="001758B9" w:rsidRPr="001758B9">
        <w:t>выступать в соответствии с порядком ведения заседания комиссии и проверять правильность протоколов;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2) председатель комиссии  и члены комиссий обязаны:</w:t>
      </w:r>
    </w:p>
    <w:p w:rsidR="00D24D39" w:rsidRDefault="00D24D39" w:rsidP="00D24D39">
      <w:pPr>
        <w:shd w:val="clear" w:color="auto" w:fill="FFFFFF"/>
        <w:ind w:left="14" w:firstLine="694"/>
        <w:jc w:val="both"/>
      </w:pPr>
      <w:r>
        <w:t xml:space="preserve">- </w:t>
      </w:r>
      <w:r w:rsidR="001758B9" w:rsidRPr="001758B9">
        <w:t>неукоснительно соблюдать законодательство Российской Федерации</w:t>
      </w:r>
      <w:r>
        <w:t>;</w:t>
      </w:r>
    </w:p>
    <w:p w:rsidR="001758B9" w:rsidRPr="001758B9" w:rsidRDefault="00D24D39" w:rsidP="00D24D39">
      <w:pPr>
        <w:shd w:val="clear" w:color="auto" w:fill="FFFFFF"/>
        <w:ind w:left="14" w:firstLine="694"/>
        <w:jc w:val="both"/>
      </w:pPr>
      <w:r>
        <w:t xml:space="preserve">- </w:t>
      </w:r>
      <w:r w:rsidR="001758B9" w:rsidRPr="001758B9">
        <w:t xml:space="preserve">обеспечивать конфиденциальность информации, содержащейся в </w:t>
      </w:r>
      <w:r>
        <w:t>предоставленных материалах</w:t>
      </w:r>
      <w:r w:rsidR="001758B9" w:rsidRPr="001758B9">
        <w:t xml:space="preserve"> и иных документах, в соответствии с законодательством Российской Федерации;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3) члены комиссии несут ответственность в соответствии с Кодексом Российской Федерации об административных правонарушениях;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4) заседание комиссии правомочно, если на нем присутствует не менее половины числа членов комиссии, обладающих правом голоса;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5) члены комиссии обязаны присутствовать на каждом заседании комиссии. Передача полномочий членов комиссии в случае невозможности их присутствия на заседании комиссии не допускается;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6) решения комиссии принимаются простым большинством голосов присутствующих на заседании членов комиссии при наличии кворума, установленного подпунктом 4) настоящего пункта;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7) решения комиссии принимаются по каждому вопросу отдельно. Принятые решения должны однозначно указывать на принятие или непринятие решения по конкретному вопросу с указанием мотивировки принятого решения;</w:t>
      </w:r>
    </w:p>
    <w:p w:rsidR="001758B9" w:rsidRPr="001758B9" w:rsidRDefault="001D2BC2" w:rsidP="001758B9">
      <w:pPr>
        <w:shd w:val="clear" w:color="auto" w:fill="FFFFFF"/>
        <w:ind w:left="14" w:firstLine="694"/>
        <w:jc w:val="both"/>
      </w:pPr>
      <w:r>
        <w:t>8</w:t>
      </w:r>
      <w:r w:rsidR="001758B9" w:rsidRPr="001758B9">
        <w:t>. Функции председательствующего на заседании комиссии: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осуществлять общее руководство работой комиссии;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утверждать время проведения заседания комиссии;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lastRenderedPageBreak/>
        <w:t>- объявлять заседание комиссии правомочным или выносить решение о его переносе на более позднее время в течение дня заседания комиссии из-за отсутствия необходимого количества членов комиссии;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открывать и вести заседание комиссии, объявлять перерывы;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оглашать повестку дня;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объявлять состав комиссии;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определять порядок рассмотрения обсуждаемых вопросов;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>- предоставлять слово для выступлений;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 xml:space="preserve">- подписывать протоколы, составляемые в ходе </w:t>
      </w:r>
      <w:r w:rsidR="003E0B96">
        <w:t>заседания комиссии</w:t>
      </w:r>
      <w:r w:rsidRPr="001758B9">
        <w:t>;</w:t>
      </w:r>
    </w:p>
    <w:p w:rsidR="001758B9" w:rsidRPr="001758B9" w:rsidRDefault="001D2BC2" w:rsidP="001758B9">
      <w:pPr>
        <w:shd w:val="clear" w:color="auto" w:fill="FFFFFF"/>
        <w:ind w:left="14" w:firstLine="694"/>
        <w:jc w:val="both"/>
      </w:pPr>
      <w:r>
        <w:t>9</w:t>
      </w:r>
      <w:r w:rsidR="001758B9" w:rsidRPr="001758B9">
        <w:t>. Секретарь комиссии:</w:t>
      </w:r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proofErr w:type="gramStart"/>
      <w:r w:rsidRPr="001758B9"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 не менее чем за 1 рабочий день до начала заседания и обеспечивает членов комиссии необходимыми материалами;</w:t>
      </w:r>
      <w:proofErr w:type="gramEnd"/>
    </w:p>
    <w:p w:rsidR="001758B9" w:rsidRPr="001758B9" w:rsidRDefault="001758B9" w:rsidP="001758B9">
      <w:pPr>
        <w:shd w:val="clear" w:color="auto" w:fill="FFFFFF"/>
        <w:ind w:left="14" w:firstLine="694"/>
        <w:jc w:val="both"/>
      </w:pPr>
      <w:r w:rsidRPr="001758B9">
        <w:t xml:space="preserve">- по ходу заседания комиссии оформляет протокол </w:t>
      </w:r>
      <w:r w:rsidR="004778A9">
        <w:t>заседания комиссии</w:t>
      </w:r>
      <w:r w:rsidRPr="001758B9">
        <w:t xml:space="preserve">; </w:t>
      </w:r>
    </w:p>
    <w:p w:rsidR="001758B9" w:rsidRDefault="001758B9" w:rsidP="001758B9">
      <w:pPr>
        <w:shd w:val="clear" w:color="auto" w:fill="FFFFFF"/>
        <w:ind w:left="14" w:firstLine="694"/>
        <w:jc w:val="both"/>
      </w:pPr>
      <w:r w:rsidRPr="001758B9">
        <w:t>- осуществляет иные действия организационно-технического характера в соответствии с законодательством Российской Федерации и настоящим Порядком.</w:t>
      </w:r>
    </w:p>
    <w:p w:rsidR="001D2BC2" w:rsidRPr="001758B9" w:rsidRDefault="001D2BC2" w:rsidP="001758B9">
      <w:pPr>
        <w:shd w:val="clear" w:color="auto" w:fill="FFFFFF"/>
        <w:ind w:left="14" w:firstLine="694"/>
        <w:jc w:val="both"/>
      </w:pPr>
      <w:r>
        <w:t>10. Комиссия заседает по мере необходимости, но не реже одного раза в квартал.</w:t>
      </w:r>
    </w:p>
    <w:p w:rsidR="00415AA6" w:rsidRDefault="00415AA6" w:rsidP="001758B9">
      <w:pPr>
        <w:shd w:val="clear" w:color="auto" w:fill="FFFFFF"/>
        <w:spacing w:before="1925"/>
        <w:ind w:left="14"/>
        <w:jc w:val="both"/>
      </w:pPr>
      <w:r>
        <w:t>Заместитель Главы района -</w:t>
      </w:r>
    </w:p>
    <w:p w:rsidR="00FF3358" w:rsidRDefault="00415AA6" w:rsidP="00415AA6">
      <w:pPr>
        <w:shd w:val="clear" w:color="auto" w:fill="FFFFFF"/>
        <w:tabs>
          <w:tab w:val="left" w:pos="8050"/>
        </w:tabs>
        <w:ind w:left="14"/>
        <w:rPr>
          <w:spacing w:val="-1"/>
        </w:rPr>
      </w:pPr>
      <w:r>
        <w:rPr>
          <w:spacing w:val="-3"/>
        </w:rPr>
        <w:t>Управляющий Делами</w:t>
      </w:r>
      <w:r>
        <w:rPr>
          <w:rFonts w:ascii="Arial" w:hAnsi="Arial" w:cs="Arial"/>
        </w:rPr>
        <w:tab/>
      </w:r>
      <w:r w:rsidR="009E6CDD">
        <w:rPr>
          <w:rFonts w:ascii="Arial" w:hAnsi="Arial" w:cs="Arial"/>
        </w:rPr>
        <w:t xml:space="preserve"> </w:t>
      </w:r>
      <w:r>
        <w:rPr>
          <w:spacing w:val="-1"/>
        </w:rPr>
        <w:t>А.А. Костарев</w:t>
      </w: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859A7" w:rsidRDefault="005859A7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859A7" w:rsidRDefault="005859A7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859A7" w:rsidRDefault="005859A7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859A7" w:rsidRDefault="005859A7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5F43D5" w:rsidRDefault="005F43D5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7F01DC" w:rsidRDefault="007F01DC" w:rsidP="00844ECC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</w:p>
    <w:p w:rsidR="00844ECC" w:rsidRDefault="00844ECC" w:rsidP="009E6CDD">
      <w:pPr>
        <w:shd w:val="clear" w:color="auto" w:fill="FFFFFF"/>
        <w:spacing w:line="269" w:lineRule="exact"/>
        <w:ind w:left="6240" w:right="67"/>
        <w:jc w:val="right"/>
        <w:rPr>
          <w:spacing w:val="-2"/>
        </w:rPr>
      </w:pPr>
      <w:r>
        <w:rPr>
          <w:spacing w:val="-2"/>
        </w:rPr>
        <w:lastRenderedPageBreak/>
        <w:t>Приложение №</w:t>
      </w:r>
      <w:r w:rsidR="005859A7">
        <w:rPr>
          <w:spacing w:val="-2"/>
        </w:rPr>
        <w:t xml:space="preserve"> 2</w:t>
      </w:r>
    </w:p>
    <w:p w:rsidR="009E6CDD" w:rsidRDefault="00844ECC" w:rsidP="009E6CDD">
      <w:pPr>
        <w:shd w:val="clear" w:color="auto" w:fill="FFFFFF"/>
        <w:spacing w:line="269" w:lineRule="exact"/>
        <w:ind w:right="67"/>
        <w:jc w:val="right"/>
        <w:rPr>
          <w:spacing w:val="-2"/>
        </w:rPr>
      </w:pPr>
      <w:r>
        <w:rPr>
          <w:spacing w:val="-2"/>
        </w:rPr>
        <w:t xml:space="preserve">к постановлению </w:t>
      </w:r>
      <w:r w:rsidR="009E6CDD">
        <w:rPr>
          <w:spacing w:val="-2"/>
        </w:rPr>
        <w:t>Ад</w:t>
      </w:r>
      <w:r>
        <w:rPr>
          <w:spacing w:val="-2"/>
        </w:rPr>
        <w:t xml:space="preserve">министрации </w:t>
      </w:r>
    </w:p>
    <w:p w:rsidR="00844ECC" w:rsidRDefault="009E6CDD" w:rsidP="009E6CDD">
      <w:pPr>
        <w:shd w:val="clear" w:color="auto" w:fill="FFFFFF"/>
        <w:spacing w:line="269" w:lineRule="exact"/>
        <w:ind w:right="67"/>
        <w:jc w:val="right"/>
      </w:pPr>
      <w:r>
        <w:rPr>
          <w:spacing w:val="-2"/>
        </w:rPr>
        <w:t xml:space="preserve">Парабельского </w:t>
      </w:r>
      <w:r w:rsidR="00844ECC">
        <w:rPr>
          <w:spacing w:val="-2"/>
        </w:rPr>
        <w:t>района</w:t>
      </w:r>
    </w:p>
    <w:p w:rsidR="00844ECC" w:rsidRDefault="00844ECC" w:rsidP="009E6CDD">
      <w:pPr>
        <w:shd w:val="clear" w:color="auto" w:fill="FFFFFF"/>
        <w:tabs>
          <w:tab w:val="left" w:leader="underscore" w:pos="8506"/>
          <w:tab w:val="left" w:leader="underscore" w:pos="9576"/>
        </w:tabs>
        <w:spacing w:line="269" w:lineRule="exact"/>
        <w:ind w:left="6302"/>
        <w:jc w:val="right"/>
      </w:pPr>
      <w:r>
        <w:rPr>
          <w:spacing w:val="-2"/>
        </w:rPr>
        <w:t>о</w:t>
      </w:r>
      <w:r w:rsidR="009E6CDD">
        <w:rPr>
          <w:spacing w:val="-2"/>
        </w:rPr>
        <w:t xml:space="preserve">т </w:t>
      </w:r>
      <w:r w:rsidR="005B193A">
        <w:rPr>
          <w:spacing w:val="-2"/>
        </w:rPr>
        <w:t>31.</w:t>
      </w:r>
      <w:r w:rsidR="009E6CDD">
        <w:rPr>
          <w:spacing w:val="-2"/>
        </w:rPr>
        <w:t>0</w:t>
      </w:r>
      <w:r w:rsidR="00D3613A">
        <w:rPr>
          <w:spacing w:val="-2"/>
        </w:rPr>
        <w:t>3</w:t>
      </w:r>
      <w:r w:rsidR="009E6CDD">
        <w:rPr>
          <w:spacing w:val="-2"/>
        </w:rPr>
        <w:t>.201</w:t>
      </w:r>
      <w:r w:rsidR="00063992">
        <w:rPr>
          <w:spacing w:val="-2"/>
        </w:rPr>
        <w:t>4</w:t>
      </w:r>
      <w:r w:rsidR="009E6CDD">
        <w:rPr>
          <w:spacing w:val="-2"/>
        </w:rPr>
        <w:t xml:space="preserve"> № </w:t>
      </w:r>
      <w:r w:rsidR="005B193A">
        <w:rPr>
          <w:spacing w:val="-2"/>
        </w:rPr>
        <w:t>249</w:t>
      </w:r>
      <w:r w:rsidR="009E6CDD">
        <w:rPr>
          <w:spacing w:val="-2"/>
        </w:rPr>
        <w:t>а</w:t>
      </w:r>
    </w:p>
    <w:p w:rsidR="00844ECC" w:rsidRDefault="00844ECC" w:rsidP="00844ECC">
      <w:pPr>
        <w:shd w:val="clear" w:color="auto" w:fill="FFFFFF"/>
        <w:spacing w:before="1099" w:line="278" w:lineRule="exact"/>
        <w:ind w:right="101"/>
        <w:jc w:val="center"/>
      </w:pPr>
      <w:r>
        <w:rPr>
          <w:spacing w:val="44"/>
        </w:rPr>
        <w:t>СОСТАВ</w:t>
      </w:r>
    </w:p>
    <w:p w:rsidR="00844ECC" w:rsidRDefault="00E22C16" w:rsidP="009E522F">
      <w:pPr>
        <w:shd w:val="clear" w:color="auto" w:fill="FFFFFF"/>
        <w:ind w:left="682" w:right="442" w:hanging="163"/>
        <w:jc w:val="center"/>
        <w:rPr>
          <w:color w:val="000000"/>
        </w:rPr>
      </w:pPr>
      <w:r>
        <w:rPr>
          <w:color w:val="000000"/>
        </w:rPr>
        <w:t xml:space="preserve">комиссии </w:t>
      </w:r>
      <w:r w:rsidR="005F43D5">
        <w:rPr>
          <w:color w:val="000000"/>
        </w:rPr>
        <w:t>по контролю в сфере закупок товара, работ, услуг для обеспечения муниципальных нужд</w:t>
      </w:r>
      <w:r>
        <w:rPr>
          <w:color w:val="000000"/>
        </w:rPr>
        <w:t xml:space="preserve"> муниципального образования «Парабельский район»</w:t>
      </w:r>
    </w:p>
    <w:p w:rsidR="009E6CDD" w:rsidRDefault="009E6CDD" w:rsidP="009E522F">
      <w:pPr>
        <w:shd w:val="clear" w:color="auto" w:fill="FFFFFF"/>
        <w:ind w:left="682" w:right="442" w:hanging="163"/>
        <w:jc w:val="center"/>
        <w:rPr>
          <w:color w:val="000000"/>
        </w:rPr>
      </w:pPr>
    </w:p>
    <w:p w:rsidR="00E22C16" w:rsidRDefault="00E22C16" w:rsidP="00844ECC">
      <w:pPr>
        <w:shd w:val="clear" w:color="auto" w:fill="FFFFFF"/>
        <w:ind w:left="682" w:right="442" w:hanging="163"/>
      </w:pPr>
    </w:p>
    <w:p w:rsidR="00E22C16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tab/>
        <w:t xml:space="preserve">1. </w:t>
      </w:r>
      <w:r w:rsidR="00D8397B">
        <w:t>Рязанова Е.А</w:t>
      </w:r>
      <w:r w:rsidR="00D3613A">
        <w:t>.</w:t>
      </w:r>
      <w:r>
        <w:t xml:space="preserve"> – </w:t>
      </w:r>
      <w:r w:rsidR="00D8397B">
        <w:t>Первый заместитель Главы Парабельского района, председатель комиссии</w:t>
      </w:r>
      <w:r w:rsidR="0016200E">
        <w:t>;</w:t>
      </w: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tab/>
        <w:t>2. Мозговой А.В. –</w:t>
      </w:r>
      <w:r w:rsidR="008F4468">
        <w:t xml:space="preserve"> </w:t>
      </w:r>
      <w:r w:rsidR="00DE0B85">
        <w:t>ведущий</w:t>
      </w:r>
      <w:r w:rsidR="00D3613A">
        <w:t xml:space="preserve"> специалист – </w:t>
      </w:r>
      <w:r w:rsidR="00DE0B85">
        <w:t>юрист</w:t>
      </w:r>
      <w:r>
        <w:t xml:space="preserve"> Адм</w:t>
      </w:r>
      <w:r w:rsidR="008F4468">
        <w:t>инистрации Парабельского района,</w:t>
      </w:r>
      <w:r w:rsidR="008F4468" w:rsidRPr="008F4468">
        <w:t xml:space="preserve"> </w:t>
      </w:r>
      <w:r w:rsidR="008F4468">
        <w:t>секретарь комиссии</w:t>
      </w:r>
      <w:r w:rsidR="0016200E">
        <w:t>.</w:t>
      </w: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pacing w:val="-12"/>
        </w:rPr>
      </w:pPr>
    </w:p>
    <w:p w:rsidR="00844ECC" w:rsidRDefault="00844ECC" w:rsidP="00844ECC">
      <w:pPr>
        <w:shd w:val="clear" w:color="auto" w:fill="FFFFFF"/>
        <w:ind w:firstLine="708"/>
        <w:jc w:val="both"/>
        <w:rPr>
          <w:spacing w:val="-2"/>
        </w:rPr>
      </w:pPr>
      <w:r>
        <w:rPr>
          <w:spacing w:val="-2"/>
        </w:rPr>
        <w:t>Члены комиссии:</w:t>
      </w:r>
    </w:p>
    <w:p w:rsidR="00844ECC" w:rsidRDefault="00844ECC" w:rsidP="00844ECC">
      <w:pPr>
        <w:shd w:val="clear" w:color="auto" w:fill="FFFFFF"/>
        <w:ind w:firstLine="708"/>
        <w:jc w:val="both"/>
      </w:pPr>
    </w:p>
    <w:p w:rsidR="00D3613A" w:rsidRDefault="00D3613A" w:rsidP="00844ECC">
      <w:pPr>
        <w:shd w:val="clear" w:color="auto" w:fill="FFFFFF"/>
        <w:ind w:firstLine="708"/>
        <w:jc w:val="both"/>
      </w:pPr>
      <w:r>
        <w:t>3. Лепехин С.А. – заместитель Главы Парабельского района по ЖКХ, строительству, промышленности, транспорту, связи, архитектор района;</w:t>
      </w:r>
    </w:p>
    <w:p w:rsidR="00D3613A" w:rsidRDefault="00D3613A" w:rsidP="00844ECC">
      <w:pPr>
        <w:shd w:val="clear" w:color="auto" w:fill="FFFFFF"/>
        <w:ind w:firstLine="708"/>
        <w:jc w:val="both"/>
      </w:pPr>
      <w:r>
        <w:t>4. Барсагаев Д.А. – заместитель Главы Парабельского района по вопросам безопасности и правовому обеспечению;</w:t>
      </w:r>
    </w:p>
    <w:p w:rsidR="00D3613A" w:rsidRDefault="00D3613A" w:rsidP="00844ECC">
      <w:pPr>
        <w:shd w:val="clear" w:color="auto" w:fill="FFFFFF"/>
        <w:ind w:firstLine="708"/>
        <w:jc w:val="both"/>
      </w:pPr>
      <w:r>
        <w:t>5. Каккоев А.В. – руководитель экономического отдела Администрации Парабельского района;</w:t>
      </w:r>
    </w:p>
    <w:p w:rsidR="00844ECC" w:rsidRDefault="00D3613A" w:rsidP="00844ECC">
      <w:pPr>
        <w:shd w:val="clear" w:color="auto" w:fill="FFFFFF"/>
        <w:ind w:firstLine="708"/>
        <w:jc w:val="both"/>
      </w:pPr>
      <w:r>
        <w:t>6</w:t>
      </w:r>
      <w:r w:rsidR="00844ECC">
        <w:t xml:space="preserve">. </w:t>
      </w:r>
      <w:r w:rsidR="00D8397B">
        <w:t>Ковалева Е.А</w:t>
      </w:r>
      <w:r w:rsidR="00844ECC">
        <w:t>.</w:t>
      </w:r>
      <w:r w:rsidR="00E22C16">
        <w:t xml:space="preserve"> – </w:t>
      </w:r>
      <w:r w:rsidR="00D8397B">
        <w:t xml:space="preserve">ведущий специалист – ревизор </w:t>
      </w:r>
      <w:r w:rsidR="0016200E">
        <w:t>Администрации Парабельского района;</w:t>
      </w:r>
    </w:p>
    <w:p w:rsidR="00844ECC" w:rsidRDefault="00D3613A" w:rsidP="00844ECC">
      <w:pPr>
        <w:shd w:val="clear" w:color="auto" w:fill="FFFFFF"/>
        <w:ind w:firstLine="708"/>
        <w:jc w:val="both"/>
        <w:rPr>
          <w:spacing w:val="-2"/>
        </w:rPr>
      </w:pPr>
      <w:r>
        <w:t>7</w:t>
      </w:r>
      <w:r w:rsidR="00844ECC">
        <w:t xml:space="preserve">. </w:t>
      </w:r>
      <w:r w:rsidR="00D8397B">
        <w:t>Гордиевский М.А</w:t>
      </w:r>
      <w:r w:rsidR="00E22C16">
        <w:t>. –</w:t>
      </w:r>
      <w:r w:rsidR="00DE0B85">
        <w:t xml:space="preserve"> </w:t>
      </w:r>
      <w:r w:rsidR="00D8397B">
        <w:t>редактор газеты «Нарымский вестник» (по согласованию)</w:t>
      </w:r>
      <w:bookmarkStart w:id="0" w:name="_GoBack"/>
      <w:bookmarkEnd w:id="0"/>
      <w:r w:rsidR="0016200E">
        <w:t>.</w:t>
      </w:r>
    </w:p>
    <w:p w:rsidR="00844ECC" w:rsidRPr="004B7D33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</w:p>
    <w:p w:rsidR="00844ECC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</w:p>
    <w:p w:rsidR="00844ECC" w:rsidRPr="003A4322" w:rsidRDefault="00844ECC" w:rsidP="00844E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pacing w:val="-8"/>
        </w:rPr>
      </w:pPr>
      <w:r>
        <w:t>Заместитель Главы района -</w:t>
      </w:r>
    </w:p>
    <w:p w:rsidR="00844ECC" w:rsidRDefault="00844ECC" w:rsidP="00844ECC">
      <w:pPr>
        <w:shd w:val="clear" w:color="auto" w:fill="FFFFFF"/>
        <w:tabs>
          <w:tab w:val="left" w:pos="7738"/>
        </w:tabs>
        <w:spacing w:before="5"/>
      </w:pPr>
      <w:r>
        <w:rPr>
          <w:spacing w:val="-3"/>
        </w:rPr>
        <w:t>Управляющий Делами</w:t>
      </w:r>
      <w:r>
        <w:rPr>
          <w:rFonts w:ascii="Arial" w:hAnsi="Arial" w:cs="Arial"/>
        </w:rPr>
        <w:tab/>
      </w:r>
      <w:r w:rsidR="005F43D5">
        <w:rPr>
          <w:rFonts w:ascii="Arial" w:hAnsi="Arial" w:cs="Arial"/>
        </w:rPr>
        <w:tab/>
      </w:r>
      <w:r>
        <w:t>А</w:t>
      </w:r>
      <w:r w:rsidR="009E6CDD">
        <w:t>.</w:t>
      </w:r>
      <w:r>
        <w:t>А. Костарев</w:t>
      </w:r>
    </w:p>
    <w:p w:rsidR="00415AA6" w:rsidRDefault="00415AA6" w:rsidP="007F01DC">
      <w:pPr>
        <w:shd w:val="clear" w:color="auto" w:fill="FFFFFF"/>
        <w:tabs>
          <w:tab w:val="left" w:pos="8050"/>
        </w:tabs>
        <w:ind w:left="14"/>
      </w:pPr>
    </w:p>
    <w:sectPr w:rsidR="00415AA6" w:rsidSect="00DE0B85">
      <w:headerReference w:type="even" r:id="rId9"/>
      <w:headerReference w:type="default" r:id="rId10"/>
      <w:footerReference w:type="even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20" w:rsidRDefault="00B74620">
      <w:r>
        <w:separator/>
      </w:r>
    </w:p>
  </w:endnote>
  <w:endnote w:type="continuationSeparator" w:id="0">
    <w:p w:rsidR="00B74620" w:rsidRDefault="00B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07" w:rsidRDefault="00A05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7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707" w:rsidRDefault="00C80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20" w:rsidRDefault="00B74620">
      <w:r>
        <w:separator/>
      </w:r>
    </w:p>
  </w:footnote>
  <w:footnote w:type="continuationSeparator" w:id="0">
    <w:p w:rsidR="00B74620" w:rsidRDefault="00B7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07" w:rsidRDefault="00A0512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7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707" w:rsidRDefault="00C8070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07" w:rsidRDefault="00C80707">
    <w:pPr>
      <w:pStyle w:val="a5"/>
      <w:framePr w:wrap="around" w:vAnchor="text" w:hAnchor="margin" w:xAlign="right" w:y="1"/>
      <w:rPr>
        <w:rStyle w:val="a4"/>
      </w:rPr>
    </w:pPr>
  </w:p>
  <w:p w:rsidR="00C80707" w:rsidRDefault="00C807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D45"/>
    <w:multiLevelType w:val="hybridMultilevel"/>
    <w:tmpl w:val="A0E89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C261E"/>
    <w:multiLevelType w:val="singleLevel"/>
    <w:tmpl w:val="1F789C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84F3091"/>
    <w:multiLevelType w:val="hybridMultilevel"/>
    <w:tmpl w:val="226CE758"/>
    <w:lvl w:ilvl="0" w:tplc="7D2EE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5750"/>
    <w:multiLevelType w:val="singleLevel"/>
    <w:tmpl w:val="B0926DA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576550"/>
    <w:multiLevelType w:val="hybridMultilevel"/>
    <w:tmpl w:val="F4BA42C2"/>
    <w:lvl w:ilvl="0" w:tplc="5BC06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09"/>
    <w:rsid w:val="000221D6"/>
    <w:rsid w:val="00063992"/>
    <w:rsid w:val="00064157"/>
    <w:rsid w:val="000E2D9F"/>
    <w:rsid w:val="0016200E"/>
    <w:rsid w:val="001758B9"/>
    <w:rsid w:val="00183EDC"/>
    <w:rsid w:val="001C15CE"/>
    <w:rsid w:val="001D2BC2"/>
    <w:rsid w:val="002377A5"/>
    <w:rsid w:val="002473FA"/>
    <w:rsid w:val="00254656"/>
    <w:rsid w:val="002A1B72"/>
    <w:rsid w:val="00384F78"/>
    <w:rsid w:val="003A4322"/>
    <w:rsid w:val="003E0B96"/>
    <w:rsid w:val="00415AA6"/>
    <w:rsid w:val="004778A9"/>
    <w:rsid w:val="004B7D33"/>
    <w:rsid w:val="004E2714"/>
    <w:rsid w:val="00501B5C"/>
    <w:rsid w:val="005254E6"/>
    <w:rsid w:val="005414A0"/>
    <w:rsid w:val="0056644E"/>
    <w:rsid w:val="005859A7"/>
    <w:rsid w:val="005B193A"/>
    <w:rsid w:val="005F43D5"/>
    <w:rsid w:val="00605A11"/>
    <w:rsid w:val="00612CEE"/>
    <w:rsid w:val="00671A4A"/>
    <w:rsid w:val="006738EE"/>
    <w:rsid w:val="00697AED"/>
    <w:rsid w:val="006A1509"/>
    <w:rsid w:val="006D3395"/>
    <w:rsid w:val="006D64A2"/>
    <w:rsid w:val="00750949"/>
    <w:rsid w:val="007603BE"/>
    <w:rsid w:val="00797C13"/>
    <w:rsid w:val="007F01DC"/>
    <w:rsid w:val="00844ECC"/>
    <w:rsid w:val="008476D8"/>
    <w:rsid w:val="00857EC3"/>
    <w:rsid w:val="00882FC5"/>
    <w:rsid w:val="00883B6F"/>
    <w:rsid w:val="008F4468"/>
    <w:rsid w:val="00940A74"/>
    <w:rsid w:val="00947699"/>
    <w:rsid w:val="009B1DE2"/>
    <w:rsid w:val="009C1B1D"/>
    <w:rsid w:val="009E522F"/>
    <w:rsid w:val="009E6CDD"/>
    <w:rsid w:val="00A0512F"/>
    <w:rsid w:val="00A067AF"/>
    <w:rsid w:val="00A26DD6"/>
    <w:rsid w:val="00A4391E"/>
    <w:rsid w:val="00A80BE1"/>
    <w:rsid w:val="00AB4EB3"/>
    <w:rsid w:val="00AF6B0F"/>
    <w:rsid w:val="00B7095A"/>
    <w:rsid w:val="00B74620"/>
    <w:rsid w:val="00B74F32"/>
    <w:rsid w:val="00BB56DF"/>
    <w:rsid w:val="00BE4F1B"/>
    <w:rsid w:val="00C05F0A"/>
    <w:rsid w:val="00C80707"/>
    <w:rsid w:val="00CB60A6"/>
    <w:rsid w:val="00D24D39"/>
    <w:rsid w:val="00D30678"/>
    <w:rsid w:val="00D3613A"/>
    <w:rsid w:val="00D8397B"/>
    <w:rsid w:val="00D95F93"/>
    <w:rsid w:val="00DE0B85"/>
    <w:rsid w:val="00DE1D0A"/>
    <w:rsid w:val="00E1144B"/>
    <w:rsid w:val="00E22C16"/>
    <w:rsid w:val="00E65C35"/>
    <w:rsid w:val="00E84A90"/>
    <w:rsid w:val="00EB288C"/>
    <w:rsid w:val="00EF023D"/>
    <w:rsid w:val="00F0671C"/>
    <w:rsid w:val="00F365C3"/>
    <w:rsid w:val="00FA0B71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12F"/>
    <w:rPr>
      <w:sz w:val="24"/>
      <w:szCs w:val="24"/>
    </w:rPr>
  </w:style>
  <w:style w:type="paragraph" w:styleId="1">
    <w:name w:val="heading 1"/>
    <w:basedOn w:val="a"/>
    <w:next w:val="a"/>
    <w:qFormat/>
    <w:rsid w:val="00A0512F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51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512F"/>
  </w:style>
  <w:style w:type="paragraph" w:styleId="a5">
    <w:name w:val="header"/>
    <w:basedOn w:val="a"/>
    <w:rsid w:val="00A0512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1758B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1D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aldt\&#1056;&#1072;&#1073;&#1086;&#1095;&#1080;&#1081;%20&#1089;&#1090;&#1086;&#1083;\&#1064;&#1072;&#1073;&#1083;&#1086;&#1085;&#1099;\&#1055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8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Angaldt</dc:creator>
  <cp:lastModifiedBy>Екатерина Новомлинская</cp:lastModifiedBy>
  <cp:revision>4</cp:revision>
  <cp:lastPrinted>2014-04-01T07:34:00Z</cp:lastPrinted>
  <dcterms:created xsi:type="dcterms:W3CDTF">2014-04-03T03:05:00Z</dcterms:created>
  <dcterms:modified xsi:type="dcterms:W3CDTF">2016-06-08T02:43:00Z</dcterms:modified>
</cp:coreProperties>
</file>