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51" w:rsidRDefault="00F02D51">
      <w:pPr>
        <w:widowControl w:val="0"/>
        <w:tabs>
          <w:tab w:val="left" w:pos="284"/>
        </w:tabs>
        <w:ind w:right="43"/>
        <w:jc w:val="center"/>
      </w:pPr>
      <w:r w:rsidRPr="00E66B9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района" style="width:38.25pt;height:54pt;visibility:visible">
            <v:imagedata r:id="rId7" o:title=""/>
          </v:shape>
        </w:pict>
      </w:r>
    </w:p>
    <w:p w:rsidR="00F02D51" w:rsidRDefault="00F02D51">
      <w:pPr>
        <w:widowControl w:val="0"/>
        <w:tabs>
          <w:tab w:val="left" w:pos="284"/>
        </w:tabs>
        <w:ind w:right="43"/>
        <w:jc w:val="center"/>
        <w:rPr>
          <w:b/>
          <w:bCs/>
          <w:sz w:val="32"/>
          <w:szCs w:val="32"/>
        </w:rPr>
      </w:pPr>
      <w:r>
        <w:rPr>
          <w:b/>
          <w:bCs/>
          <w:sz w:val="32"/>
          <w:szCs w:val="32"/>
        </w:rPr>
        <w:t>АДМИНИСТРАЦИЯ ПАРАБЕЛЬСКОГО РАЙОНА</w:t>
      </w:r>
    </w:p>
    <w:p w:rsidR="00F02D51" w:rsidRDefault="00F02D51">
      <w:pPr>
        <w:widowControl w:val="0"/>
        <w:tabs>
          <w:tab w:val="left" w:pos="284"/>
        </w:tabs>
        <w:ind w:right="43"/>
        <w:jc w:val="center"/>
      </w:pPr>
      <w:r>
        <w:t>ТОМСКОЙ ОБЛАСТИ</w:t>
      </w:r>
    </w:p>
    <w:p w:rsidR="00F02D51" w:rsidRDefault="00F02D51">
      <w:pPr>
        <w:pStyle w:val="Heading1"/>
      </w:pPr>
      <w:r>
        <w:t>Постановление</w:t>
      </w:r>
    </w:p>
    <w:p w:rsidR="00F02D51" w:rsidRDefault="00F02D51">
      <w:pPr>
        <w:widowControl w:val="0"/>
        <w:tabs>
          <w:tab w:val="left" w:pos="284"/>
          <w:tab w:val="left" w:pos="7513"/>
        </w:tabs>
        <w:ind w:right="43"/>
        <w:jc w:val="center"/>
      </w:pPr>
    </w:p>
    <w:p w:rsidR="00F02D51" w:rsidRDefault="00F02D51">
      <w:pPr>
        <w:widowControl w:val="0"/>
        <w:tabs>
          <w:tab w:val="left" w:pos="284"/>
          <w:tab w:val="left" w:pos="7513"/>
        </w:tabs>
        <w:ind w:right="43"/>
        <w:jc w:val="center"/>
      </w:pPr>
      <w:r>
        <w:t>с. Парабель</w:t>
      </w:r>
    </w:p>
    <w:p w:rsidR="00F02D51" w:rsidRDefault="00F02D51">
      <w:r>
        <w:t xml:space="preserve"> от 17.03.2014г.</w:t>
      </w:r>
      <w:r>
        <w:tab/>
      </w:r>
      <w:r>
        <w:tab/>
      </w:r>
      <w:r>
        <w:tab/>
      </w:r>
      <w:r>
        <w:tab/>
      </w:r>
      <w:r>
        <w:tab/>
      </w:r>
      <w:r>
        <w:tab/>
      </w:r>
      <w:r>
        <w:tab/>
      </w:r>
      <w:r>
        <w:tab/>
      </w:r>
      <w:r>
        <w:tab/>
      </w:r>
      <w:r>
        <w:tab/>
      </w:r>
      <w:r w:rsidRPr="00AF1137">
        <w:t xml:space="preserve">      </w:t>
      </w:r>
      <w:r>
        <w:t>№ 179/1а</w:t>
      </w:r>
    </w:p>
    <w:p w:rsidR="00F02D51" w:rsidRDefault="00F02D51"/>
    <w:tbl>
      <w:tblPr>
        <w:tblW w:w="0" w:type="auto"/>
        <w:tblLook w:val="01E0"/>
      </w:tblPr>
      <w:tblGrid>
        <w:gridCol w:w="4608"/>
      </w:tblGrid>
      <w:tr w:rsidR="00F02D51" w:rsidRPr="00242C0D" w:rsidTr="00BF2FBD">
        <w:trPr>
          <w:trHeight w:val="830"/>
        </w:trPr>
        <w:tc>
          <w:tcPr>
            <w:tcW w:w="4608" w:type="dxa"/>
          </w:tcPr>
          <w:p w:rsidR="00F02D51" w:rsidRPr="00242C0D" w:rsidRDefault="00F02D51" w:rsidP="00BF2FBD">
            <w:pPr>
              <w:jc w:val="both"/>
            </w:pPr>
            <w:r w:rsidRPr="00242C0D">
              <w:t>Об организации и обеспечении отдыха, оздоровления и занятости детей в каникулярное время</w:t>
            </w:r>
            <w:r>
              <w:t xml:space="preserve"> </w:t>
            </w:r>
            <w:r w:rsidRPr="00242C0D">
              <w:t>на территории Парабел</w:t>
            </w:r>
            <w:r>
              <w:t>ьского района</w:t>
            </w:r>
          </w:p>
        </w:tc>
      </w:tr>
    </w:tbl>
    <w:p w:rsidR="00F02D51" w:rsidRPr="008F076B" w:rsidRDefault="00F02D51" w:rsidP="00FF0073">
      <w:pPr>
        <w:jc w:val="both"/>
      </w:pPr>
    </w:p>
    <w:p w:rsidR="00F02D51" w:rsidRPr="008F076B" w:rsidRDefault="00F02D51"/>
    <w:p w:rsidR="00F02D51" w:rsidRPr="008F076B" w:rsidRDefault="00F02D51" w:rsidP="0023764F">
      <w:pPr>
        <w:ind w:firstLine="720"/>
        <w:jc w:val="both"/>
      </w:pPr>
      <w:r w:rsidRPr="008F076B">
        <w:t>Во исполнение постановления Администрации Томской области от 2</w:t>
      </w:r>
      <w:r>
        <w:t>7</w:t>
      </w:r>
      <w:r w:rsidRPr="008F076B">
        <w:t>.02.201</w:t>
      </w:r>
      <w:r>
        <w:t>4</w:t>
      </w:r>
      <w:r w:rsidRPr="008F076B">
        <w:t xml:space="preserve"> № </w:t>
      </w:r>
      <w:r>
        <w:t>53</w:t>
      </w:r>
      <w:r w:rsidRPr="008F076B">
        <w:t>а «Об организации и обеспечении отдыха, оздоровления и занятости детей Томской области»,</w:t>
      </w:r>
    </w:p>
    <w:p w:rsidR="00F02D51" w:rsidRPr="008F076B" w:rsidRDefault="00F02D51" w:rsidP="0023764F">
      <w:pPr>
        <w:ind w:firstLine="720"/>
        <w:jc w:val="both"/>
      </w:pPr>
    </w:p>
    <w:p w:rsidR="00F02D51" w:rsidRPr="008F076B" w:rsidRDefault="00F02D51" w:rsidP="001F56FE">
      <w:pPr>
        <w:jc w:val="both"/>
      </w:pPr>
      <w:r w:rsidRPr="008F076B">
        <w:t>П</w:t>
      </w:r>
      <w:r w:rsidRPr="00AF1137">
        <w:t xml:space="preserve"> </w:t>
      </w:r>
      <w:r w:rsidRPr="008F076B">
        <w:t>О</w:t>
      </w:r>
      <w:r w:rsidRPr="00AF1137">
        <w:t xml:space="preserve"> </w:t>
      </w:r>
      <w:r w:rsidRPr="008F076B">
        <w:t>С</w:t>
      </w:r>
      <w:r w:rsidRPr="00AF1137">
        <w:t xml:space="preserve"> </w:t>
      </w:r>
      <w:r>
        <w:t>Т</w:t>
      </w:r>
      <w:r w:rsidRPr="00AF1137">
        <w:t xml:space="preserve"> </w:t>
      </w:r>
      <w:r>
        <w:t>А</w:t>
      </w:r>
      <w:r w:rsidRPr="00AF1137">
        <w:t xml:space="preserve"> </w:t>
      </w:r>
      <w:r>
        <w:t>Н</w:t>
      </w:r>
      <w:r w:rsidRPr="00AF1137">
        <w:t xml:space="preserve"> </w:t>
      </w:r>
      <w:r w:rsidRPr="008F076B">
        <w:t>О</w:t>
      </w:r>
      <w:r w:rsidRPr="00AF1137">
        <w:t xml:space="preserve"> </w:t>
      </w:r>
      <w:r w:rsidRPr="008F076B">
        <w:t>В</w:t>
      </w:r>
      <w:r w:rsidRPr="00AF1137">
        <w:t xml:space="preserve"> </w:t>
      </w:r>
      <w:r w:rsidRPr="008F076B">
        <w:t>Л</w:t>
      </w:r>
      <w:r w:rsidRPr="00AF1137">
        <w:t xml:space="preserve"> </w:t>
      </w:r>
      <w:r w:rsidRPr="008F076B">
        <w:t>Я</w:t>
      </w:r>
      <w:r w:rsidRPr="00AF1137">
        <w:t xml:space="preserve"> </w:t>
      </w:r>
      <w:r w:rsidRPr="008F076B">
        <w:t>Ю:</w:t>
      </w:r>
    </w:p>
    <w:p w:rsidR="00F02D51" w:rsidRPr="008F076B" w:rsidRDefault="00F02D51" w:rsidP="0023764F">
      <w:pPr>
        <w:jc w:val="both"/>
      </w:pPr>
    </w:p>
    <w:p w:rsidR="00F02D51" w:rsidRPr="008F076B" w:rsidRDefault="00F02D51" w:rsidP="00A7216C">
      <w:pPr>
        <w:numPr>
          <w:ilvl w:val="0"/>
          <w:numId w:val="1"/>
        </w:numPr>
        <w:jc w:val="both"/>
      </w:pPr>
      <w:r w:rsidRPr="008F076B">
        <w:t>Утвердить:</w:t>
      </w:r>
    </w:p>
    <w:p w:rsidR="00F02D51" w:rsidRPr="008F076B" w:rsidRDefault="00F02D51" w:rsidP="00A7216C">
      <w:pPr>
        <w:numPr>
          <w:ilvl w:val="1"/>
          <w:numId w:val="1"/>
        </w:numPr>
        <w:tabs>
          <w:tab w:val="num" w:pos="0"/>
        </w:tabs>
        <w:ind w:firstLine="540"/>
        <w:jc w:val="both"/>
      </w:pPr>
      <w:r w:rsidRPr="008F076B">
        <w:t>состав Межведомственной рабочей группы по организации</w:t>
      </w:r>
      <w:r>
        <w:t xml:space="preserve"> и обеспечении</w:t>
      </w:r>
      <w:r w:rsidRPr="008F076B">
        <w:t xml:space="preserve"> отдыха, оздоровления и занятости детей Парабельского района, согласно приложения № 1;</w:t>
      </w:r>
    </w:p>
    <w:p w:rsidR="00F02D51" w:rsidRPr="008F076B" w:rsidRDefault="00F02D51" w:rsidP="00A7216C">
      <w:pPr>
        <w:numPr>
          <w:ilvl w:val="1"/>
          <w:numId w:val="1"/>
        </w:numPr>
        <w:tabs>
          <w:tab w:val="num" w:pos="0"/>
        </w:tabs>
        <w:ind w:firstLine="540"/>
        <w:jc w:val="both"/>
      </w:pPr>
      <w:r w:rsidRPr="008F076B">
        <w:t>положение о Межведомственной рабочей группе по организации</w:t>
      </w:r>
      <w:r>
        <w:t xml:space="preserve"> и</w:t>
      </w:r>
      <w:r w:rsidRPr="008F076B">
        <w:t xml:space="preserve"> </w:t>
      </w:r>
      <w:r>
        <w:t>обеспечении</w:t>
      </w:r>
      <w:r w:rsidRPr="008F076B">
        <w:t xml:space="preserve"> отдыха, оздоровления и занятости детей Парабельского района, согласно приложения №2;</w:t>
      </w:r>
    </w:p>
    <w:p w:rsidR="00F02D51" w:rsidRDefault="00F02D51" w:rsidP="00A7216C">
      <w:pPr>
        <w:numPr>
          <w:ilvl w:val="1"/>
          <w:numId w:val="1"/>
        </w:numPr>
        <w:tabs>
          <w:tab w:val="num" w:pos="0"/>
        </w:tabs>
        <w:ind w:firstLine="540"/>
        <w:jc w:val="both"/>
      </w:pPr>
      <w:r w:rsidRPr="008F076B">
        <w:t>порядок приобретения и предоставления путёвок в загородные стационарные оздоровительные учреждения, в специализированные (профильные) палаточные лагеря и целевые смены, согласно приложения №</w:t>
      </w:r>
      <w:r>
        <w:t xml:space="preserve"> </w:t>
      </w:r>
      <w:r w:rsidRPr="008F076B">
        <w:t>3.</w:t>
      </w:r>
    </w:p>
    <w:p w:rsidR="00F02D51" w:rsidRDefault="00F02D51" w:rsidP="00A7216C">
      <w:pPr>
        <w:numPr>
          <w:ilvl w:val="1"/>
          <w:numId w:val="1"/>
        </w:numPr>
        <w:tabs>
          <w:tab w:val="num" w:pos="0"/>
        </w:tabs>
        <w:ind w:firstLine="540"/>
        <w:jc w:val="both"/>
      </w:pPr>
    </w:p>
    <w:p w:rsidR="00F02D51" w:rsidRPr="008F076B" w:rsidRDefault="00F02D51" w:rsidP="00A7216C">
      <w:pPr>
        <w:numPr>
          <w:ilvl w:val="1"/>
          <w:numId w:val="1"/>
        </w:numPr>
        <w:tabs>
          <w:tab w:val="num" w:pos="0"/>
        </w:tabs>
        <w:ind w:firstLine="540"/>
        <w:jc w:val="both"/>
      </w:pPr>
      <w:r>
        <w:t>2. Определить отдел образования Администрации Парабельского района уполномоченным органом по организации отдыха детей в каникулярное время.</w:t>
      </w:r>
    </w:p>
    <w:p w:rsidR="00F02D51" w:rsidRPr="008F076B" w:rsidRDefault="00F02D51" w:rsidP="009C0022">
      <w:pPr>
        <w:jc w:val="both"/>
      </w:pPr>
    </w:p>
    <w:p w:rsidR="00F02D51" w:rsidRDefault="00F02D51" w:rsidP="00A7216C">
      <w:pPr>
        <w:pStyle w:val="BodyTextIndent2"/>
        <w:ind w:firstLine="540"/>
        <w:jc w:val="both"/>
        <w:rPr>
          <w:rFonts w:ascii="Times New Roman" w:hAnsi="Times New Roman"/>
        </w:rPr>
      </w:pPr>
      <w:r>
        <w:rPr>
          <w:rFonts w:ascii="Times New Roman" w:hAnsi="Times New Roman"/>
          <w:szCs w:val="24"/>
        </w:rPr>
        <w:t>3</w:t>
      </w:r>
      <w:r w:rsidRPr="0075752D">
        <w:rPr>
          <w:rFonts w:ascii="Times New Roman" w:hAnsi="Times New Roman"/>
          <w:szCs w:val="24"/>
        </w:rPr>
        <w:t xml:space="preserve">. </w:t>
      </w:r>
      <w:r>
        <w:rPr>
          <w:rFonts w:ascii="Times New Roman" w:hAnsi="Times New Roman"/>
        </w:rPr>
        <w:t>З</w:t>
      </w:r>
      <w:r w:rsidRPr="0075752D">
        <w:rPr>
          <w:rFonts w:ascii="Times New Roman" w:hAnsi="Times New Roman"/>
        </w:rPr>
        <w:t>аместител</w:t>
      </w:r>
      <w:r>
        <w:rPr>
          <w:rFonts w:ascii="Times New Roman" w:hAnsi="Times New Roman"/>
        </w:rPr>
        <w:t>ю</w:t>
      </w:r>
      <w:r w:rsidRPr="0075752D">
        <w:rPr>
          <w:rFonts w:ascii="Times New Roman" w:hAnsi="Times New Roman"/>
        </w:rPr>
        <w:t xml:space="preserve"> Главы района по социальным вопросам</w:t>
      </w:r>
      <w:r>
        <w:rPr>
          <w:rFonts w:ascii="Times New Roman" w:hAnsi="Times New Roman"/>
        </w:rPr>
        <w:t xml:space="preserve"> Д.Г. Бондаренко</w:t>
      </w:r>
      <w:r w:rsidRPr="0075752D">
        <w:t xml:space="preserve"> </w:t>
      </w:r>
      <w:r w:rsidRPr="0075752D">
        <w:rPr>
          <w:rFonts w:ascii="Times New Roman" w:hAnsi="Times New Roman"/>
        </w:rPr>
        <w:t>обеспечить организационно-технические условия деятельности Межведомственной рабочей группы по организации</w:t>
      </w:r>
      <w:r>
        <w:rPr>
          <w:rFonts w:ascii="Times New Roman" w:hAnsi="Times New Roman"/>
        </w:rPr>
        <w:t xml:space="preserve"> и обеспечении</w:t>
      </w:r>
      <w:r w:rsidRPr="0075752D">
        <w:rPr>
          <w:rFonts w:ascii="Times New Roman" w:hAnsi="Times New Roman"/>
        </w:rPr>
        <w:t xml:space="preserve"> отдыха, оздоровления и занятости детей Парабельского района.</w:t>
      </w:r>
    </w:p>
    <w:p w:rsidR="00F02D51" w:rsidRPr="0075752D" w:rsidRDefault="00F02D51" w:rsidP="00A7216C">
      <w:pPr>
        <w:pStyle w:val="BodyTextIndent2"/>
        <w:ind w:firstLine="540"/>
        <w:jc w:val="both"/>
        <w:rPr>
          <w:rFonts w:ascii="Times New Roman" w:hAnsi="Times New Roman"/>
          <w:szCs w:val="24"/>
        </w:rPr>
      </w:pPr>
    </w:p>
    <w:p w:rsidR="00F02D51" w:rsidRPr="008F076B" w:rsidRDefault="00F02D51" w:rsidP="00A7216C">
      <w:pPr>
        <w:pStyle w:val="BodyTextIndent2"/>
        <w:ind w:firstLine="540"/>
        <w:jc w:val="both"/>
        <w:rPr>
          <w:rFonts w:ascii="Times New Roman" w:hAnsi="Times New Roman"/>
          <w:szCs w:val="24"/>
        </w:rPr>
      </w:pPr>
      <w:r>
        <w:rPr>
          <w:rFonts w:ascii="Times New Roman" w:hAnsi="Times New Roman"/>
          <w:szCs w:val="24"/>
        </w:rPr>
        <w:t>4</w:t>
      </w:r>
      <w:r w:rsidRPr="008F076B">
        <w:rPr>
          <w:rFonts w:ascii="Times New Roman" w:hAnsi="Times New Roman"/>
          <w:szCs w:val="24"/>
        </w:rPr>
        <w:t xml:space="preserve">. Руководителю </w:t>
      </w:r>
      <w:r>
        <w:rPr>
          <w:rFonts w:ascii="Times New Roman" w:hAnsi="Times New Roman"/>
          <w:szCs w:val="24"/>
        </w:rPr>
        <w:t>о</w:t>
      </w:r>
      <w:r w:rsidRPr="008F076B">
        <w:rPr>
          <w:rFonts w:ascii="Times New Roman" w:hAnsi="Times New Roman"/>
          <w:szCs w:val="24"/>
        </w:rPr>
        <w:t>тдела образования Администрации Парабельского района С.И. Петрухиной:</w:t>
      </w:r>
    </w:p>
    <w:p w:rsidR="00F02D51" w:rsidRPr="008F076B" w:rsidRDefault="00F02D51" w:rsidP="00053B7C">
      <w:pPr>
        <w:pStyle w:val="BodyText2"/>
        <w:tabs>
          <w:tab w:val="left" w:pos="1080"/>
        </w:tabs>
        <w:ind w:firstLine="540"/>
        <w:rPr>
          <w:b w:val="0"/>
          <w:szCs w:val="24"/>
        </w:rPr>
      </w:pPr>
      <w:r>
        <w:rPr>
          <w:b w:val="0"/>
          <w:szCs w:val="24"/>
        </w:rPr>
        <w:t>4</w:t>
      </w:r>
      <w:r w:rsidRPr="008F076B">
        <w:rPr>
          <w:b w:val="0"/>
          <w:szCs w:val="24"/>
        </w:rPr>
        <w:t>.1.</w:t>
      </w:r>
      <w:r w:rsidRPr="008F076B">
        <w:rPr>
          <w:b w:val="0"/>
          <w:szCs w:val="24"/>
        </w:rPr>
        <w:tab/>
        <w:t>организовать сеть оздоровительных лагерей с дневным пребыванием детей, а также лагеря труда и отдыха на базе образовательных учреждений муниципального образования «Парабельский район»;</w:t>
      </w:r>
    </w:p>
    <w:p w:rsidR="00F02D51" w:rsidRDefault="00F02D51" w:rsidP="00053B7C">
      <w:pPr>
        <w:tabs>
          <w:tab w:val="left" w:pos="1080"/>
        </w:tabs>
        <w:ind w:firstLine="540"/>
        <w:jc w:val="both"/>
      </w:pPr>
      <w:r>
        <w:t>4</w:t>
      </w:r>
      <w:r w:rsidRPr="008F076B">
        <w:t>.</w:t>
      </w:r>
      <w:r>
        <w:t>2</w:t>
      </w:r>
      <w:r w:rsidRPr="008F076B">
        <w:t>.</w:t>
      </w:r>
      <w:r w:rsidRPr="008F076B">
        <w:tab/>
        <w:t>обеспечить организационно-методическое и информационное сопровождение деятельности по организации</w:t>
      </w:r>
      <w:r>
        <w:t xml:space="preserve"> и обеспечении</w:t>
      </w:r>
      <w:r w:rsidRPr="008F076B">
        <w:t xml:space="preserve"> отдыха, оздоровления и занятости детей;</w:t>
      </w:r>
    </w:p>
    <w:p w:rsidR="00F02D51" w:rsidRPr="0075752D" w:rsidRDefault="00F02D51" w:rsidP="00053B7C">
      <w:pPr>
        <w:tabs>
          <w:tab w:val="left" w:pos="1080"/>
        </w:tabs>
        <w:ind w:firstLine="540"/>
        <w:jc w:val="both"/>
      </w:pPr>
      <w:r>
        <w:t>4.3.</w:t>
      </w:r>
      <w:r w:rsidRPr="0075752D">
        <w:rPr>
          <w:i/>
          <w:color w:val="FF0000"/>
          <w:sz w:val="26"/>
          <w:szCs w:val="26"/>
        </w:rPr>
        <w:t xml:space="preserve"> </w:t>
      </w:r>
      <w:r w:rsidRPr="0075752D">
        <w:t>организовать временное трудоустройство несовершеннолетних граждан путём заключения и исполнения муниципальными образовательными учреждениями договоров с областным государственным учреждением «Центр занятости населения Парабельского района»</w:t>
      </w:r>
      <w:r>
        <w:t>.</w:t>
      </w:r>
    </w:p>
    <w:p w:rsidR="00F02D51" w:rsidRPr="008F076B" w:rsidRDefault="00F02D51" w:rsidP="00A7216C">
      <w:pPr>
        <w:ind w:firstLine="540"/>
        <w:jc w:val="both"/>
      </w:pPr>
    </w:p>
    <w:p w:rsidR="00F02D51" w:rsidRPr="00344916" w:rsidRDefault="00F02D51" w:rsidP="00A7216C">
      <w:pPr>
        <w:ind w:firstLine="540"/>
        <w:jc w:val="both"/>
      </w:pPr>
      <w:r w:rsidRPr="00344916">
        <w:t>5. Рекомендовать главному врачу ОГБУЗ Парабельская РБ Е.П. Костареву:</w:t>
      </w:r>
    </w:p>
    <w:p w:rsidR="00F02D51" w:rsidRPr="00344916" w:rsidRDefault="00F02D51" w:rsidP="00053B7C">
      <w:pPr>
        <w:tabs>
          <w:tab w:val="left" w:pos="1080"/>
        </w:tabs>
        <w:ind w:firstLine="540"/>
        <w:jc w:val="both"/>
      </w:pPr>
      <w:r w:rsidRPr="00344916">
        <w:t>5.1.</w:t>
      </w:r>
      <w:r w:rsidRPr="00344916">
        <w:tab/>
        <w:t xml:space="preserve"> организовать на базе учреждений здравоохранения оздоровление детей с хроническими заболеваниями;</w:t>
      </w:r>
    </w:p>
    <w:p w:rsidR="00F02D51" w:rsidRPr="00344916" w:rsidRDefault="00F02D51" w:rsidP="00053B7C">
      <w:pPr>
        <w:tabs>
          <w:tab w:val="left" w:pos="1080"/>
        </w:tabs>
        <w:ind w:firstLine="540"/>
        <w:jc w:val="both"/>
      </w:pPr>
      <w:r w:rsidRPr="00344916">
        <w:t>5.2.</w:t>
      </w:r>
      <w:r w:rsidRPr="00344916">
        <w:tab/>
        <w:t>обеспечить координацию работы по медицинскому обслуживанию детей в организациях отдыха детей и их оздоровления;</w:t>
      </w:r>
    </w:p>
    <w:p w:rsidR="00F02D51" w:rsidRPr="00344916" w:rsidRDefault="00F02D51" w:rsidP="00053B7C">
      <w:pPr>
        <w:tabs>
          <w:tab w:val="left" w:pos="1080"/>
        </w:tabs>
        <w:ind w:firstLine="540"/>
        <w:jc w:val="both"/>
      </w:pPr>
      <w:r w:rsidRPr="00344916">
        <w:t>5.3.</w:t>
      </w:r>
      <w:r w:rsidRPr="00344916">
        <w:tab/>
        <w:t>обеспечить проведение медицинских осмотров персонала, направляемого для работы в организации отдыха детей и их оздоровления;</w:t>
      </w:r>
    </w:p>
    <w:p w:rsidR="00F02D51" w:rsidRPr="008F076B" w:rsidRDefault="00F02D51" w:rsidP="00053B7C">
      <w:pPr>
        <w:tabs>
          <w:tab w:val="left" w:pos="1080"/>
        </w:tabs>
        <w:ind w:firstLine="540"/>
        <w:jc w:val="both"/>
      </w:pPr>
      <w:r w:rsidRPr="00344916">
        <w:t>5.4.</w:t>
      </w:r>
      <w:r w:rsidRPr="00344916">
        <w:tab/>
        <w:t>обеспечить прохождение медицинских осмотров несовершеннолетних граждан при оформлении временной занятости в летний период без взимания платы.</w:t>
      </w:r>
    </w:p>
    <w:p w:rsidR="00F02D51" w:rsidRPr="008F076B" w:rsidRDefault="00F02D51" w:rsidP="00A7216C">
      <w:pPr>
        <w:ind w:firstLine="540"/>
        <w:jc w:val="both"/>
      </w:pPr>
    </w:p>
    <w:p w:rsidR="00F02D51" w:rsidRPr="008F076B" w:rsidRDefault="00F02D51" w:rsidP="00A7216C">
      <w:pPr>
        <w:ind w:firstLine="540"/>
        <w:jc w:val="both"/>
      </w:pPr>
      <w:r>
        <w:t>6</w:t>
      </w:r>
      <w:r w:rsidRPr="008F076B">
        <w:t>. Ведущему специалисту по физической культуре и спорту Администрации Парабельского района В.Г. Денежко:</w:t>
      </w:r>
    </w:p>
    <w:p w:rsidR="00F02D51" w:rsidRPr="008F076B" w:rsidRDefault="00F02D51" w:rsidP="00A7216C">
      <w:pPr>
        <w:ind w:firstLine="540"/>
        <w:jc w:val="both"/>
      </w:pPr>
      <w:r>
        <w:t>6</w:t>
      </w:r>
      <w:r w:rsidRPr="008F076B">
        <w:t>.1. обеспечить взаимодействие спортивных инструкторов сельских поселений и начальников оздоровительных лагерей с дневным пребыванием детей с целью создания условия для организации оздоровления и занятости детей Парабельского района;</w:t>
      </w:r>
    </w:p>
    <w:p w:rsidR="00F02D51" w:rsidRPr="008F076B" w:rsidRDefault="00F02D51" w:rsidP="00A7216C">
      <w:pPr>
        <w:ind w:firstLine="540"/>
        <w:jc w:val="both"/>
      </w:pPr>
      <w:r>
        <w:t>6</w:t>
      </w:r>
      <w:r w:rsidRPr="008F076B">
        <w:t>.2. обеспечить организацию занятий физической культурой, спортом с учетом возрастных категорий детей, в организациях отдыха детей и их оздоровления, расположенных в пределах Парабельского района.</w:t>
      </w:r>
    </w:p>
    <w:p w:rsidR="00F02D51" w:rsidRPr="008F076B" w:rsidRDefault="00F02D51" w:rsidP="00A7216C">
      <w:pPr>
        <w:ind w:firstLine="540"/>
        <w:jc w:val="both"/>
      </w:pPr>
    </w:p>
    <w:p w:rsidR="00F02D51" w:rsidRPr="008F076B" w:rsidRDefault="00F02D51" w:rsidP="00A7216C">
      <w:pPr>
        <w:ind w:firstLine="540"/>
        <w:jc w:val="both"/>
      </w:pPr>
      <w:r w:rsidRPr="00335076">
        <w:t xml:space="preserve">7. Главному специалисту по молодежной политике и туризму Администрации Парабельского района </w:t>
      </w:r>
      <w:r>
        <w:t>А.С. Ликонцевой</w:t>
      </w:r>
      <w:r w:rsidRPr="008F076B">
        <w:t xml:space="preserve"> осуществлять мониторинг отдыха детей в каникулярное время, в том числе в разрезе категорий, относящихся к детям в трудной жизненной ситуации, включая вопросы определения потребности в организованных формах отдыха детей, а также удовлетворенности населения проведением мероприятий по отдыху детей и деятельностью учреждений отдыха детей. </w:t>
      </w:r>
    </w:p>
    <w:p w:rsidR="00F02D51" w:rsidRPr="008F076B" w:rsidRDefault="00F02D51" w:rsidP="00A7216C">
      <w:pPr>
        <w:ind w:firstLine="540"/>
        <w:jc w:val="both"/>
      </w:pPr>
    </w:p>
    <w:p w:rsidR="00F02D51" w:rsidRPr="008F076B" w:rsidRDefault="00F02D51" w:rsidP="00A7216C">
      <w:pPr>
        <w:ind w:firstLine="540"/>
        <w:jc w:val="both"/>
      </w:pPr>
      <w:r>
        <w:t>8</w:t>
      </w:r>
      <w:r w:rsidRPr="008F076B">
        <w:t xml:space="preserve">. Руководителю </w:t>
      </w:r>
      <w:r>
        <w:t>о</w:t>
      </w:r>
      <w:r w:rsidRPr="008F076B">
        <w:t>тдела культуры Администрации Парабельского района И.П. Фокиной на базе домов культуры, музыкальных школ, музеев организовать досуг и полезную занятость детей в период каникул.</w:t>
      </w:r>
    </w:p>
    <w:p w:rsidR="00F02D51" w:rsidRPr="008F076B" w:rsidRDefault="00F02D51" w:rsidP="00A7216C">
      <w:pPr>
        <w:ind w:firstLine="540"/>
        <w:jc w:val="both"/>
        <w:rPr>
          <w:color w:val="FF0000"/>
        </w:rPr>
      </w:pPr>
    </w:p>
    <w:p w:rsidR="00F02D51" w:rsidRPr="008F076B" w:rsidRDefault="00F02D51" w:rsidP="00A7216C">
      <w:pPr>
        <w:ind w:firstLine="540"/>
        <w:jc w:val="both"/>
      </w:pPr>
      <w:r>
        <w:t>9</w:t>
      </w:r>
      <w:r w:rsidRPr="008F076B">
        <w:t>. Рекомендовать директору ОГ</w:t>
      </w:r>
      <w:r>
        <w:t>Б</w:t>
      </w:r>
      <w:r w:rsidRPr="008F076B">
        <w:t xml:space="preserve">У «Центр социальной поддержки населения Парабельского района» Н.П. Анненковой обеспечить первоочередное предоставление путёвок для детей-сирот, и детей, оставшихся без попечения родителей, детей-инвалидов, детей, оказавшихся в </w:t>
      </w:r>
      <w:r>
        <w:t>трудной жизненной ситуации</w:t>
      </w:r>
      <w:r w:rsidRPr="008F076B">
        <w:t>, детей, проживающих в малоимущих семьях, детей, состоящих на профилактическом учёте в КДН и ЗП и органах внутренних дел, детей безработных граждан, детей из семей, находящихся в социально опасном положении, а также других категорий детей, находящихся в трудной жизненно ситуации.</w:t>
      </w:r>
    </w:p>
    <w:p w:rsidR="00F02D51" w:rsidRPr="008F076B" w:rsidRDefault="00F02D51" w:rsidP="00A7216C">
      <w:pPr>
        <w:ind w:firstLine="540"/>
        <w:jc w:val="both"/>
      </w:pPr>
    </w:p>
    <w:p w:rsidR="00F02D51" w:rsidRPr="008F076B" w:rsidRDefault="00F02D51" w:rsidP="00A7216C">
      <w:pPr>
        <w:ind w:firstLine="540"/>
        <w:jc w:val="both"/>
      </w:pPr>
      <w:r w:rsidRPr="00335076">
        <w:t>10. Рекомендовать ОП № 10</w:t>
      </w:r>
      <w:r w:rsidRPr="008F076B">
        <w:t xml:space="preserve"> обеспечить правопорядок и общественную безопасность при перевозках детей к месту отдыха и обратно, а также в период их пребывания в организациях отдыха детей и их оздоровления, предусмотрев сопровождение организованных групп детей.</w:t>
      </w:r>
    </w:p>
    <w:p w:rsidR="00F02D51" w:rsidRPr="008F076B" w:rsidRDefault="00F02D51" w:rsidP="00A7216C">
      <w:pPr>
        <w:ind w:firstLine="540"/>
        <w:jc w:val="both"/>
      </w:pPr>
    </w:p>
    <w:p w:rsidR="00F02D51" w:rsidRPr="008F076B" w:rsidRDefault="00F02D51" w:rsidP="00A7216C">
      <w:pPr>
        <w:ind w:firstLine="540"/>
        <w:jc w:val="both"/>
      </w:pPr>
      <w:r>
        <w:t>11</w:t>
      </w:r>
      <w:r w:rsidRPr="008F076B">
        <w:t>. Рекомендовать директору ОГ</w:t>
      </w:r>
      <w:r>
        <w:t>Б</w:t>
      </w:r>
      <w:r w:rsidRPr="008F076B">
        <w:t>У «Центр занятости населения Парабельского района» О.Г. Вислогузовой предусмотреть расходы на материальную поддержку несовершеннолетних граждан в возрасте от 14 до 18 лет в свободное от учёбы время.</w:t>
      </w:r>
    </w:p>
    <w:p w:rsidR="00F02D51" w:rsidRPr="008F076B" w:rsidRDefault="00F02D51" w:rsidP="00A7216C">
      <w:pPr>
        <w:ind w:firstLine="540"/>
        <w:jc w:val="both"/>
      </w:pPr>
    </w:p>
    <w:p w:rsidR="00F02D51" w:rsidRPr="008F076B" w:rsidRDefault="00F02D51" w:rsidP="00A7216C">
      <w:pPr>
        <w:ind w:firstLine="540"/>
        <w:jc w:val="both"/>
      </w:pPr>
      <w:r w:rsidRPr="008F076B">
        <w:t>1</w:t>
      </w:r>
      <w:r>
        <w:t>2</w:t>
      </w:r>
      <w:r w:rsidRPr="008F076B">
        <w:t>. Рекомендовать Главам Администраций сельских поселений совместно с организациями всех форм собственности, профсоюзными, детскими и другими общественными организациями обеспечить решение вопросов организации летнего отдыха, оздоровления и занятости детей на территориях поселений в пределах своих полномочий.</w:t>
      </w:r>
    </w:p>
    <w:p w:rsidR="00F02D51" w:rsidRPr="008F076B" w:rsidRDefault="00F02D51" w:rsidP="00A7216C">
      <w:pPr>
        <w:ind w:firstLine="540"/>
        <w:jc w:val="both"/>
      </w:pPr>
    </w:p>
    <w:p w:rsidR="00F02D51" w:rsidRPr="008F076B" w:rsidRDefault="00F02D51" w:rsidP="00A7216C">
      <w:pPr>
        <w:ind w:firstLine="540"/>
        <w:jc w:val="both"/>
      </w:pPr>
      <w:r w:rsidRPr="00817497">
        <w:t>13. Ведущему специалисту по физической культуре и спорту Администрации Парабельского района В.Г. Денежко, руководителю отдела культуры Администрации Парабельского района И.П. Фокиной, начальнику отдела опеки и попечительства отдела образования Администрации Парабельского района О.В. Усмановой, ведущему специалисту – секретарю комиссии по делам несовершеннолетних Администрации Парабельского района О.И. Плюшиной предоставлять в отдел образования Администрации Парабельского района информацию о ходе оздоровительной кампании детей и о её финансировании по форме и в сроки, установленные им.</w:t>
      </w:r>
    </w:p>
    <w:p w:rsidR="00F02D51" w:rsidRPr="008F076B" w:rsidRDefault="00F02D51" w:rsidP="00A7216C">
      <w:pPr>
        <w:ind w:firstLine="540"/>
        <w:jc w:val="both"/>
      </w:pPr>
    </w:p>
    <w:p w:rsidR="00F02D51" w:rsidRPr="008F076B" w:rsidRDefault="00F02D51" w:rsidP="00A7216C">
      <w:pPr>
        <w:ind w:firstLine="540"/>
        <w:jc w:val="both"/>
      </w:pPr>
      <w:r w:rsidRPr="008F076B">
        <w:t>1</w:t>
      </w:r>
      <w:r>
        <w:t>4</w:t>
      </w:r>
      <w:r w:rsidRPr="008F076B">
        <w:t xml:space="preserve">. Рекомендовать </w:t>
      </w:r>
      <w:r w:rsidRPr="00817497">
        <w:t xml:space="preserve">главному врачу ОГБУЗ Парабельская РБ Е.П. Костареву, </w:t>
      </w:r>
      <w:r w:rsidRPr="008F076B">
        <w:t xml:space="preserve">директору ОГУ «Центр социальной поддержки населения Парабельского района» Н.П. Анненковой, директору ОГУ «Центр занятости населения Парабельского района» О.Г. Вислогузовой, предоставлять в районный отдел образования Администрации Парабельского района информацию о ходе  оздоровительной кампании детей и о её финансировании по форме и в установленные сроки. </w:t>
      </w:r>
    </w:p>
    <w:p w:rsidR="00F02D51" w:rsidRPr="008F076B" w:rsidRDefault="00F02D51" w:rsidP="00A7216C">
      <w:pPr>
        <w:ind w:firstLine="540"/>
        <w:jc w:val="both"/>
      </w:pPr>
    </w:p>
    <w:p w:rsidR="00F02D51" w:rsidRDefault="00F02D51" w:rsidP="00A7216C">
      <w:pPr>
        <w:ind w:firstLine="540"/>
        <w:jc w:val="both"/>
      </w:pPr>
      <w:r w:rsidRPr="00BF2B41">
        <w:t>15. Главному врачу ОГБУЗ Парабельская РБ Е.П. Костареву, руководителю отдела образования Администрации Парабельского района С.И. Петрухиной, директору ОГУ «Центр социальной поддержки населения Парабельского района» Н.П. Анненковой ежемесячно по состоянию на 05.06, 05.07, 05.08.2014, аналогично ежегодно</w:t>
      </w:r>
      <w:r>
        <w:t>,</w:t>
      </w:r>
      <w:r w:rsidRPr="00BF2B41">
        <w:t xml:space="preserve"> предоставлять в Межведомственную рабочую группу по организации и обеспечении отдыха, оздоровления и занятости детей Парабельского района пофамильный список детей, получивших путёвки в организации отдыха и оздоровления, детские санатории и санаторные оздоровительные лагеря.</w:t>
      </w:r>
    </w:p>
    <w:p w:rsidR="00F02D51" w:rsidRDefault="00F02D51" w:rsidP="00A7216C">
      <w:pPr>
        <w:ind w:firstLine="540"/>
        <w:jc w:val="both"/>
      </w:pPr>
    </w:p>
    <w:p w:rsidR="00F02D51" w:rsidRDefault="00F02D51" w:rsidP="00A7216C">
      <w:pPr>
        <w:ind w:firstLine="540"/>
        <w:jc w:val="both"/>
      </w:pPr>
      <w:r>
        <w:t>16. Признать утратившим силу постановление Администрации Парабельского района от 01.04.2011 г. № 175а «Об организации и обеспечении отдыха, оздоровления и занятости детей в каникулярное время на территории Парабельского района в 2011 – 2013 годах».</w:t>
      </w:r>
    </w:p>
    <w:p w:rsidR="00F02D51" w:rsidRDefault="00F02D51" w:rsidP="0075752D">
      <w:pPr>
        <w:tabs>
          <w:tab w:val="left" w:pos="1080"/>
        </w:tabs>
        <w:ind w:firstLine="540"/>
        <w:jc w:val="both"/>
      </w:pPr>
    </w:p>
    <w:p w:rsidR="00F02D51" w:rsidRDefault="00F02D51" w:rsidP="0075752D">
      <w:pPr>
        <w:tabs>
          <w:tab w:val="left" w:pos="1080"/>
        </w:tabs>
        <w:ind w:firstLine="540"/>
        <w:jc w:val="both"/>
      </w:pPr>
      <w:r>
        <w:t>17. Р</w:t>
      </w:r>
      <w:r w:rsidRPr="0075752D">
        <w:t>едактор</w:t>
      </w:r>
      <w:r>
        <w:t>у</w:t>
      </w:r>
      <w:r w:rsidRPr="0075752D">
        <w:t xml:space="preserve"> АНО «Нарымский вестник» М.А. Гордиевск</w:t>
      </w:r>
      <w:r>
        <w:t xml:space="preserve">ому обеспечить информационное сопровождение </w:t>
      </w:r>
      <w:r w:rsidRPr="008F076B">
        <w:t>деятельности по организации отдыха, оздоровления и занятости детей;</w:t>
      </w:r>
    </w:p>
    <w:p w:rsidR="00F02D51" w:rsidRPr="008F076B" w:rsidRDefault="00F02D51" w:rsidP="00A7216C">
      <w:pPr>
        <w:ind w:firstLine="540"/>
        <w:jc w:val="both"/>
      </w:pPr>
    </w:p>
    <w:p w:rsidR="00F02D51" w:rsidRPr="008F076B" w:rsidRDefault="00F02D51" w:rsidP="00A7216C">
      <w:pPr>
        <w:ind w:firstLine="540"/>
        <w:jc w:val="both"/>
      </w:pPr>
      <w:r w:rsidRPr="008F076B">
        <w:t>1</w:t>
      </w:r>
      <w:r>
        <w:t>8</w:t>
      </w:r>
      <w:r w:rsidRPr="008F076B">
        <w:t>. Контроль за исполнением постановления возложить на заместителя Главы района по социальным вопросам Д.Г. Бондаренко.</w:t>
      </w:r>
    </w:p>
    <w:p w:rsidR="00F02D51" w:rsidRPr="008F076B" w:rsidRDefault="00F02D51" w:rsidP="0023764F">
      <w:pPr>
        <w:ind w:firstLine="720"/>
        <w:jc w:val="both"/>
      </w:pPr>
    </w:p>
    <w:p w:rsidR="00F02D51" w:rsidRDefault="00F02D51" w:rsidP="0023764F">
      <w:pPr>
        <w:ind w:firstLine="720"/>
        <w:jc w:val="both"/>
        <w:rPr>
          <w:lang w:val="en-US"/>
        </w:rPr>
      </w:pPr>
    </w:p>
    <w:p w:rsidR="00F02D51" w:rsidRDefault="00F02D51" w:rsidP="0023764F">
      <w:pPr>
        <w:ind w:firstLine="720"/>
        <w:jc w:val="both"/>
        <w:rPr>
          <w:lang w:val="en-US"/>
        </w:rPr>
      </w:pPr>
    </w:p>
    <w:p w:rsidR="00F02D51" w:rsidRPr="00AF1137" w:rsidRDefault="00F02D51" w:rsidP="0023764F">
      <w:pPr>
        <w:ind w:firstLine="720"/>
        <w:jc w:val="both"/>
        <w:rPr>
          <w:lang w:val="en-US"/>
        </w:rPr>
      </w:pPr>
    </w:p>
    <w:p w:rsidR="00F02D51" w:rsidRPr="008F076B" w:rsidRDefault="00F02D51" w:rsidP="001A2442">
      <w:pPr>
        <w:jc w:val="both"/>
      </w:pPr>
      <w:r w:rsidRPr="008F076B">
        <w:t>Глава района</w:t>
      </w:r>
      <w:r w:rsidRPr="008F076B">
        <w:tab/>
      </w:r>
      <w:r w:rsidRPr="008F076B">
        <w:tab/>
      </w:r>
      <w:r w:rsidRPr="008F076B">
        <w:tab/>
      </w:r>
      <w:r w:rsidRPr="008F076B">
        <w:tab/>
      </w:r>
      <w:r w:rsidRPr="008F076B">
        <w:tab/>
      </w:r>
      <w:r w:rsidRPr="008F076B">
        <w:tab/>
        <w:t xml:space="preserve">                                 </w:t>
      </w:r>
      <w:r w:rsidRPr="008F076B">
        <w:tab/>
      </w:r>
      <w:r>
        <w:t xml:space="preserve">                           </w:t>
      </w:r>
      <w:r w:rsidRPr="008F076B">
        <w:t>А.Л. Карлов</w:t>
      </w:r>
    </w:p>
    <w:p w:rsidR="00F02D51" w:rsidRPr="008F076B" w:rsidRDefault="00F02D51" w:rsidP="0023764F">
      <w:pPr>
        <w:ind w:firstLine="720"/>
        <w:jc w:val="both"/>
      </w:pPr>
    </w:p>
    <w:p w:rsidR="00F02D51" w:rsidRDefault="00F02D51" w:rsidP="0023764F">
      <w:pPr>
        <w:ind w:firstLine="720"/>
        <w:jc w:val="both"/>
      </w:pPr>
    </w:p>
    <w:p w:rsidR="00F02D51" w:rsidRDefault="00F02D51" w:rsidP="0023764F">
      <w:pPr>
        <w:ind w:firstLine="720"/>
        <w:jc w:val="both"/>
      </w:pPr>
    </w:p>
    <w:p w:rsidR="00F02D51" w:rsidRDefault="00F02D51" w:rsidP="00DA1B4C">
      <w:pPr>
        <w:jc w:val="both"/>
        <w:rPr>
          <w:sz w:val="20"/>
          <w:szCs w:val="20"/>
        </w:rPr>
      </w:pPr>
      <w:r>
        <w:rPr>
          <w:sz w:val="20"/>
          <w:szCs w:val="20"/>
        </w:rPr>
        <w:t>А.В. Мозговой</w:t>
      </w:r>
    </w:p>
    <w:p w:rsidR="00F02D51" w:rsidRDefault="00F02D51" w:rsidP="00DA1B4C">
      <w:pPr>
        <w:jc w:val="both"/>
        <w:rPr>
          <w:sz w:val="20"/>
          <w:szCs w:val="20"/>
        </w:rPr>
      </w:pPr>
      <w:r>
        <w:rPr>
          <w:sz w:val="20"/>
          <w:szCs w:val="20"/>
        </w:rPr>
        <w:t>2 11 71</w:t>
      </w:r>
    </w:p>
    <w:p w:rsidR="00F02D51" w:rsidRDefault="00F02D51" w:rsidP="00DA1B4C">
      <w:pPr>
        <w:jc w:val="both"/>
        <w:rPr>
          <w:sz w:val="20"/>
          <w:szCs w:val="20"/>
        </w:rPr>
      </w:pPr>
    </w:p>
    <w:p w:rsidR="00F02D51" w:rsidRDefault="00F02D51" w:rsidP="00DA1B4C">
      <w:pPr>
        <w:jc w:val="both"/>
        <w:rPr>
          <w:sz w:val="20"/>
          <w:szCs w:val="20"/>
        </w:rPr>
      </w:pPr>
    </w:p>
    <w:p w:rsidR="00F02D51" w:rsidRDefault="00F02D51" w:rsidP="00DA1B4C">
      <w:pPr>
        <w:jc w:val="both"/>
        <w:rPr>
          <w:sz w:val="20"/>
          <w:szCs w:val="20"/>
        </w:rPr>
      </w:pPr>
      <w:r>
        <w:rPr>
          <w:sz w:val="20"/>
          <w:szCs w:val="20"/>
        </w:rPr>
        <w:t>Рассылка:</w:t>
      </w:r>
    </w:p>
    <w:p w:rsidR="00F02D51" w:rsidRDefault="00F02D51" w:rsidP="0075752D">
      <w:pPr>
        <w:jc w:val="both"/>
      </w:pPr>
      <w:r>
        <w:rPr>
          <w:sz w:val="20"/>
          <w:szCs w:val="20"/>
        </w:rPr>
        <w:t>Администрация 2</w:t>
      </w:r>
      <w:r>
        <w:rPr>
          <w:sz w:val="20"/>
          <w:szCs w:val="20"/>
        </w:rPr>
        <w:tab/>
      </w:r>
      <w:r>
        <w:rPr>
          <w:sz w:val="20"/>
          <w:szCs w:val="20"/>
        </w:rPr>
        <w:tab/>
        <w:t>ОП № 10 1</w:t>
      </w:r>
    </w:p>
    <w:p w:rsidR="00F02D51" w:rsidRDefault="00F02D51" w:rsidP="0075752D">
      <w:pPr>
        <w:jc w:val="both"/>
      </w:pPr>
      <w:r>
        <w:rPr>
          <w:sz w:val="20"/>
          <w:szCs w:val="20"/>
        </w:rPr>
        <w:t xml:space="preserve">Бондаренко 1                   </w:t>
      </w:r>
      <w:r>
        <w:rPr>
          <w:sz w:val="20"/>
          <w:szCs w:val="20"/>
        </w:rPr>
        <w:tab/>
      </w:r>
      <w:r>
        <w:rPr>
          <w:sz w:val="20"/>
          <w:szCs w:val="20"/>
        </w:rPr>
        <w:tab/>
        <w:t>РайФО 1</w:t>
      </w:r>
    </w:p>
    <w:p w:rsidR="00F02D51" w:rsidRDefault="00F02D51" w:rsidP="00DA1B4C">
      <w:pPr>
        <w:jc w:val="both"/>
        <w:rPr>
          <w:sz w:val="20"/>
          <w:szCs w:val="20"/>
        </w:rPr>
      </w:pPr>
      <w:r>
        <w:rPr>
          <w:sz w:val="20"/>
          <w:szCs w:val="20"/>
        </w:rPr>
        <w:t>РОО 1</w:t>
      </w:r>
      <w:r>
        <w:rPr>
          <w:sz w:val="20"/>
          <w:szCs w:val="20"/>
        </w:rPr>
        <w:tab/>
        <w:t xml:space="preserve">                            </w:t>
      </w:r>
      <w:r>
        <w:rPr>
          <w:sz w:val="20"/>
          <w:szCs w:val="20"/>
        </w:rPr>
        <w:tab/>
      </w:r>
      <w:r>
        <w:rPr>
          <w:sz w:val="20"/>
          <w:szCs w:val="20"/>
        </w:rPr>
        <w:tab/>
        <w:t>Денежко 1</w:t>
      </w:r>
    </w:p>
    <w:p w:rsidR="00F02D51" w:rsidRDefault="00F02D51" w:rsidP="00DA1B4C">
      <w:pPr>
        <w:jc w:val="both"/>
        <w:rPr>
          <w:sz w:val="20"/>
          <w:szCs w:val="20"/>
        </w:rPr>
      </w:pPr>
      <w:r>
        <w:rPr>
          <w:sz w:val="20"/>
          <w:szCs w:val="20"/>
        </w:rPr>
        <w:t>ОГБУЗ ПРБ 1</w:t>
      </w:r>
      <w:r>
        <w:rPr>
          <w:sz w:val="20"/>
          <w:szCs w:val="20"/>
        </w:rPr>
        <w:tab/>
      </w:r>
      <w:r>
        <w:rPr>
          <w:sz w:val="20"/>
          <w:szCs w:val="20"/>
        </w:rPr>
        <w:tab/>
      </w:r>
      <w:r>
        <w:rPr>
          <w:sz w:val="20"/>
          <w:szCs w:val="20"/>
        </w:rPr>
        <w:tab/>
        <w:t>Ликонцева 1</w:t>
      </w:r>
    </w:p>
    <w:p w:rsidR="00F02D51" w:rsidRDefault="00F02D51" w:rsidP="00DA1B4C">
      <w:pPr>
        <w:jc w:val="both"/>
        <w:rPr>
          <w:sz w:val="20"/>
          <w:szCs w:val="20"/>
        </w:rPr>
      </w:pPr>
      <w:r>
        <w:rPr>
          <w:sz w:val="20"/>
          <w:szCs w:val="20"/>
        </w:rPr>
        <w:t>Опека 1</w:t>
      </w:r>
      <w:r>
        <w:rPr>
          <w:sz w:val="20"/>
          <w:szCs w:val="20"/>
        </w:rPr>
        <w:tab/>
      </w:r>
      <w:r>
        <w:rPr>
          <w:sz w:val="20"/>
          <w:szCs w:val="20"/>
        </w:rPr>
        <w:tab/>
        <w:t xml:space="preserve">              </w:t>
      </w:r>
      <w:r>
        <w:rPr>
          <w:sz w:val="20"/>
          <w:szCs w:val="20"/>
        </w:rPr>
        <w:tab/>
      </w:r>
      <w:r>
        <w:rPr>
          <w:sz w:val="20"/>
          <w:szCs w:val="20"/>
        </w:rPr>
        <w:tab/>
        <w:t>Плюшина 1</w:t>
      </w:r>
    </w:p>
    <w:p w:rsidR="00F02D51" w:rsidRDefault="00F02D51" w:rsidP="00F06691">
      <w:pPr>
        <w:jc w:val="both"/>
        <w:rPr>
          <w:sz w:val="20"/>
          <w:szCs w:val="20"/>
        </w:rPr>
      </w:pPr>
      <w:r>
        <w:rPr>
          <w:sz w:val="20"/>
          <w:szCs w:val="20"/>
        </w:rPr>
        <w:t>Занятость 1</w:t>
      </w:r>
      <w:r>
        <w:rPr>
          <w:sz w:val="20"/>
          <w:szCs w:val="20"/>
        </w:rPr>
        <w:tab/>
      </w:r>
      <w:r>
        <w:rPr>
          <w:sz w:val="20"/>
          <w:szCs w:val="20"/>
        </w:rPr>
        <w:tab/>
      </w:r>
      <w:r>
        <w:rPr>
          <w:sz w:val="20"/>
          <w:szCs w:val="20"/>
        </w:rPr>
        <w:tab/>
        <w:t>Редакция 1</w:t>
      </w:r>
      <w:r>
        <w:rPr>
          <w:sz w:val="20"/>
          <w:szCs w:val="20"/>
        </w:rPr>
        <w:tab/>
      </w:r>
      <w:r>
        <w:rPr>
          <w:sz w:val="20"/>
          <w:szCs w:val="20"/>
        </w:rPr>
        <w:tab/>
      </w:r>
    </w:p>
    <w:p w:rsidR="00F02D51" w:rsidRPr="00DA1B4C" w:rsidRDefault="00F02D51" w:rsidP="00F06691">
      <w:pPr>
        <w:jc w:val="both"/>
        <w:rPr>
          <w:sz w:val="20"/>
          <w:szCs w:val="20"/>
        </w:rPr>
      </w:pPr>
      <w:r>
        <w:rPr>
          <w:sz w:val="20"/>
          <w:szCs w:val="20"/>
        </w:rPr>
        <w:t>Соцзащита 1</w:t>
      </w:r>
      <w:r>
        <w:rPr>
          <w:sz w:val="20"/>
          <w:szCs w:val="20"/>
        </w:rPr>
        <w:tab/>
      </w:r>
      <w:r>
        <w:rPr>
          <w:sz w:val="20"/>
          <w:szCs w:val="20"/>
        </w:rPr>
        <w:tab/>
      </w:r>
      <w:r>
        <w:rPr>
          <w:sz w:val="20"/>
          <w:szCs w:val="20"/>
        </w:rPr>
        <w:tab/>
        <w:t>Главы с/п 5</w:t>
      </w:r>
    </w:p>
    <w:p w:rsidR="00F02D51" w:rsidRDefault="00F02D51" w:rsidP="00F06691">
      <w:pPr>
        <w:jc w:val="both"/>
        <w:rPr>
          <w:sz w:val="20"/>
          <w:szCs w:val="20"/>
        </w:rPr>
      </w:pPr>
      <w:r>
        <w:rPr>
          <w:sz w:val="20"/>
          <w:szCs w:val="20"/>
        </w:rPr>
        <w:t>Культура 1</w:t>
      </w:r>
      <w:r>
        <w:rPr>
          <w:sz w:val="20"/>
          <w:szCs w:val="20"/>
        </w:rPr>
        <w:tab/>
      </w:r>
      <w:r>
        <w:rPr>
          <w:sz w:val="20"/>
          <w:szCs w:val="20"/>
        </w:rPr>
        <w:tab/>
      </w:r>
      <w:r>
        <w:rPr>
          <w:sz w:val="20"/>
          <w:szCs w:val="20"/>
        </w:rPr>
        <w:tab/>
      </w:r>
    </w:p>
    <w:p w:rsidR="00F02D51" w:rsidRDefault="00F02D51" w:rsidP="00F12CD7">
      <w:pPr>
        <w:jc w:val="both"/>
        <w:rPr>
          <w:sz w:val="20"/>
          <w:szCs w:val="20"/>
        </w:rPr>
      </w:pPr>
      <w:r>
        <w:rPr>
          <w:sz w:val="20"/>
          <w:szCs w:val="20"/>
        </w:rPr>
        <w:tab/>
      </w:r>
      <w:r>
        <w:rPr>
          <w:sz w:val="20"/>
          <w:szCs w:val="20"/>
        </w:rPr>
        <w:tab/>
      </w:r>
      <w:r>
        <w:rPr>
          <w:sz w:val="20"/>
          <w:szCs w:val="20"/>
        </w:rPr>
        <w:tab/>
      </w:r>
      <w:r>
        <w:rPr>
          <w:sz w:val="20"/>
          <w:szCs w:val="20"/>
        </w:rPr>
        <w:tab/>
      </w:r>
    </w:p>
    <w:p w:rsidR="00F02D51" w:rsidRDefault="00F02D51" w:rsidP="00DA1B4C">
      <w:pPr>
        <w:jc w:val="both"/>
        <w:rPr>
          <w:sz w:val="20"/>
          <w:szCs w:val="20"/>
        </w:rPr>
      </w:pPr>
      <w:r>
        <w:rPr>
          <w:sz w:val="20"/>
          <w:szCs w:val="20"/>
        </w:rPr>
        <w:tab/>
      </w:r>
      <w:r>
        <w:rPr>
          <w:sz w:val="20"/>
          <w:szCs w:val="20"/>
        </w:rPr>
        <w:tab/>
      </w:r>
      <w:r>
        <w:rPr>
          <w:sz w:val="20"/>
          <w:szCs w:val="20"/>
        </w:rPr>
        <w:tab/>
      </w:r>
      <w:r>
        <w:rPr>
          <w:sz w:val="20"/>
          <w:szCs w:val="20"/>
        </w:rPr>
        <w:tab/>
      </w:r>
    </w:p>
    <w:p w:rsidR="00F02D51" w:rsidRDefault="00F02D51" w:rsidP="00DA1B4C">
      <w:pPr>
        <w:jc w:val="both"/>
        <w:rPr>
          <w:sz w:val="20"/>
          <w:szCs w:val="20"/>
        </w:rPr>
      </w:pPr>
    </w:p>
    <w:p w:rsidR="00F02D51" w:rsidRDefault="00F02D51" w:rsidP="00DA1B4C">
      <w:pPr>
        <w:jc w:val="both"/>
        <w:rPr>
          <w:sz w:val="20"/>
          <w:szCs w:val="20"/>
        </w:rPr>
      </w:pPr>
    </w:p>
    <w:p w:rsidR="00F02D51" w:rsidRDefault="00F02D51" w:rsidP="00DA1B4C">
      <w:pPr>
        <w:jc w:val="both"/>
        <w:rPr>
          <w:sz w:val="20"/>
          <w:szCs w:val="20"/>
        </w:rPr>
      </w:pPr>
    </w:p>
    <w:p w:rsidR="00F02D51" w:rsidRDefault="00F02D51" w:rsidP="00DA1B4C">
      <w:pPr>
        <w:jc w:val="both"/>
        <w:rPr>
          <w:sz w:val="20"/>
          <w:szCs w:val="20"/>
        </w:rPr>
      </w:pPr>
    </w:p>
    <w:p w:rsidR="00F02D51" w:rsidRDefault="00F02D51" w:rsidP="00F12CD7">
      <w:pPr>
        <w:ind w:firstLine="720"/>
        <w:jc w:val="right"/>
      </w:pPr>
    </w:p>
    <w:p w:rsidR="00F02D51" w:rsidRDefault="00F02D51" w:rsidP="00F12CD7">
      <w:pPr>
        <w:ind w:firstLine="720"/>
        <w:jc w:val="right"/>
      </w:pPr>
    </w:p>
    <w:p w:rsidR="00F02D51" w:rsidRDefault="00F02D51" w:rsidP="00F12CD7">
      <w:pPr>
        <w:ind w:firstLine="720"/>
        <w:jc w:val="right"/>
      </w:pPr>
      <w:r w:rsidRPr="00430477">
        <w:t>Приложение</w:t>
      </w:r>
      <w:r>
        <w:t xml:space="preserve"> №1</w:t>
      </w:r>
    </w:p>
    <w:p w:rsidR="00F02D51" w:rsidRDefault="00F02D51" w:rsidP="00F12CD7">
      <w:pPr>
        <w:ind w:firstLine="720"/>
        <w:jc w:val="right"/>
        <w:rPr>
          <w:lang w:val="en-US"/>
        </w:rPr>
      </w:pPr>
      <w:r w:rsidRPr="00430477">
        <w:t xml:space="preserve">к </w:t>
      </w:r>
      <w:r>
        <w:t>п</w:t>
      </w:r>
      <w:r w:rsidRPr="00430477">
        <w:t>остановлению</w:t>
      </w:r>
      <w:r>
        <w:t xml:space="preserve"> Администрации</w:t>
      </w:r>
      <w:r w:rsidRPr="00430477">
        <w:t xml:space="preserve"> </w:t>
      </w:r>
    </w:p>
    <w:p w:rsidR="00F02D51" w:rsidRPr="00430477" w:rsidRDefault="00F02D51" w:rsidP="00F12CD7">
      <w:pPr>
        <w:ind w:firstLine="720"/>
        <w:jc w:val="right"/>
      </w:pPr>
      <w:r w:rsidRPr="00430477">
        <w:t>Парабельского района</w:t>
      </w:r>
    </w:p>
    <w:p w:rsidR="00F02D51" w:rsidRDefault="00F02D51" w:rsidP="001F56FE">
      <w:pPr>
        <w:ind w:firstLine="720"/>
        <w:jc w:val="right"/>
      </w:pPr>
      <w:r>
        <w:t xml:space="preserve">                                                                                               </w:t>
      </w:r>
      <w:r w:rsidRPr="00430477">
        <w:t xml:space="preserve">от </w:t>
      </w:r>
      <w:r>
        <w:t xml:space="preserve">  17.03.2014 г.  №  179/1а                                                </w:t>
      </w:r>
    </w:p>
    <w:p w:rsidR="00F02D51" w:rsidRDefault="00F02D51" w:rsidP="00F12CD7">
      <w:pPr>
        <w:ind w:firstLine="720"/>
        <w:jc w:val="right"/>
      </w:pPr>
    </w:p>
    <w:p w:rsidR="00F02D51" w:rsidRPr="008F076B" w:rsidRDefault="00F02D51" w:rsidP="00BE1438">
      <w:pPr>
        <w:jc w:val="center"/>
      </w:pPr>
      <w:r w:rsidRPr="008F076B">
        <w:t>Состав</w:t>
      </w:r>
    </w:p>
    <w:p w:rsidR="00F02D51" w:rsidRPr="008F076B" w:rsidRDefault="00F02D51" w:rsidP="00BE1438">
      <w:pPr>
        <w:jc w:val="center"/>
      </w:pPr>
      <w:r>
        <w:t>м</w:t>
      </w:r>
      <w:r w:rsidRPr="008F076B">
        <w:t>ежведомственной рабочей группы по организации</w:t>
      </w:r>
      <w:r>
        <w:t xml:space="preserve"> и обеспечении</w:t>
      </w:r>
      <w:r w:rsidRPr="008F076B">
        <w:t xml:space="preserve"> отдыха, </w:t>
      </w:r>
    </w:p>
    <w:p w:rsidR="00F02D51" w:rsidRPr="008F076B" w:rsidRDefault="00F02D51" w:rsidP="00BE1438">
      <w:pPr>
        <w:jc w:val="center"/>
      </w:pPr>
      <w:r w:rsidRPr="008F076B">
        <w:t xml:space="preserve">оздоровления и занятости детей Парабельского района   </w:t>
      </w:r>
    </w:p>
    <w:p w:rsidR="00F02D51" w:rsidRPr="008F076B" w:rsidRDefault="00F02D51" w:rsidP="00BE1438">
      <w:pPr>
        <w:jc w:val="center"/>
      </w:pPr>
    </w:p>
    <w:p w:rsidR="00F02D51" w:rsidRPr="008F076B" w:rsidRDefault="00F02D51" w:rsidP="00BE1438">
      <w:pPr>
        <w:jc w:val="center"/>
      </w:pPr>
    </w:p>
    <w:tbl>
      <w:tblPr>
        <w:tblW w:w="0" w:type="auto"/>
        <w:tblInd w:w="108" w:type="dxa"/>
        <w:tblLook w:val="0000"/>
      </w:tblPr>
      <w:tblGrid>
        <w:gridCol w:w="2694"/>
        <w:gridCol w:w="6846"/>
      </w:tblGrid>
      <w:tr w:rsidR="00F02D51" w:rsidRPr="008F076B">
        <w:trPr>
          <w:trHeight w:val="700"/>
        </w:trPr>
        <w:tc>
          <w:tcPr>
            <w:tcW w:w="2694" w:type="dxa"/>
          </w:tcPr>
          <w:p w:rsidR="00F02D51" w:rsidRPr="008F076B" w:rsidRDefault="00F02D51" w:rsidP="005B7978">
            <w:r w:rsidRPr="008F076B">
              <w:t>Д.Г. Бондаренко</w:t>
            </w:r>
          </w:p>
        </w:tc>
        <w:tc>
          <w:tcPr>
            <w:tcW w:w="6846" w:type="dxa"/>
          </w:tcPr>
          <w:p w:rsidR="00F02D51" w:rsidRPr="008F076B" w:rsidRDefault="00F02D51" w:rsidP="005B7978">
            <w:pPr>
              <w:jc w:val="both"/>
            </w:pPr>
            <w:r>
              <w:t>председатель м</w:t>
            </w:r>
            <w:r w:rsidRPr="008F076B">
              <w:t>ежведомственной рабочей группы, заместитель Главы района по социальным вопросам</w:t>
            </w:r>
          </w:p>
        </w:tc>
      </w:tr>
      <w:tr w:rsidR="00F02D51" w:rsidRPr="008F076B">
        <w:trPr>
          <w:trHeight w:val="488"/>
        </w:trPr>
        <w:tc>
          <w:tcPr>
            <w:tcW w:w="2694" w:type="dxa"/>
          </w:tcPr>
          <w:p w:rsidR="00F02D51" w:rsidRPr="008F076B" w:rsidRDefault="00F02D51" w:rsidP="005B7978">
            <w:r w:rsidRPr="008F076B">
              <w:t>С.И. Петрухина</w:t>
            </w:r>
          </w:p>
        </w:tc>
        <w:tc>
          <w:tcPr>
            <w:tcW w:w="6846" w:type="dxa"/>
          </w:tcPr>
          <w:p w:rsidR="00F02D51" w:rsidRPr="008F076B" w:rsidRDefault="00F02D51" w:rsidP="005B7978">
            <w:pPr>
              <w:jc w:val="both"/>
            </w:pPr>
            <w:r>
              <w:t>заместитель председателя м</w:t>
            </w:r>
            <w:r w:rsidRPr="008F076B">
              <w:t>ежведомственной рабочей группы, руководитель отдела образования Администрации Парабельского района.</w:t>
            </w:r>
          </w:p>
          <w:p w:rsidR="00F02D51" w:rsidRPr="008F076B" w:rsidRDefault="00F02D51" w:rsidP="005B7978">
            <w:pPr>
              <w:jc w:val="both"/>
            </w:pPr>
          </w:p>
        </w:tc>
      </w:tr>
      <w:tr w:rsidR="00F02D51" w:rsidRPr="008F076B">
        <w:trPr>
          <w:trHeight w:val="228"/>
        </w:trPr>
        <w:tc>
          <w:tcPr>
            <w:tcW w:w="9540" w:type="dxa"/>
            <w:gridSpan w:val="2"/>
          </w:tcPr>
          <w:p w:rsidR="00F02D51" w:rsidRPr="008F076B" w:rsidRDefault="00F02D51" w:rsidP="005B7978">
            <w:r>
              <w:t>Члены м</w:t>
            </w:r>
            <w:r w:rsidRPr="008F076B">
              <w:t>ежведомственной рабочей группы</w:t>
            </w:r>
          </w:p>
          <w:p w:rsidR="00F02D51" w:rsidRPr="008F076B" w:rsidRDefault="00F02D51" w:rsidP="005B7978"/>
        </w:tc>
      </w:tr>
      <w:tr w:rsidR="00F02D51" w:rsidRPr="008F076B">
        <w:trPr>
          <w:trHeight w:val="527"/>
        </w:trPr>
        <w:tc>
          <w:tcPr>
            <w:tcW w:w="2694" w:type="dxa"/>
          </w:tcPr>
          <w:p w:rsidR="00F02D51" w:rsidRPr="008F076B" w:rsidRDefault="00F02D51" w:rsidP="005B7978">
            <w:pPr>
              <w:jc w:val="both"/>
            </w:pPr>
            <w:r w:rsidRPr="008F076B">
              <w:t xml:space="preserve">Е.А. Василенок </w:t>
            </w:r>
          </w:p>
        </w:tc>
        <w:tc>
          <w:tcPr>
            <w:tcW w:w="6846" w:type="dxa"/>
          </w:tcPr>
          <w:p w:rsidR="00F02D51" w:rsidRPr="008F076B" w:rsidRDefault="00F02D51" w:rsidP="005B7978">
            <w:pPr>
              <w:jc w:val="both"/>
            </w:pPr>
            <w:r>
              <w:t>секретарь м</w:t>
            </w:r>
            <w:r w:rsidRPr="008F076B">
              <w:t>ежведомственной рабочей группы, методист районного отдела образования Администрации Парабельского района.</w:t>
            </w:r>
          </w:p>
        </w:tc>
      </w:tr>
      <w:tr w:rsidR="00F02D51" w:rsidRPr="008F076B">
        <w:trPr>
          <w:trHeight w:val="527"/>
        </w:trPr>
        <w:tc>
          <w:tcPr>
            <w:tcW w:w="2694" w:type="dxa"/>
          </w:tcPr>
          <w:p w:rsidR="00F02D51" w:rsidRPr="008F076B" w:rsidRDefault="00F02D51" w:rsidP="005B7978">
            <w:pPr>
              <w:jc w:val="both"/>
            </w:pPr>
            <w:r w:rsidRPr="008F076B">
              <w:t>И.П. Фокина</w:t>
            </w:r>
          </w:p>
        </w:tc>
        <w:tc>
          <w:tcPr>
            <w:tcW w:w="6846" w:type="dxa"/>
          </w:tcPr>
          <w:p w:rsidR="00F02D51" w:rsidRPr="008F076B" w:rsidRDefault="00F02D51" w:rsidP="005B7978">
            <w:pPr>
              <w:jc w:val="both"/>
            </w:pPr>
            <w:r>
              <w:t>р</w:t>
            </w:r>
            <w:r w:rsidRPr="008F076B">
              <w:t xml:space="preserve">уководитель отдела культуры Администрации Парабельского района </w:t>
            </w:r>
          </w:p>
        </w:tc>
      </w:tr>
      <w:tr w:rsidR="00F02D51" w:rsidRPr="008F076B">
        <w:trPr>
          <w:trHeight w:val="527"/>
        </w:trPr>
        <w:tc>
          <w:tcPr>
            <w:tcW w:w="2694" w:type="dxa"/>
          </w:tcPr>
          <w:p w:rsidR="00F02D51" w:rsidRPr="008F076B" w:rsidRDefault="00F02D51" w:rsidP="005B7978">
            <w:pPr>
              <w:jc w:val="both"/>
            </w:pPr>
            <w:r w:rsidRPr="008F076B">
              <w:t>О.Г. Вислогузова</w:t>
            </w:r>
          </w:p>
        </w:tc>
        <w:tc>
          <w:tcPr>
            <w:tcW w:w="6846" w:type="dxa"/>
          </w:tcPr>
          <w:p w:rsidR="00F02D51" w:rsidRPr="008F076B" w:rsidRDefault="00F02D51" w:rsidP="005B7978">
            <w:pPr>
              <w:jc w:val="both"/>
            </w:pPr>
            <w:r>
              <w:t>д</w:t>
            </w:r>
            <w:r w:rsidRPr="008F076B">
              <w:t>иректор ОГ</w:t>
            </w:r>
            <w:r>
              <w:t>Б</w:t>
            </w:r>
            <w:r w:rsidRPr="008F076B">
              <w:t>У «Центр занятости населения Парабельского района» (по согласованию).</w:t>
            </w:r>
          </w:p>
        </w:tc>
      </w:tr>
      <w:tr w:rsidR="00F02D51" w:rsidRPr="008F076B">
        <w:trPr>
          <w:trHeight w:val="527"/>
        </w:trPr>
        <w:tc>
          <w:tcPr>
            <w:tcW w:w="2694" w:type="dxa"/>
          </w:tcPr>
          <w:p w:rsidR="00F02D51" w:rsidRPr="008F076B" w:rsidRDefault="00F02D51" w:rsidP="005B7978">
            <w:pPr>
              <w:jc w:val="both"/>
            </w:pPr>
            <w:r w:rsidRPr="008F076B">
              <w:t>О.И. Плюшина</w:t>
            </w:r>
          </w:p>
        </w:tc>
        <w:tc>
          <w:tcPr>
            <w:tcW w:w="6846" w:type="dxa"/>
          </w:tcPr>
          <w:p w:rsidR="00F02D51" w:rsidRPr="008F076B" w:rsidRDefault="00F02D51" w:rsidP="005B7978">
            <w:pPr>
              <w:jc w:val="both"/>
            </w:pPr>
            <w:r>
              <w:t>в</w:t>
            </w:r>
            <w:r w:rsidRPr="008F076B">
              <w:t>едущий специалист - секретарь КДН и ЗП Администрации Парабельского района</w:t>
            </w:r>
          </w:p>
        </w:tc>
      </w:tr>
      <w:tr w:rsidR="00F02D51" w:rsidRPr="008F076B">
        <w:trPr>
          <w:trHeight w:val="525"/>
        </w:trPr>
        <w:tc>
          <w:tcPr>
            <w:tcW w:w="2694" w:type="dxa"/>
          </w:tcPr>
          <w:p w:rsidR="00F02D51" w:rsidRPr="008F076B" w:rsidRDefault="00F02D51" w:rsidP="005B7978">
            <w:pPr>
              <w:jc w:val="both"/>
            </w:pPr>
            <w:r w:rsidRPr="008F076B">
              <w:t>Н.И. Бесчас</w:t>
            </w:r>
            <w:r>
              <w:t>т</w:t>
            </w:r>
            <w:r w:rsidRPr="008F076B">
              <w:t>кина</w:t>
            </w:r>
          </w:p>
        </w:tc>
        <w:tc>
          <w:tcPr>
            <w:tcW w:w="6846" w:type="dxa"/>
          </w:tcPr>
          <w:p w:rsidR="00F02D51" w:rsidRPr="008F076B" w:rsidRDefault="00F02D51" w:rsidP="005B7978">
            <w:pPr>
              <w:jc w:val="both"/>
            </w:pPr>
            <w:r>
              <w:t>з</w:t>
            </w:r>
            <w:r w:rsidRPr="008F076B">
              <w:t xml:space="preserve">аместитель руководителя </w:t>
            </w:r>
            <w:r>
              <w:t xml:space="preserve">МКУ </w:t>
            </w:r>
            <w:r w:rsidRPr="008F076B">
              <w:t>ОУФ – финансов</w:t>
            </w:r>
            <w:r>
              <w:t>ого</w:t>
            </w:r>
            <w:r w:rsidRPr="008F076B">
              <w:t xml:space="preserve"> отдел</w:t>
            </w:r>
            <w:r>
              <w:t>а</w:t>
            </w:r>
            <w:r w:rsidRPr="008F076B">
              <w:t xml:space="preserve"> Администрации Парабельского района.</w:t>
            </w:r>
          </w:p>
        </w:tc>
      </w:tr>
      <w:tr w:rsidR="00F02D51" w:rsidRPr="008F076B">
        <w:trPr>
          <w:trHeight w:val="716"/>
        </w:trPr>
        <w:tc>
          <w:tcPr>
            <w:tcW w:w="2694" w:type="dxa"/>
          </w:tcPr>
          <w:p w:rsidR="00F02D51" w:rsidRPr="008F076B" w:rsidRDefault="00F02D51" w:rsidP="005B7978">
            <w:pPr>
              <w:jc w:val="both"/>
            </w:pPr>
            <w:r w:rsidRPr="008F076B">
              <w:t>А.С. Щеголева</w:t>
            </w:r>
          </w:p>
        </w:tc>
        <w:tc>
          <w:tcPr>
            <w:tcW w:w="6846" w:type="dxa"/>
          </w:tcPr>
          <w:p w:rsidR="00F02D51" w:rsidRPr="008F076B" w:rsidRDefault="00F02D51" w:rsidP="005B7978">
            <w:pPr>
              <w:jc w:val="both"/>
            </w:pPr>
            <w:r>
              <w:t>п</w:t>
            </w:r>
            <w:r w:rsidRPr="008F076B">
              <w:t>редседатель райкома профсоюза работников образования Парабельского района (по согласованию).</w:t>
            </w:r>
          </w:p>
        </w:tc>
      </w:tr>
      <w:tr w:rsidR="00F02D51" w:rsidRPr="008F076B">
        <w:trPr>
          <w:trHeight w:val="716"/>
        </w:trPr>
        <w:tc>
          <w:tcPr>
            <w:tcW w:w="2694" w:type="dxa"/>
          </w:tcPr>
          <w:p w:rsidR="00F02D51" w:rsidRPr="008F076B" w:rsidRDefault="00F02D51" w:rsidP="005B7978">
            <w:pPr>
              <w:jc w:val="both"/>
            </w:pPr>
            <w:r w:rsidRPr="008F076B">
              <w:t>В.Г. Денежко</w:t>
            </w:r>
          </w:p>
        </w:tc>
        <w:tc>
          <w:tcPr>
            <w:tcW w:w="6846" w:type="dxa"/>
          </w:tcPr>
          <w:p w:rsidR="00F02D51" w:rsidRPr="008F076B" w:rsidRDefault="00F02D51" w:rsidP="005B7978">
            <w:pPr>
              <w:jc w:val="both"/>
            </w:pPr>
            <w:r>
              <w:t>в</w:t>
            </w:r>
            <w:r w:rsidRPr="008F076B">
              <w:t>едущий специалист по физической культуре и спорту Администрации Парабельского района</w:t>
            </w:r>
          </w:p>
        </w:tc>
      </w:tr>
      <w:tr w:rsidR="00F02D51" w:rsidRPr="008F076B">
        <w:trPr>
          <w:trHeight w:val="716"/>
        </w:trPr>
        <w:tc>
          <w:tcPr>
            <w:tcW w:w="2694" w:type="dxa"/>
          </w:tcPr>
          <w:p w:rsidR="00F02D51" w:rsidRPr="008F076B" w:rsidRDefault="00F02D51" w:rsidP="005B7978">
            <w:pPr>
              <w:jc w:val="both"/>
            </w:pPr>
            <w:r w:rsidRPr="008F076B">
              <w:t>Г.В. Гришанина</w:t>
            </w:r>
          </w:p>
        </w:tc>
        <w:tc>
          <w:tcPr>
            <w:tcW w:w="6846" w:type="dxa"/>
          </w:tcPr>
          <w:p w:rsidR="00F02D51" w:rsidRPr="008F076B" w:rsidRDefault="00F02D51" w:rsidP="005B7978">
            <w:pPr>
              <w:jc w:val="both"/>
            </w:pPr>
            <w:r>
              <w:t>с</w:t>
            </w:r>
            <w:r w:rsidRPr="008F076B">
              <w:t>пециалист ОГ</w:t>
            </w:r>
            <w:r>
              <w:t>Б</w:t>
            </w:r>
            <w:r w:rsidRPr="008F076B">
              <w:t>У ЦСПН Парабельского района</w:t>
            </w:r>
            <w:r>
              <w:t xml:space="preserve"> (по согласованию)</w:t>
            </w:r>
          </w:p>
        </w:tc>
      </w:tr>
      <w:tr w:rsidR="00F02D51" w:rsidRPr="008F076B">
        <w:trPr>
          <w:trHeight w:val="473"/>
        </w:trPr>
        <w:tc>
          <w:tcPr>
            <w:tcW w:w="2694" w:type="dxa"/>
          </w:tcPr>
          <w:p w:rsidR="00F02D51" w:rsidRPr="008F076B" w:rsidRDefault="00F02D51" w:rsidP="005B7978">
            <w:pPr>
              <w:jc w:val="both"/>
            </w:pPr>
            <w:r w:rsidRPr="008F076B">
              <w:t>О.В. Усманова</w:t>
            </w:r>
          </w:p>
        </w:tc>
        <w:tc>
          <w:tcPr>
            <w:tcW w:w="6846" w:type="dxa"/>
          </w:tcPr>
          <w:p w:rsidR="00F02D51" w:rsidRDefault="00F02D51" w:rsidP="005B7978">
            <w:pPr>
              <w:jc w:val="both"/>
            </w:pPr>
            <w:r>
              <w:t>Начальник</w:t>
            </w:r>
            <w:r w:rsidRPr="008F076B">
              <w:t xml:space="preserve"> Отдела </w:t>
            </w:r>
            <w:r>
              <w:t xml:space="preserve">опеки </w:t>
            </w:r>
            <w:r w:rsidRPr="008F076B">
              <w:t>и попечительств</w:t>
            </w:r>
            <w:r>
              <w:t>а</w:t>
            </w:r>
            <w:r w:rsidRPr="008F076B">
              <w:t xml:space="preserve"> отдела образования Администрации Парабельского </w:t>
            </w:r>
          </w:p>
          <w:p w:rsidR="00F02D51" w:rsidRPr="008F076B" w:rsidRDefault="00F02D51" w:rsidP="005B7978">
            <w:pPr>
              <w:jc w:val="both"/>
            </w:pPr>
            <w:r w:rsidRPr="008F076B">
              <w:t>района.</w:t>
            </w:r>
          </w:p>
        </w:tc>
      </w:tr>
      <w:tr w:rsidR="00F02D51" w:rsidRPr="008F076B">
        <w:trPr>
          <w:trHeight w:val="245"/>
        </w:trPr>
        <w:tc>
          <w:tcPr>
            <w:tcW w:w="2694" w:type="dxa"/>
          </w:tcPr>
          <w:p w:rsidR="00F02D51" w:rsidRPr="008F076B" w:rsidRDefault="00F02D51" w:rsidP="005B7978">
            <w:pPr>
              <w:jc w:val="both"/>
            </w:pPr>
            <w:r w:rsidRPr="008F076B">
              <w:t>И.А. Пастухова</w:t>
            </w:r>
          </w:p>
        </w:tc>
        <w:tc>
          <w:tcPr>
            <w:tcW w:w="6846" w:type="dxa"/>
          </w:tcPr>
          <w:p w:rsidR="00F02D51" w:rsidRPr="008F076B" w:rsidRDefault="00F02D51" w:rsidP="005B7978">
            <w:pPr>
              <w:jc w:val="both"/>
            </w:pPr>
            <w:r>
              <w:t>з</w:t>
            </w:r>
            <w:r w:rsidRPr="008F076B">
              <w:t xml:space="preserve">аместитель главного врача </w:t>
            </w:r>
            <w:r>
              <w:t>ОГБУЗ</w:t>
            </w:r>
            <w:r w:rsidRPr="008F076B">
              <w:t xml:space="preserve"> Парабельская</w:t>
            </w:r>
            <w:r>
              <w:t xml:space="preserve"> </w:t>
            </w:r>
            <w:r w:rsidRPr="008F076B">
              <w:t>РБ</w:t>
            </w:r>
          </w:p>
        </w:tc>
      </w:tr>
      <w:tr w:rsidR="00F02D51" w:rsidRPr="008F076B">
        <w:trPr>
          <w:trHeight w:val="245"/>
        </w:trPr>
        <w:tc>
          <w:tcPr>
            <w:tcW w:w="2694" w:type="dxa"/>
          </w:tcPr>
          <w:p w:rsidR="00F02D51" w:rsidRPr="008F076B" w:rsidRDefault="00F02D51" w:rsidP="005B7978">
            <w:pPr>
              <w:jc w:val="both"/>
            </w:pPr>
            <w:r>
              <w:t>А.С. Ликонцева</w:t>
            </w:r>
          </w:p>
        </w:tc>
        <w:tc>
          <w:tcPr>
            <w:tcW w:w="6846" w:type="dxa"/>
          </w:tcPr>
          <w:p w:rsidR="00F02D51" w:rsidRPr="008F076B" w:rsidRDefault="00F02D51" w:rsidP="005B7978">
            <w:pPr>
              <w:jc w:val="both"/>
            </w:pPr>
            <w:r>
              <w:t>в</w:t>
            </w:r>
            <w:r w:rsidRPr="008F076B">
              <w:t>едущий специалист по молодежной политике</w:t>
            </w:r>
            <w:r>
              <w:t xml:space="preserve"> и туризму Администрации Парабельского района</w:t>
            </w:r>
          </w:p>
        </w:tc>
      </w:tr>
    </w:tbl>
    <w:p w:rsidR="00F02D51" w:rsidRDefault="00F02D51" w:rsidP="005B7978">
      <w:pPr>
        <w:ind w:firstLine="720"/>
      </w:pPr>
      <w:r>
        <w:t xml:space="preserve"> </w:t>
      </w:r>
    </w:p>
    <w:p w:rsidR="00F02D51" w:rsidRDefault="00F02D51" w:rsidP="005B7978">
      <w:pPr>
        <w:ind w:firstLine="720"/>
      </w:pPr>
    </w:p>
    <w:p w:rsidR="00F02D51" w:rsidRPr="008F076B" w:rsidRDefault="00F02D51" w:rsidP="008F076B">
      <w:r>
        <w:t>З</w:t>
      </w:r>
      <w:r w:rsidRPr="008F076B">
        <w:t xml:space="preserve">аместителя Главы района – </w:t>
      </w:r>
    </w:p>
    <w:p w:rsidR="00F02D51" w:rsidRPr="008F076B" w:rsidRDefault="00F02D51" w:rsidP="008F076B">
      <w:r>
        <w:t>У</w:t>
      </w:r>
      <w:r w:rsidRPr="008F076B">
        <w:t>правляющий делами</w:t>
      </w:r>
      <w:r w:rsidRPr="008F076B">
        <w:tab/>
      </w:r>
      <w:r w:rsidRPr="008F076B">
        <w:tab/>
      </w:r>
      <w:r>
        <w:t xml:space="preserve">                                </w:t>
      </w:r>
      <w:r w:rsidRPr="008F076B">
        <w:tab/>
      </w:r>
      <w:r w:rsidRPr="008F076B">
        <w:tab/>
      </w:r>
      <w:r w:rsidRPr="008F076B">
        <w:tab/>
      </w:r>
      <w:r w:rsidRPr="008F076B">
        <w:tab/>
      </w:r>
      <w:r>
        <w:t xml:space="preserve">     А.А. Костарев</w:t>
      </w:r>
    </w:p>
    <w:p w:rsidR="00F02D51" w:rsidRPr="008F076B"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Pr="00077F2A" w:rsidRDefault="00F02D51" w:rsidP="005B7978">
      <w:pPr>
        <w:ind w:firstLine="720"/>
        <w:jc w:val="right"/>
      </w:pPr>
      <w:r w:rsidRPr="00077F2A">
        <w:t>Приложение №2</w:t>
      </w:r>
    </w:p>
    <w:p w:rsidR="00F02D51" w:rsidRDefault="00F02D51" w:rsidP="005B7978">
      <w:pPr>
        <w:ind w:firstLine="720"/>
        <w:jc w:val="right"/>
        <w:rPr>
          <w:lang w:val="en-US"/>
        </w:rPr>
      </w:pPr>
      <w:r>
        <w:t>к п</w:t>
      </w:r>
      <w:r w:rsidRPr="00077F2A">
        <w:t xml:space="preserve">остановлению Администрации </w:t>
      </w:r>
    </w:p>
    <w:p w:rsidR="00F02D51" w:rsidRPr="00077F2A" w:rsidRDefault="00F02D51" w:rsidP="005B7978">
      <w:pPr>
        <w:ind w:firstLine="720"/>
        <w:jc w:val="right"/>
      </w:pPr>
      <w:r w:rsidRPr="00077F2A">
        <w:t>Парабельского района</w:t>
      </w:r>
    </w:p>
    <w:p w:rsidR="00F02D51" w:rsidRPr="00077F2A" w:rsidRDefault="00F02D51" w:rsidP="001F56FE">
      <w:pPr>
        <w:ind w:firstLine="720"/>
        <w:jc w:val="right"/>
      </w:pPr>
      <w:r w:rsidRPr="00077F2A">
        <w:t xml:space="preserve">                                                                                                      от</w:t>
      </w:r>
      <w:r>
        <w:t xml:space="preserve">  17.03.2014 г. № 179/1а</w:t>
      </w:r>
    </w:p>
    <w:p w:rsidR="00F02D51" w:rsidRPr="00077F2A" w:rsidRDefault="00F02D51" w:rsidP="00C458FC">
      <w:pPr>
        <w:pStyle w:val="Style4"/>
        <w:widowControl/>
        <w:tabs>
          <w:tab w:val="left" w:pos="4142"/>
        </w:tabs>
        <w:spacing w:line="240" w:lineRule="auto"/>
        <w:rPr>
          <w:rStyle w:val="FontStyle11"/>
          <w:caps/>
          <w:sz w:val="24"/>
        </w:rPr>
      </w:pPr>
    </w:p>
    <w:p w:rsidR="00F02D51" w:rsidRPr="00077F2A" w:rsidRDefault="00F02D51" w:rsidP="007E1DB7">
      <w:pPr>
        <w:pStyle w:val="BodyText"/>
        <w:spacing w:after="0"/>
        <w:jc w:val="center"/>
        <w:rPr>
          <w:rStyle w:val="FontStyle11"/>
          <w:caps/>
          <w:sz w:val="24"/>
        </w:rPr>
      </w:pPr>
      <w:r w:rsidRPr="00077F2A">
        <w:rPr>
          <w:rStyle w:val="FontStyle11"/>
          <w:caps/>
          <w:sz w:val="24"/>
        </w:rPr>
        <w:t>Положение</w:t>
      </w:r>
    </w:p>
    <w:p w:rsidR="00F02D51" w:rsidRPr="00077F2A" w:rsidRDefault="00F02D51" w:rsidP="007E1DB7">
      <w:pPr>
        <w:pStyle w:val="BodyText"/>
        <w:spacing w:after="0"/>
        <w:jc w:val="center"/>
        <w:rPr>
          <w:rStyle w:val="FontStyle11"/>
          <w:sz w:val="24"/>
        </w:rPr>
      </w:pPr>
      <w:r>
        <w:rPr>
          <w:rStyle w:val="FontStyle11"/>
          <w:sz w:val="24"/>
        </w:rPr>
        <w:t>о м</w:t>
      </w:r>
      <w:r w:rsidRPr="00077F2A">
        <w:rPr>
          <w:rStyle w:val="FontStyle11"/>
          <w:sz w:val="24"/>
        </w:rPr>
        <w:t>ежведомственной рабочей группе по организации</w:t>
      </w:r>
      <w:r>
        <w:rPr>
          <w:rStyle w:val="FontStyle11"/>
          <w:sz w:val="24"/>
        </w:rPr>
        <w:t xml:space="preserve"> и обеспечении</w:t>
      </w:r>
      <w:r w:rsidRPr="00077F2A">
        <w:rPr>
          <w:rStyle w:val="FontStyle11"/>
          <w:sz w:val="24"/>
        </w:rPr>
        <w:t xml:space="preserve"> отдыха,</w:t>
      </w:r>
    </w:p>
    <w:p w:rsidR="00F02D51" w:rsidRPr="00077F2A" w:rsidRDefault="00F02D51" w:rsidP="007E1DB7">
      <w:pPr>
        <w:pStyle w:val="BodyText"/>
        <w:spacing w:after="0"/>
        <w:jc w:val="center"/>
        <w:rPr>
          <w:rStyle w:val="FontStyle11"/>
          <w:sz w:val="24"/>
        </w:rPr>
      </w:pPr>
      <w:r w:rsidRPr="00077F2A">
        <w:rPr>
          <w:rStyle w:val="FontStyle11"/>
          <w:sz w:val="24"/>
        </w:rPr>
        <w:t xml:space="preserve">оздоровления и занятости детей </w:t>
      </w:r>
      <w:r>
        <w:rPr>
          <w:rStyle w:val="FontStyle11"/>
          <w:sz w:val="24"/>
        </w:rPr>
        <w:t>Парабельского района</w:t>
      </w:r>
    </w:p>
    <w:p w:rsidR="00F02D51" w:rsidRPr="00D458EE" w:rsidRDefault="00F02D51" w:rsidP="00D458EE">
      <w:pPr>
        <w:pStyle w:val="NormalWeb"/>
        <w:spacing w:before="0" w:beforeAutospacing="0" w:after="0" w:afterAutospacing="0"/>
        <w:ind w:firstLine="567"/>
        <w:jc w:val="both"/>
        <w:rPr>
          <w:rStyle w:val="Strong"/>
          <w:b w:val="0"/>
          <w:bCs/>
        </w:rPr>
      </w:pPr>
    </w:p>
    <w:p w:rsidR="00F02D51" w:rsidRPr="00D458EE" w:rsidRDefault="00F02D51" w:rsidP="00D458EE">
      <w:pPr>
        <w:pStyle w:val="NormalWeb"/>
        <w:spacing w:before="0" w:beforeAutospacing="0" w:after="0" w:afterAutospacing="0"/>
        <w:ind w:firstLine="567"/>
        <w:jc w:val="both"/>
        <w:rPr>
          <w:rStyle w:val="Strong"/>
          <w:b w:val="0"/>
          <w:bCs/>
        </w:rPr>
      </w:pPr>
      <w:r w:rsidRPr="00D458EE">
        <w:rPr>
          <w:rStyle w:val="Strong"/>
          <w:b w:val="0"/>
          <w:bCs/>
        </w:rPr>
        <w:t>Межведомственная рабочая группа по организации и обеспечении отдыха, оздоровления и занятости детей Парабельского района (далее — межведомственная рабочая группа) обеспечивает взаимодействие Администрации Парабельского района с Администрациями сельских поселений, организациями всех форм собственности, профсоюзными, детскими и другими общественными организациями в целях принятия эффективных мер по вопросам организации отдыха, оздоровления и занятости детей Парабельского района.</w:t>
      </w:r>
    </w:p>
    <w:p w:rsidR="00F02D51" w:rsidRPr="00D458EE" w:rsidRDefault="00F02D51" w:rsidP="00D458EE">
      <w:pPr>
        <w:pStyle w:val="NormalWeb"/>
        <w:spacing w:before="0" w:beforeAutospacing="0" w:after="0" w:afterAutospacing="0"/>
        <w:ind w:firstLine="567"/>
        <w:jc w:val="both"/>
        <w:rPr>
          <w:rStyle w:val="Strong"/>
          <w:b w:val="0"/>
          <w:bCs/>
        </w:rPr>
      </w:pPr>
      <w:r w:rsidRPr="00D458EE">
        <w:rPr>
          <w:rStyle w:val="Strong"/>
          <w:b w:val="0"/>
          <w:bCs/>
        </w:rPr>
        <w:t>В своей деятельности межведомственная рабочая группа руководствуется действующим законодательством и настоящим Положением.</w:t>
      </w:r>
    </w:p>
    <w:p w:rsidR="00F02D51" w:rsidRPr="00D458EE" w:rsidRDefault="00F02D51" w:rsidP="00D458EE">
      <w:pPr>
        <w:pStyle w:val="NormalWeb"/>
        <w:spacing w:before="0" w:beforeAutospacing="0" w:after="0" w:afterAutospacing="0"/>
        <w:ind w:firstLine="567"/>
        <w:jc w:val="both"/>
        <w:rPr>
          <w:rStyle w:val="Strong"/>
          <w:b w:val="0"/>
          <w:bCs/>
        </w:rPr>
      </w:pPr>
      <w:r w:rsidRPr="00D458EE">
        <w:rPr>
          <w:rStyle w:val="Strong"/>
          <w:b w:val="0"/>
          <w:bCs/>
        </w:rPr>
        <w:t>Основными задачами межведомственной рабочей группы являются:</w:t>
      </w:r>
    </w:p>
    <w:p w:rsidR="00F02D51" w:rsidRPr="00D458EE" w:rsidRDefault="00F02D51" w:rsidP="00D458EE">
      <w:pPr>
        <w:pStyle w:val="NormalWeb"/>
        <w:spacing w:before="0" w:beforeAutospacing="0" w:after="0" w:afterAutospacing="0"/>
        <w:ind w:firstLine="567"/>
        <w:jc w:val="both"/>
        <w:rPr>
          <w:rStyle w:val="Strong"/>
          <w:b w:val="0"/>
          <w:bCs/>
        </w:rPr>
      </w:pPr>
      <w:r>
        <w:rPr>
          <w:rStyle w:val="Strong"/>
          <w:b w:val="0"/>
          <w:bCs/>
        </w:rPr>
        <w:t>1</w:t>
      </w:r>
      <w:r w:rsidRPr="00D458EE">
        <w:rPr>
          <w:rStyle w:val="Strong"/>
          <w:b w:val="0"/>
          <w:bCs/>
        </w:rPr>
        <w:t>.1.</w:t>
      </w:r>
      <w:r w:rsidRPr="00D458EE">
        <w:rPr>
          <w:rStyle w:val="Strong"/>
          <w:b w:val="0"/>
          <w:bCs/>
        </w:rPr>
        <w:tab/>
        <w:t>участие в разработке проектов нормативных правовых актов в части, относящейся к отдыху, оздоровлению и занятости детей;</w:t>
      </w:r>
    </w:p>
    <w:p w:rsidR="00F02D51" w:rsidRPr="00D458EE" w:rsidRDefault="00F02D51" w:rsidP="00D458EE">
      <w:pPr>
        <w:pStyle w:val="NormalWeb"/>
        <w:spacing w:before="0" w:beforeAutospacing="0" w:after="0" w:afterAutospacing="0"/>
        <w:ind w:firstLine="567"/>
        <w:jc w:val="both"/>
        <w:rPr>
          <w:rStyle w:val="Strong"/>
          <w:b w:val="0"/>
          <w:bCs/>
        </w:rPr>
      </w:pPr>
      <w:r>
        <w:rPr>
          <w:rStyle w:val="Strong"/>
          <w:b w:val="0"/>
          <w:bCs/>
        </w:rPr>
        <w:t>1</w:t>
      </w:r>
      <w:r w:rsidRPr="00D458EE">
        <w:rPr>
          <w:rStyle w:val="Strong"/>
          <w:b w:val="0"/>
          <w:bCs/>
        </w:rPr>
        <w:t>.2.</w:t>
      </w:r>
      <w:r w:rsidRPr="00D458EE">
        <w:rPr>
          <w:rStyle w:val="Strong"/>
          <w:b w:val="0"/>
          <w:bCs/>
        </w:rPr>
        <w:tab/>
        <w:t>организационно-методическое и информационное сопровождение деятельности в сфере отдыха, оздоровления и занятости детей;</w:t>
      </w:r>
    </w:p>
    <w:p w:rsidR="00F02D51" w:rsidRPr="00D458EE" w:rsidRDefault="00F02D51" w:rsidP="00D458EE">
      <w:pPr>
        <w:pStyle w:val="NormalWeb"/>
        <w:spacing w:before="0" w:beforeAutospacing="0" w:after="0" w:afterAutospacing="0"/>
        <w:ind w:firstLine="567"/>
        <w:jc w:val="both"/>
        <w:rPr>
          <w:rStyle w:val="Strong"/>
          <w:b w:val="0"/>
          <w:bCs/>
        </w:rPr>
      </w:pPr>
      <w:r>
        <w:rPr>
          <w:rStyle w:val="Strong"/>
          <w:b w:val="0"/>
          <w:bCs/>
        </w:rPr>
        <w:t>1</w:t>
      </w:r>
      <w:r w:rsidRPr="00D458EE">
        <w:rPr>
          <w:rStyle w:val="Strong"/>
          <w:b w:val="0"/>
          <w:bCs/>
        </w:rPr>
        <w:t>.3.</w:t>
      </w:r>
      <w:r w:rsidRPr="00D458EE">
        <w:rPr>
          <w:rStyle w:val="Strong"/>
          <w:b w:val="0"/>
          <w:bCs/>
        </w:rPr>
        <w:tab/>
        <w:t>анализ эффективности реализации мероприятий по организации отдыха, оздоровления и занятости детей Парабельского района;</w:t>
      </w:r>
    </w:p>
    <w:p w:rsidR="00F02D51" w:rsidRPr="00D458EE" w:rsidRDefault="00F02D51" w:rsidP="00D458EE">
      <w:pPr>
        <w:pStyle w:val="NormalWeb"/>
        <w:spacing w:before="0" w:beforeAutospacing="0" w:after="0" w:afterAutospacing="0"/>
        <w:ind w:firstLine="567"/>
        <w:jc w:val="both"/>
        <w:rPr>
          <w:rStyle w:val="Strong"/>
          <w:b w:val="0"/>
          <w:bCs/>
        </w:rPr>
      </w:pPr>
      <w:r>
        <w:rPr>
          <w:rStyle w:val="Strong"/>
          <w:b w:val="0"/>
          <w:bCs/>
        </w:rPr>
        <w:t>1</w:t>
      </w:r>
      <w:r w:rsidRPr="00D458EE">
        <w:rPr>
          <w:rStyle w:val="Strong"/>
          <w:b w:val="0"/>
          <w:bCs/>
        </w:rPr>
        <w:t>.4.</w:t>
      </w:r>
      <w:r w:rsidRPr="00D458EE">
        <w:rPr>
          <w:rStyle w:val="Strong"/>
          <w:b w:val="0"/>
          <w:bCs/>
        </w:rPr>
        <w:tab/>
        <w:t>выявление и оказание содействия в решении наиболее острых вопросов в сфере организации отдыха, оздоровления и занятости детей Парабельского района;</w:t>
      </w:r>
    </w:p>
    <w:p w:rsidR="00F02D51" w:rsidRPr="00D458EE" w:rsidRDefault="00F02D51" w:rsidP="00D458EE">
      <w:pPr>
        <w:pStyle w:val="NormalWeb"/>
        <w:spacing w:before="0" w:beforeAutospacing="0" w:after="0" w:afterAutospacing="0"/>
        <w:ind w:firstLine="567"/>
        <w:jc w:val="both"/>
        <w:rPr>
          <w:rStyle w:val="Strong"/>
          <w:b w:val="0"/>
          <w:bCs/>
        </w:rPr>
      </w:pPr>
      <w:r>
        <w:rPr>
          <w:rStyle w:val="Strong"/>
          <w:b w:val="0"/>
          <w:bCs/>
        </w:rPr>
        <w:t>1</w:t>
      </w:r>
      <w:r w:rsidRPr="00D458EE">
        <w:rPr>
          <w:rStyle w:val="Strong"/>
          <w:b w:val="0"/>
          <w:bCs/>
        </w:rPr>
        <w:t>.5.</w:t>
      </w:r>
      <w:r w:rsidRPr="00D458EE">
        <w:rPr>
          <w:rStyle w:val="Strong"/>
          <w:b w:val="0"/>
          <w:bCs/>
        </w:rPr>
        <w:tab/>
        <w:t>взаимодействие со средствами массовой информации по вопросам организации отдыха, оздоровления и занятости детей Парабельского района.</w:t>
      </w:r>
    </w:p>
    <w:p w:rsidR="00F02D51" w:rsidRPr="00D458EE" w:rsidRDefault="00F02D51" w:rsidP="00D458EE">
      <w:pPr>
        <w:pStyle w:val="NormalWeb"/>
        <w:spacing w:before="0" w:beforeAutospacing="0" w:after="0" w:afterAutospacing="0"/>
        <w:ind w:firstLine="567"/>
        <w:jc w:val="both"/>
        <w:rPr>
          <w:rStyle w:val="Strong"/>
          <w:b w:val="0"/>
          <w:bCs/>
        </w:rPr>
      </w:pPr>
      <w:r w:rsidRPr="00D458EE">
        <w:rPr>
          <w:rStyle w:val="Strong"/>
          <w:b w:val="0"/>
          <w:bCs/>
        </w:rPr>
        <w:t>Межведомственная рабочая группа в установленном порядке имеет право:</w:t>
      </w:r>
    </w:p>
    <w:p w:rsidR="00F02D51" w:rsidRPr="00D458EE" w:rsidRDefault="00F02D51" w:rsidP="00D458EE">
      <w:pPr>
        <w:pStyle w:val="NormalWeb"/>
        <w:spacing w:before="0" w:beforeAutospacing="0" w:after="0" w:afterAutospacing="0"/>
        <w:ind w:firstLine="567"/>
        <w:jc w:val="both"/>
        <w:rPr>
          <w:rStyle w:val="Strong"/>
          <w:b w:val="0"/>
          <w:bCs/>
        </w:rPr>
      </w:pPr>
      <w:r>
        <w:rPr>
          <w:rStyle w:val="Strong"/>
          <w:b w:val="0"/>
          <w:bCs/>
        </w:rPr>
        <w:t>2</w:t>
      </w:r>
      <w:r w:rsidRPr="00D458EE">
        <w:rPr>
          <w:rStyle w:val="Strong"/>
          <w:b w:val="0"/>
          <w:bCs/>
        </w:rPr>
        <w:t>.1.</w:t>
      </w:r>
      <w:r w:rsidRPr="00D458EE">
        <w:rPr>
          <w:rStyle w:val="Strong"/>
          <w:b w:val="0"/>
          <w:bCs/>
        </w:rPr>
        <w:tab/>
        <w:t>запрашивать и получать от Администраций сельских поселений, организаций, расположенных на территории Парабельского района, информацию, требующуюся для выполнения задач, возложенных на межведомственную рабочую группу;</w:t>
      </w:r>
    </w:p>
    <w:p w:rsidR="00F02D51" w:rsidRPr="00D458EE" w:rsidRDefault="00F02D51" w:rsidP="00D458EE">
      <w:pPr>
        <w:pStyle w:val="NormalWeb"/>
        <w:spacing w:before="0" w:beforeAutospacing="0" w:after="0" w:afterAutospacing="0"/>
        <w:ind w:firstLine="567"/>
        <w:jc w:val="both"/>
        <w:rPr>
          <w:rStyle w:val="Strong"/>
          <w:b w:val="0"/>
          <w:bCs/>
        </w:rPr>
      </w:pPr>
      <w:r>
        <w:rPr>
          <w:rStyle w:val="Strong"/>
          <w:b w:val="0"/>
          <w:bCs/>
        </w:rPr>
        <w:t>2</w:t>
      </w:r>
      <w:r w:rsidRPr="00D458EE">
        <w:rPr>
          <w:rStyle w:val="Strong"/>
          <w:b w:val="0"/>
          <w:bCs/>
        </w:rPr>
        <w:t>.2.</w:t>
      </w:r>
      <w:r w:rsidRPr="00D458EE">
        <w:rPr>
          <w:rStyle w:val="Strong"/>
          <w:b w:val="0"/>
          <w:bCs/>
        </w:rPr>
        <w:tab/>
        <w:t>вносить в органы государственной власти Томской области предложения, направленные на сохранение и развитие системы детского отдыха;</w:t>
      </w:r>
    </w:p>
    <w:p w:rsidR="00F02D51" w:rsidRPr="00D458EE" w:rsidRDefault="00F02D51" w:rsidP="00D458EE">
      <w:pPr>
        <w:pStyle w:val="NormalWeb"/>
        <w:spacing w:before="0" w:beforeAutospacing="0" w:after="0" w:afterAutospacing="0"/>
        <w:ind w:firstLine="567"/>
        <w:jc w:val="both"/>
        <w:rPr>
          <w:rStyle w:val="Strong"/>
          <w:b w:val="0"/>
          <w:bCs/>
        </w:rPr>
      </w:pPr>
      <w:r>
        <w:rPr>
          <w:rStyle w:val="Strong"/>
          <w:b w:val="0"/>
          <w:bCs/>
        </w:rPr>
        <w:t>2</w:t>
      </w:r>
      <w:r w:rsidRPr="00D458EE">
        <w:rPr>
          <w:rStyle w:val="Strong"/>
          <w:b w:val="0"/>
          <w:bCs/>
        </w:rPr>
        <w:t>.3.</w:t>
      </w:r>
      <w:r w:rsidRPr="00D458EE">
        <w:rPr>
          <w:rStyle w:val="Strong"/>
          <w:b w:val="0"/>
          <w:bCs/>
        </w:rPr>
        <w:tab/>
        <w:t>заслушивать информацию руководителей структурных подразделений Администрации Парабельского района, учреждений и организаций, расположенных на территории Парабельского района по вопросам организации отдыха, оздоровления и занятости детей;</w:t>
      </w:r>
    </w:p>
    <w:p w:rsidR="00F02D51" w:rsidRPr="00D458EE" w:rsidRDefault="00F02D51" w:rsidP="00D458EE">
      <w:pPr>
        <w:pStyle w:val="NormalWeb"/>
        <w:spacing w:before="0" w:beforeAutospacing="0" w:after="0" w:afterAutospacing="0"/>
        <w:ind w:firstLine="567"/>
        <w:jc w:val="both"/>
        <w:rPr>
          <w:rStyle w:val="Strong"/>
          <w:b w:val="0"/>
          <w:bCs/>
        </w:rPr>
      </w:pPr>
      <w:r>
        <w:rPr>
          <w:rStyle w:val="Strong"/>
          <w:b w:val="0"/>
          <w:bCs/>
        </w:rPr>
        <w:t>2</w:t>
      </w:r>
      <w:r w:rsidRPr="00D458EE">
        <w:rPr>
          <w:rStyle w:val="Strong"/>
          <w:b w:val="0"/>
          <w:bCs/>
        </w:rPr>
        <w:t>.4.</w:t>
      </w:r>
      <w:r w:rsidRPr="00D458EE">
        <w:rPr>
          <w:rStyle w:val="Strong"/>
          <w:b w:val="0"/>
          <w:bCs/>
        </w:rPr>
        <w:tab/>
        <w:t>участвовать в подготовке проектов нормативных правовых актов, направленных на решение вопросов организации отдыха, оздоровления и занятости детей Парабельского района;</w:t>
      </w:r>
    </w:p>
    <w:p w:rsidR="00F02D51" w:rsidRPr="00D458EE" w:rsidRDefault="00F02D51" w:rsidP="00D458EE">
      <w:pPr>
        <w:pStyle w:val="NormalWeb"/>
        <w:spacing w:before="0" w:beforeAutospacing="0" w:after="0" w:afterAutospacing="0"/>
        <w:ind w:firstLine="567"/>
        <w:jc w:val="both"/>
        <w:rPr>
          <w:rStyle w:val="Strong"/>
          <w:b w:val="0"/>
          <w:bCs/>
        </w:rPr>
      </w:pPr>
      <w:r>
        <w:rPr>
          <w:rStyle w:val="Strong"/>
          <w:b w:val="0"/>
          <w:bCs/>
        </w:rPr>
        <w:t>2</w:t>
      </w:r>
      <w:r w:rsidRPr="00D458EE">
        <w:rPr>
          <w:rStyle w:val="Strong"/>
          <w:b w:val="0"/>
          <w:bCs/>
        </w:rPr>
        <w:t>.5.</w:t>
      </w:r>
      <w:r w:rsidRPr="00D458EE">
        <w:rPr>
          <w:rStyle w:val="Strong"/>
          <w:b w:val="0"/>
          <w:bCs/>
        </w:rPr>
        <w:tab/>
        <w:t>приглашать на заседания межведомственной рабочей группы специалистов, представителей заинтересованных организаций;</w:t>
      </w:r>
    </w:p>
    <w:p w:rsidR="00F02D51" w:rsidRPr="00D458EE" w:rsidRDefault="00F02D51" w:rsidP="00D458EE">
      <w:pPr>
        <w:pStyle w:val="NormalWeb"/>
        <w:spacing w:before="0" w:beforeAutospacing="0" w:after="0" w:afterAutospacing="0"/>
        <w:ind w:firstLine="567"/>
        <w:jc w:val="both"/>
        <w:rPr>
          <w:rStyle w:val="Strong"/>
          <w:b w:val="0"/>
          <w:bCs/>
        </w:rPr>
      </w:pPr>
      <w:r>
        <w:rPr>
          <w:rStyle w:val="Strong"/>
          <w:b w:val="0"/>
          <w:bCs/>
        </w:rPr>
        <w:t>2</w:t>
      </w:r>
      <w:r w:rsidRPr="00D458EE">
        <w:rPr>
          <w:rStyle w:val="Strong"/>
          <w:b w:val="0"/>
          <w:bCs/>
        </w:rPr>
        <w:t>.6.</w:t>
      </w:r>
      <w:r w:rsidRPr="00D458EE">
        <w:rPr>
          <w:rStyle w:val="Strong"/>
          <w:b w:val="0"/>
          <w:bCs/>
        </w:rPr>
        <w:tab/>
        <w:t>создавать из числа членов межведомственной рабочей группы и привлеченных специалистов экспертные и рабочие группы для изучения, разработки и оценки мероприятий, направленных на повышение эффективности организации отдыха, оздоровления и занятости детей Парабельского района, а также для проверки условий отдыха и оздоровления детей в оздоровительных организациях.</w:t>
      </w:r>
    </w:p>
    <w:p w:rsidR="00F02D51" w:rsidRPr="00D458EE" w:rsidRDefault="00F02D51" w:rsidP="00D458EE">
      <w:pPr>
        <w:pStyle w:val="NormalWeb"/>
        <w:spacing w:before="0" w:beforeAutospacing="0" w:after="0" w:afterAutospacing="0"/>
        <w:ind w:firstLine="567"/>
        <w:jc w:val="both"/>
        <w:rPr>
          <w:rStyle w:val="Strong"/>
          <w:b w:val="0"/>
          <w:bCs/>
        </w:rPr>
      </w:pPr>
      <w:r w:rsidRPr="00D458EE">
        <w:rPr>
          <w:rStyle w:val="Strong"/>
          <w:b w:val="0"/>
          <w:bCs/>
        </w:rPr>
        <w:t>Руководство деятельностью межведомственной рабочей группы осуществляет председатель, который распределяет обязанности между членами межведомственной рабочей группы, координирует их деятельность и отвечает за выполнение задач, возложенных на межведомственную рабочую группу.</w:t>
      </w:r>
    </w:p>
    <w:p w:rsidR="00F02D51" w:rsidRPr="00D458EE" w:rsidRDefault="00F02D51" w:rsidP="00D458EE">
      <w:pPr>
        <w:pStyle w:val="NormalWeb"/>
        <w:spacing w:before="0" w:beforeAutospacing="0" w:after="0" w:afterAutospacing="0"/>
        <w:ind w:firstLine="567"/>
        <w:jc w:val="both"/>
        <w:rPr>
          <w:rStyle w:val="Strong"/>
          <w:b w:val="0"/>
          <w:bCs/>
        </w:rPr>
      </w:pPr>
      <w:r w:rsidRPr="00D458EE">
        <w:rPr>
          <w:rStyle w:val="Strong"/>
          <w:b w:val="0"/>
          <w:bCs/>
        </w:rPr>
        <w:t>Межведомственная рабочая группа осуществляет свою деятельность на общественных началах.</w:t>
      </w:r>
    </w:p>
    <w:p w:rsidR="00F02D51" w:rsidRPr="00D458EE" w:rsidRDefault="00F02D51" w:rsidP="00D458EE">
      <w:pPr>
        <w:pStyle w:val="NormalWeb"/>
        <w:spacing w:before="0" w:beforeAutospacing="0" w:after="0" w:afterAutospacing="0"/>
        <w:ind w:firstLine="567"/>
        <w:jc w:val="both"/>
        <w:rPr>
          <w:rStyle w:val="Strong"/>
          <w:b w:val="0"/>
          <w:bCs/>
        </w:rPr>
      </w:pPr>
      <w:r w:rsidRPr="00D458EE">
        <w:rPr>
          <w:rStyle w:val="Strong"/>
          <w:b w:val="0"/>
          <w:bCs/>
        </w:rPr>
        <w:t>Заседания межведомственной рабочей группы ведет председатель, а в случае его отсутствия - заместитель председателя межведомственной рабочей группы.</w:t>
      </w:r>
    </w:p>
    <w:p w:rsidR="00F02D51" w:rsidRPr="00D458EE" w:rsidRDefault="00F02D51" w:rsidP="00D458EE">
      <w:pPr>
        <w:pStyle w:val="NormalWeb"/>
        <w:spacing w:before="0" w:beforeAutospacing="0" w:after="0" w:afterAutospacing="0"/>
        <w:ind w:firstLine="567"/>
        <w:jc w:val="both"/>
        <w:rPr>
          <w:rStyle w:val="Strong"/>
          <w:b w:val="0"/>
          <w:bCs/>
        </w:rPr>
      </w:pPr>
      <w:r w:rsidRPr="00D458EE">
        <w:rPr>
          <w:rStyle w:val="Strong"/>
          <w:b w:val="0"/>
          <w:bCs/>
        </w:rPr>
        <w:t>Заседания межведомственной рабочей группы проводятся по мере необходимости, но не реже одного раза в два месяца. Заседание межведомственной рабочей группы считается правомочным, если на нем присутствует более половины ее членов.</w:t>
      </w:r>
    </w:p>
    <w:p w:rsidR="00F02D51" w:rsidRPr="00D458EE" w:rsidRDefault="00F02D51" w:rsidP="00D458EE">
      <w:pPr>
        <w:pStyle w:val="NormalWeb"/>
        <w:spacing w:before="0" w:beforeAutospacing="0" w:after="0" w:afterAutospacing="0"/>
        <w:ind w:firstLine="567"/>
        <w:jc w:val="both"/>
        <w:rPr>
          <w:rStyle w:val="Strong"/>
          <w:b w:val="0"/>
          <w:bCs/>
        </w:rPr>
      </w:pPr>
      <w:r w:rsidRPr="00D458EE">
        <w:rPr>
          <w:rStyle w:val="Strong"/>
          <w:b w:val="0"/>
          <w:bCs/>
        </w:rPr>
        <w:t>Решения межведомственной рабочей группы принимаются простым большинством голосов, оформляются протоколами, которые подписываются председателем или заместителем председателя. При равенстве голосов членов голос председателя межведомственной рабочей группы является решающим.</w:t>
      </w:r>
    </w:p>
    <w:p w:rsidR="00F02D51" w:rsidRPr="00D458EE" w:rsidRDefault="00F02D51" w:rsidP="00D458EE">
      <w:pPr>
        <w:pStyle w:val="NormalWeb"/>
        <w:spacing w:before="0" w:beforeAutospacing="0" w:after="0" w:afterAutospacing="0"/>
        <w:ind w:firstLine="567"/>
        <w:jc w:val="both"/>
        <w:rPr>
          <w:rStyle w:val="Strong"/>
          <w:bCs/>
        </w:rPr>
      </w:pPr>
    </w:p>
    <w:p w:rsidR="00F02D51" w:rsidRPr="008F076B" w:rsidRDefault="00F02D51" w:rsidP="00430477">
      <w:pPr>
        <w:ind w:firstLine="720"/>
        <w:jc w:val="right"/>
      </w:pPr>
    </w:p>
    <w:p w:rsidR="00F02D51" w:rsidRPr="008F076B" w:rsidRDefault="00F02D51" w:rsidP="008F076B">
      <w:r>
        <w:t>Заместитель</w:t>
      </w:r>
      <w:r w:rsidRPr="008F076B">
        <w:t xml:space="preserve"> Главы района – </w:t>
      </w:r>
    </w:p>
    <w:p w:rsidR="00F02D51" w:rsidRPr="008F076B" w:rsidRDefault="00F02D51" w:rsidP="006644DF">
      <w:r>
        <w:t>У</w:t>
      </w:r>
      <w:r w:rsidRPr="008F076B">
        <w:t>правляющий делами</w:t>
      </w:r>
      <w:r w:rsidRPr="008F076B">
        <w:tab/>
      </w:r>
      <w:r w:rsidRPr="008F076B">
        <w:tab/>
      </w:r>
      <w:r w:rsidRPr="008F076B">
        <w:tab/>
      </w:r>
      <w:r w:rsidRPr="008F076B">
        <w:tab/>
      </w:r>
      <w:r w:rsidRPr="008F076B">
        <w:tab/>
      </w:r>
      <w:r>
        <w:t xml:space="preserve">                                    </w:t>
      </w:r>
      <w:r w:rsidRPr="008F076B">
        <w:tab/>
      </w:r>
      <w:r>
        <w:t>А</w:t>
      </w:r>
      <w:r w:rsidRPr="008F076B">
        <w:t xml:space="preserve">.А. </w:t>
      </w:r>
      <w:r>
        <w:t>Костарев</w:t>
      </w:r>
    </w:p>
    <w:p w:rsidR="00F02D51" w:rsidRPr="008F076B" w:rsidRDefault="00F02D51" w:rsidP="00430477">
      <w:pPr>
        <w:ind w:firstLine="720"/>
        <w:jc w:val="right"/>
      </w:pPr>
    </w:p>
    <w:p w:rsidR="00F02D51" w:rsidRPr="008F076B" w:rsidRDefault="00F02D51" w:rsidP="00430477">
      <w:pPr>
        <w:ind w:firstLine="720"/>
        <w:jc w:val="right"/>
      </w:pPr>
    </w:p>
    <w:p w:rsidR="00F02D51" w:rsidRPr="008F076B"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430477">
      <w:pPr>
        <w:ind w:firstLine="720"/>
        <w:jc w:val="right"/>
      </w:pPr>
    </w:p>
    <w:p w:rsidR="00F02D51" w:rsidRDefault="00F02D51" w:rsidP="00F17755">
      <w:pPr>
        <w:pStyle w:val="BodyText"/>
        <w:spacing w:after="0"/>
        <w:ind w:left="357"/>
        <w:jc w:val="right"/>
      </w:pPr>
      <w:r>
        <w:t>Приложение № 3</w:t>
      </w:r>
    </w:p>
    <w:p w:rsidR="00F02D51" w:rsidRDefault="00F02D51" w:rsidP="00F17755">
      <w:pPr>
        <w:pStyle w:val="BodyText"/>
        <w:spacing w:after="0"/>
        <w:ind w:left="357"/>
        <w:jc w:val="right"/>
        <w:rPr>
          <w:lang w:val="en-US"/>
        </w:rPr>
      </w:pPr>
      <w:r>
        <w:t xml:space="preserve">к постановлению Администрации </w:t>
      </w:r>
    </w:p>
    <w:p w:rsidR="00F02D51" w:rsidRDefault="00F02D51" w:rsidP="00F17755">
      <w:pPr>
        <w:pStyle w:val="BodyText"/>
        <w:spacing w:after="0"/>
        <w:ind w:left="357"/>
        <w:jc w:val="right"/>
      </w:pPr>
      <w:r>
        <w:t>Парабельского района</w:t>
      </w:r>
    </w:p>
    <w:p w:rsidR="00F02D51" w:rsidRDefault="00F02D51" w:rsidP="00F17755">
      <w:pPr>
        <w:pStyle w:val="BodyText"/>
        <w:spacing w:after="0"/>
        <w:ind w:left="357"/>
        <w:jc w:val="right"/>
      </w:pPr>
      <w:r>
        <w:t xml:space="preserve"> от 17.03.2014 г. № 179/1а </w:t>
      </w:r>
      <w:r>
        <w:rPr>
          <w:u w:val="single"/>
        </w:rPr>
        <w:t xml:space="preserve">                        </w:t>
      </w:r>
    </w:p>
    <w:p w:rsidR="00F02D51" w:rsidRDefault="00F02D51" w:rsidP="00F17755">
      <w:pPr>
        <w:pStyle w:val="BodyText"/>
        <w:ind w:left="360"/>
        <w:jc w:val="right"/>
      </w:pPr>
    </w:p>
    <w:p w:rsidR="00F02D51" w:rsidRDefault="00F02D51" w:rsidP="00F17755">
      <w:pPr>
        <w:pStyle w:val="BodyText"/>
        <w:ind w:left="360"/>
        <w:jc w:val="right"/>
      </w:pPr>
    </w:p>
    <w:p w:rsidR="00F02D51" w:rsidRDefault="00F02D51" w:rsidP="00F17755">
      <w:pPr>
        <w:jc w:val="center"/>
        <w:rPr>
          <w:rStyle w:val="Strong"/>
          <w:bCs/>
        </w:rPr>
      </w:pPr>
      <w:r>
        <w:rPr>
          <w:rStyle w:val="Strong"/>
          <w:bCs/>
        </w:rPr>
        <w:t xml:space="preserve">Порядок приобретения и предоставления путевок </w:t>
      </w:r>
    </w:p>
    <w:p w:rsidR="00F02D51" w:rsidRDefault="00F02D51" w:rsidP="00F17755">
      <w:pPr>
        <w:jc w:val="center"/>
        <w:rPr>
          <w:rStyle w:val="Strong"/>
          <w:bCs/>
        </w:rPr>
      </w:pPr>
      <w:r>
        <w:rPr>
          <w:rStyle w:val="Strong"/>
          <w:bCs/>
        </w:rPr>
        <w:t xml:space="preserve">в загородные стационарные оздоровительные учреждения, </w:t>
      </w:r>
    </w:p>
    <w:p w:rsidR="00F02D51" w:rsidRDefault="00F02D51" w:rsidP="00F17755">
      <w:pPr>
        <w:jc w:val="center"/>
        <w:rPr>
          <w:rStyle w:val="Strong"/>
          <w:bCs/>
        </w:rPr>
      </w:pPr>
      <w:r>
        <w:rPr>
          <w:rStyle w:val="Strong"/>
          <w:bCs/>
        </w:rPr>
        <w:t>на целевые смены и в специализированные (профильные) лагеря</w:t>
      </w:r>
    </w:p>
    <w:p w:rsidR="00F02D51" w:rsidRDefault="00F02D51" w:rsidP="00F17755">
      <w:pPr>
        <w:jc w:val="center"/>
        <w:rPr>
          <w:rStyle w:val="Strong"/>
          <w:bCs/>
        </w:rPr>
      </w:pPr>
    </w:p>
    <w:p w:rsidR="00F02D51" w:rsidRDefault="00F02D51" w:rsidP="00F17755">
      <w:pPr>
        <w:pStyle w:val="Heading1"/>
        <w:rPr>
          <w:sz w:val="24"/>
          <w:szCs w:val="24"/>
        </w:rPr>
      </w:pPr>
      <w:bookmarkStart w:id="0" w:name="sub_100"/>
      <w:r w:rsidRPr="00850D7B">
        <w:rPr>
          <w:sz w:val="24"/>
          <w:szCs w:val="24"/>
          <w:lang w:val="en-US"/>
        </w:rPr>
        <w:t>I</w:t>
      </w:r>
      <w:r w:rsidRPr="00850D7B">
        <w:rPr>
          <w:sz w:val="24"/>
          <w:szCs w:val="24"/>
        </w:rPr>
        <w:t>. Общие положения</w:t>
      </w:r>
      <w:bookmarkEnd w:id="0"/>
    </w:p>
    <w:p w:rsidR="00F02D51" w:rsidRPr="002863C3" w:rsidRDefault="00F02D51" w:rsidP="00F17755"/>
    <w:p w:rsidR="00F02D51" w:rsidRDefault="00F02D51" w:rsidP="00F17755">
      <w:pPr>
        <w:pStyle w:val="NormalWeb"/>
        <w:spacing w:before="0" w:beforeAutospacing="0" w:after="0" w:afterAutospacing="0"/>
        <w:ind w:firstLine="567"/>
        <w:jc w:val="both"/>
      </w:pPr>
      <w:r w:rsidRPr="00850D7B">
        <w:t>1.1. Настоящий  Порядок определяет механизм приобретения и предоставления   путевок</w:t>
      </w:r>
      <w:r w:rsidRPr="00850D7B">
        <w:rPr>
          <w:rStyle w:val="Strong"/>
          <w:bCs/>
        </w:rPr>
        <w:t>,</w:t>
      </w:r>
      <w:r>
        <w:rPr>
          <w:rStyle w:val="Strong"/>
          <w:bCs/>
        </w:rPr>
        <w:t xml:space="preserve"> </w:t>
      </w:r>
      <w:r>
        <w:t xml:space="preserve">родителям или  иным законным представителям в </w:t>
      </w:r>
      <w:r>
        <w:rPr>
          <w:rStyle w:val="Strong"/>
          <w:b w:val="0"/>
          <w:bCs/>
        </w:rPr>
        <w:t>загородные стационарные оздоровительные учреждения, на целевые  смены и в специализированные (профильные) лагеря</w:t>
      </w:r>
      <w:r>
        <w:t>, расположенные на территории Российской Федерации.</w:t>
      </w:r>
    </w:p>
    <w:p w:rsidR="00F02D51" w:rsidRDefault="00F02D51" w:rsidP="00F17755">
      <w:pPr>
        <w:pStyle w:val="NormalWeb"/>
        <w:spacing w:before="0" w:beforeAutospacing="0" w:after="0" w:afterAutospacing="0"/>
        <w:ind w:firstLine="567"/>
        <w:jc w:val="both"/>
      </w:pPr>
      <w:r>
        <w:t>1.2. Право на обеспечение путевками имеют дети, проживающие на территории муниципального образования «Парабельский район».</w:t>
      </w:r>
    </w:p>
    <w:p w:rsidR="00F02D51" w:rsidRDefault="00F02D51" w:rsidP="00F17755">
      <w:pPr>
        <w:pStyle w:val="NormalWeb"/>
        <w:spacing w:before="0" w:beforeAutospacing="0" w:after="0" w:afterAutospacing="0"/>
        <w:ind w:firstLine="567"/>
        <w:jc w:val="both"/>
      </w:pPr>
      <w:r>
        <w:t xml:space="preserve">1.3. Путевка в </w:t>
      </w:r>
      <w:r>
        <w:rPr>
          <w:rStyle w:val="Strong"/>
          <w:b w:val="0"/>
          <w:bCs/>
        </w:rPr>
        <w:t>загородное стационарное оздоровительное учреждение, на целевые смены  и в специализированные (профильные) лагеря предоставляется однократно в текущем году.</w:t>
      </w:r>
    </w:p>
    <w:p w:rsidR="00F02D51" w:rsidRDefault="00F02D51" w:rsidP="00F17755">
      <w:pPr>
        <w:autoSpaceDE w:val="0"/>
        <w:autoSpaceDN w:val="0"/>
        <w:adjustRightInd w:val="0"/>
        <w:ind w:firstLine="540"/>
        <w:jc w:val="both"/>
      </w:pPr>
    </w:p>
    <w:p w:rsidR="00F02D51" w:rsidRDefault="00F02D51" w:rsidP="00F17755">
      <w:pPr>
        <w:widowControl w:val="0"/>
        <w:autoSpaceDE w:val="0"/>
        <w:autoSpaceDN w:val="0"/>
        <w:adjustRightInd w:val="0"/>
        <w:jc w:val="center"/>
        <w:rPr>
          <w:b/>
        </w:rPr>
      </w:pPr>
      <w:r>
        <w:rPr>
          <w:b/>
          <w:lang w:val="en-US"/>
        </w:rPr>
        <w:t>II</w:t>
      </w:r>
      <w:r>
        <w:rPr>
          <w:b/>
        </w:rPr>
        <w:t xml:space="preserve">. </w:t>
      </w:r>
      <w:r w:rsidRPr="007305DB">
        <w:rPr>
          <w:b/>
        </w:rPr>
        <w:t>Порядок приема заявлений родителей (законных представителей) на предоставление путевок, приобретения и предоставления путевок</w:t>
      </w:r>
      <w:r>
        <w:rPr>
          <w:b/>
        </w:rPr>
        <w:t xml:space="preserve"> родителям (законным представителям)</w:t>
      </w:r>
    </w:p>
    <w:p w:rsidR="00F02D51" w:rsidRDefault="00F02D51" w:rsidP="00F17755">
      <w:pPr>
        <w:widowControl w:val="0"/>
        <w:autoSpaceDE w:val="0"/>
        <w:autoSpaceDN w:val="0"/>
        <w:adjustRightInd w:val="0"/>
        <w:jc w:val="center"/>
        <w:rPr>
          <w:b/>
        </w:rPr>
      </w:pPr>
    </w:p>
    <w:p w:rsidR="00F02D51" w:rsidRDefault="00F02D51" w:rsidP="00F17755">
      <w:pPr>
        <w:autoSpaceDE w:val="0"/>
        <w:autoSpaceDN w:val="0"/>
        <w:adjustRightInd w:val="0"/>
        <w:ind w:firstLine="540"/>
        <w:jc w:val="both"/>
      </w:pPr>
      <w:r>
        <w:t xml:space="preserve">2.1. Путевка в </w:t>
      </w:r>
      <w:r>
        <w:rPr>
          <w:rStyle w:val="Strong"/>
          <w:b w:val="0"/>
          <w:bCs/>
        </w:rPr>
        <w:t>загородное стационарное оздоровительное учреждение предоставляется</w:t>
      </w:r>
      <w:r>
        <w:rPr>
          <w:rStyle w:val="Strong"/>
          <w:bCs/>
        </w:rPr>
        <w:t xml:space="preserve"> </w:t>
      </w:r>
      <w:r>
        <w:rPr>
          <w:rStyle w:val="Strong"/>
          <w:b w:val="0"/>
          <w:bCs/>
        </w:rPr>
        <w:t>для</w:t>
      </w:r>
      <w:r>
        <w:rPr>
          <w:rStyle w:val="Strong"/>
          <w:bCs/>
        </w:rPr>
        <w:t xml:space="preserve"> </w:t>
      </w:r>
      <w:r>
        <w:t xml:space="preserve">ребенка школьного возраста до 15 лет (включительно), со сроком пребывания не менее 7 дней в период весенних, осенних, зимних школьных каникул и не более чем 24 дня в период летних школьных каникул. </w:t>
      </w:r>
    </w:p>
    <w:p w:rsidR="00F02D51" w:rsidRDefault="00F02D51" w:rsidP="00F17755">
      <w:pPr>
        <w:autoSpaceDE w:val="0"/>
        <w:autoSpaceDN w:val="0"/>
        <w:adjustRightInd w:val="0"/>
        <w:ind w:firstLine="540"/>
        <w:jc w:val="both"/>
      </w:pPr>
      <w:r>
        <w:t>2.2. Для получения детской оздоровительной путевки  родитель  или иной законный представитель в срок до 15  апреля текущего года подает в муниципальное общеобразовательное учреждение Парабельского района по месту обучения ребенка следующие документы:</w:t>
      </w:r>
    </w:p>
    <w:p w:rsidR="00F02D51" w:rsidRDefault="00F02D51" w:rsidP="00F17755">
      <w:pPr>
        <w:pStyle w:val="NormalWeb"/>
        <w:spacing w:before="0" w:beforeAutospacing="0" w:after="0" w:afterAutospacing="0"/>
        <w:ind w:firstLine="567"/>
        <w:jc w:val="both"/>
      </w:pPr>
      <w:r>
        <w:t>а) заявление о предоставлении путевки на имя директора муниципального общеобразовательного учреждения Парабельского района согласно приложению 1;</w:t>
      </w:r>
    </w:p>
    <w:p w:rsidR="00F02D51" w:rsidRDefault="00F02D51" w:rsidP="00F17755">
      <w:pPr>
        <w:pStyle w:val="NormalWeb"/>
        <w:spacing w:before="0" w:beforeAutospacing="0" w:after="0" w:afterAutospacing="0"/>
        <w:ind w:firstLine="567"/>
        <w:jc w:val="both"/>
      </w:pPr>
      <w:r>
        <w:t>б) копию паспорта или иного документа, удостоверяющего личность и место жительства заявителя (с предъявлением оригинала);</w:t>
      </w:r>
    </w:p>
    <w:p w:rsidR="00F02D51" w:rsidRDefault="00F02D51" w:rsidP="00F17755">
      <w:pPr>
        <w:pStyle w:val="NormalWeb"/>
        <w:spacing w:before="0" w:beforeAutospacing="0" w:after="0" w:afterAutospacing="0"/>
        <w:ind w:firstLine="567"/>
        <w:jc w:val="both"/>
      </w:pPr>
      <w:r>
        <w:t>в) копию свидетельства о рождении или паспорта ребенка (с предъявлением оригинала, если копия нотариально не заверена);</w:t>
      </w:r>
    </w:p>
    <w:p w:rsidR="00F02D51" w:rsidRDefault="00F02D51" w:rsidP="00F17755">
      <w:pPr>
        <w:pStyle w:val="NormalWeb"/>
        <w:spacing w:before="0" w:beforeAutospacing="0" w:after="0" w:afterAutospacing="0"/>
        <w:ind w:firstLine="567"/>
        <w:jc w:val="both"/>
      </w:pPr>
      <w:r>
        <w:t>г) для ребенка, находящегося под опекой (попечительством), дополнительно  представляется выписка из решения органов местного самоуправления об установлении над ребенком опеки (попечительства);</w:t>
      </w:r>
    </w:p>
    <w:p w:rsidR="00F02D51" w:rsidRDefault="00F02D51" w:rsidP="00F17755">
      <w:pPr>
        <w:pStyle w:val="NormalWeb"/>
        <w:spacing w:before="0" w:beforeAutospacing="0" w:after="0" w:afterAutospacing="0"/>
        <w:ind w:firstLine="567"/>
        <w:jc w:val="both"/>
      </w:pPr>
      <w:r>
        <w:t>д) документы, подтверждающие место жительства ребенка в Парабельском районе (справка с места жительства, свидетельство о регистрации по месту жительства ребенка).</w:t>
      </w:r>
    </w:p>
    <w:p w:rsidR="00F02D51" w:rsidRDefault="00F02D51" w:rsidP="00F17755">
      <w:pPr>
        <w:pStyle w:val="NormalWeb"/>
        <w:spacing w:before="0" w:beforeAutospacing="0" w:after="0" w:afterAutospacing="0"/>
        <w:ind w:firstLine="567"/>
        <w:jc w:val="both"/>
      </w:pPr>
      <w:r>
        <w:t xml:space="preserve">2.3. Путевки выделяются на условиях частичной оплаты родителями ее стоимости. Оплата производится за счет средств областного бюджета в размере до 85% средней стоимости путевки, установленной </w:t>
      </w:r>
      <w:r w:rsidRPr="00764DC8">
        <w:t>Администрацией Томской области</w:t>
      </w:r>
      <w:r>
        <w:t>, но не более 525 рублей в сутки в 2014 – 2016 годах. Оставшаяся часть стоимости путевки оплачивается родителем или иным законным представителем самостоятельно.</w:t>
      </w:r>
    </w:p>
    <w:p w:rsidR="00F02D51" w:rsidRDefault="00F02D51" w:rsidP="00F17755">
      <w:pPr>
        <w:pStyle w:val="NormalWeb"/>
        <w:spacing w:before="0" w:beforeAutospacing="0" w:after="0" w:afterAutospacing="0"/>
        <w:ind w:firstLine="567"/>
        <w:jc w:val="both"/>
      </w:pPr>
      <w:r>
        <w:t xml:space="preserve">2.4. Путевка </w:t>
      </w:r>
      <w:r>
        <w:rPr>
          <w:rStyle w:val="Strong"/>
          <w:b w:val="0"/>
          <w:bCs/>
        </w:rPr>
        <w:t>на целевые смены и в специализированные (профильные) лагеря предоставляется для детей</w:t>
      </w:r>
      <w:r>
        <w:t xml:space="preserve"> школьного возраста до 17 лет (включительно), в период школьных каникул.</w:t>
      </w:r>
    </w:p>
    <w:p w:rsidR="00F02D51" w:rsidRDefault="00F02D51" w:rsidP="00F17755">
      <w:pPr>
        <w:autoSpaceDE w:val="0"/>
        <w:autoSpaceDN w:val="0"/>
        <w:adjustRightInd w:val="0"/>
        <w:ind w:firstLine="540"/>
        <w:jc w:val="both"/>
      </w:pPr>
      <w:r>
        <w:t xml:space="preserve">2.5. Для получения путевки </w:t>
      </w:r>
      <w:r>
        <w:rPr>
          <w:rStyle w:val="Strong"/>
          <w:b w:val="0"/>
          <w:bCs/>
        </w:rPr>
        <w:t xml:space="preserve">на целевые смены и в специализированные (профильные) лагеря </w:t>
      </w:r>
      <w:r>
        <w:t>родитель или иной законный представитель в срок до 15 апреля текущего года подает в муниципальное общеобразовательное учреждение Парабельского района по месту обучения ребенка (если он обучается в муниципальных общеобразовательных учреждениях Парабельского района) либо в ближайшее по месту жительства ребенка муниципальное общеобразовательное учреждение Парабельского района (если он не обучается в муниципальных общеобразовательных учреждениях Парабельского района) следующие документы:</w:t>
      </w:r>
    </w:p>
    <w:p w:rsidR="00F02D51" w:rsidRDefault="00F02D51" w:rsidP="00F17755">
      <w:pPr>
        <w:pStyle w:val="NormalWeb"/>
        <w:spacing w:before="0" w:beforeAutospacing="0" w:after="0" w:afterAutospacing="0"/>
        <w:ind w:firstLine="567"/>
        <w:jc w:val="both"/>
      </w:pPr>
      <w:r>
        <w:t>а) заявление о предоставлении путевки на имя директора муниципального общеобразовательного учреждения Парабельского района согласно приложению 2;</w:t>
      </w:r>
    </w:p>
    <w:p w:rsidR="00F02D51" w:rsidRDefault="00F02D51" w:rsidP="00F17755">
      <w:pPr>
        <w:pStyle w:val="NormalWeb"/>
        <w:spacing w:before="0" w:beforeAutospacing="0" w:after="0" w:afterAutospacing="0"/>
        <w:ind w:firstLine="567"/>
        <w:jc w:val="both"/>
      </w:pPr>
      <w:r>
        <w:t>б) копию паспорта или иного документа, удостоверяющего личность и место жительства заявителя (с предъявлением оригинала);</w:t>
      </w:r>
    </w:p>
    <w:p w:rsidR="00F02D51" w:rsidRDefault="00F02D51" w:rsidP="00F17755">
      <w:pPr>
        <w:pStyle w:val="NormalWeb"/>
        <w:spacing w:before="0" w:beforeAutospacing="0" w:after="0" w:afterAutospacing="0"/>
        <w:ind w:firstLine="567"/>
        <w:jc w:val="both"/>
      </w:pPr>
      <w:r>
        <w:t>в) копию свидетельства о рождении или паспорта ребенка (с предъявлением оригинала, если копия нотариально не заверена);</w:t>
      </w:r>
    </w:p>
    <w:p w:rsidR="00F02D51" w:rsidRDefault="00F02D51" w:rsidP="00F17755">
      <w:pPr>
        <w:pStyle w:val="NormalWeb"/>
        <w:spacing w:before="0" w:beforeAutospacing="0" w:after="0" w:afterAutospacing="0"/>
        <w:ind w:firstLine="567"/>
        <w:jc w:val="both"/>
      </w:pPr>
      <w:r>
        <w:t>г) для ребенка, находящегося под опекой (попечительством), дополнительно представляется выписка из решения органов местного самоуправления об установлении над ребенком опеки (попечительства);</w:t>
      </w:r>
    </w:p>
    <w:p w:rsidR="00F02D51" w:rsidRDefault="00F02D51" w:rsidP="00F17755">
      <w:pPr>
        <w:pStyle w:val="NormalWeb"/>
        <w:spacing w:before="0" w:beforeAutospacing="0" w:after="0" w:afterAutospacing="0"/>
        <w:ind w:firstLine="567"/>
        <w:jc w:val="both"/>
      </w:pPr>
      <w:r>
        <w:t>д) документы, подтверждающие место жительства ребенка в Парабельском районе (справка с места жительства, свидетельство о регистрации по месту жительства ребенка).</w:t>
      </w:r>
    </w:p>
    <w:p w:rsidR="00F02D51" w:rsidRPr="005A3110" w:rsidRDefault="00F02D51" w:rsidP="00F17755">
      <w:pPr>
        <w:jc w:val="both"/>
      </w:pPr>
      <w:r>
        <w:t xml:space="preserve">         </w:t>
      </w:r>
      <w:r w:rsidRPr="005A3110">
        <w:t xml:space="preserve">2.6. Путевки в </w:t>
      </w:r>
      <w:r w:rsidRPr="005A3110">
        <w:rPr>
          <w:rStyle w:val="Strong"/>
          <w:b w:val="0"/>
          <w:bCs/>
        </w:rPr>
        <w:t xml:space="preserve">специализированные (профильные) палаточные лагеря </w:t>
      </w:r>
      <w:r w:rsidRPr="005A3110">
        <w:t xml:space="preserve">оплачиваются за счёт средств областного бюджета в размере до 100% средней стоимости путевки, установленной </w:t>
      </w:r>
      <w:r w:rsidRPr="005A3110">
        <w:rPr>
          <w:color w:val="003300"/>
        </w:rPr>
        <w:t>Администрацией Томской области,</w:t>
      </w:r>
      <w:r w:rsidRPr="005A3110">
        <w:t xml:space="preserve"> но не более </w:t>
      </w:r>
      <w:r>
        <w:t>390</w:t>
      </w:r>
      <w:r w:rsidRPr="005A3110">
        <w:t xml:space="preserve"> рублей в сутки в 201</w:t>
      </w:r>
      <w:r>
        <w:t xml:space="preserve">4 – 2016 годах на одного ребенка, </w:t>
      </w:r>
      <w:r w:rsidRPr="005A3110">
        <w:rPr>
          <w:color w:val="000000"/>
        </w:rPr>
        <w:t xml:space="preserve">за счет средств родителей (законных представителей) – в размере оставшейся части стоимости </w:t>
      </w:r>
      <w:r w:rsidRPr="005A3110">
        <w:rPr>
          <w:color w:val="000000"/>
          <w:lang w:val="en-US"/>
        </w:rPr>
        <w:t> </w:t>
      </w:r>
      <w:r w:rsidRPr="005A3110">
        <w:rPr>
          <w:color w:val="000000"/>
        </w:rPr>
        <w:t>путевки</w:t>
      </w:r>
      <w:r w:rsidRPr="005A3110">
        <w:t>.</w:t>
      </w:r>
    </w:p>
    <w:p w:rsidR="00F02D51" w:rsidRPr="005A3110" w:rsidRDefault="00F02D51" w:rsidP="00F17755">
      <w:pPr>
        <w:pStyle w:val="NormalWeb"/>
        <w:spacing w:before="0" w:beforeAutospacing="0" w:after="0" w:afterAutospacing="0"/>
        <w:ind w:firstLine="567"/>
        <w:jc w:val="both"/>
      </w:pPr>
      <w:r w:rsidRPr="005A3110">
        <w:t xml:space="preserve">2.7. Путевка на целевые смены и профильные лагеря в стационарные оздоровительные учреждения  оплачиваются за счёт средств областного бюджета в размере до 100% средней стоимости путевки, установленной </w:t>
      </w:r>
      <w:r w:rsidRPr="005A3110">
        <w:rPr>
          <w:color w:val="003300"/>
        </w:rPr>
        <w:t>Администрацией Томской области,</w:t>
      </w:r>
      <w:r w:rsidRPr="005A3110">
        <w:t xml:space="preserve"> но не более </w:t>
      </w:r>
      <w:r>
        <w:t xml:space="preserve">525 рублей в сутки в 2014 – 2016 годах, </w:t>
      </w:r>
      <w:r w:rsidRPr="005A3110">
        <w:rPr>
          <w:color w:val="000000"/>
        </w:rPr>
        <w:t xml:space="preserve">за счет средств родителей (законных представителей) – в размере оставшейся части стоимости </w:t>
      </w:r>
      <w:r w:rsidRPr="005A3110">
        <w:rPr>
          <w:color w:val="000000"/>
          <w:lang w:val="en-US"/>
        </w:rPr>
        <w:t> </w:t>
      </w:r>
      <w:r w:rsidRPr="005A3110">
        <w:rPr>
          <w:color w:val="000000"/>
        </w:rPr>
        <w:t>путевки</w:t>
      </w:r>
      <w:r w:rsidRPr="005A3110">
        <w:t xml:space="preserve">.                      </w:t>
      </w:r>
    </w:p>
    <w:p w:rsidR="00F02D51" w:rsidRDefault="00F02D51" w:rsidP="00F17755">
      <w:pPr>
        <w:pStyle w:val="NormalWeb"/>
        <w:spacing w:before="0" w:beforeAutospacing="0" w:after="0" w:afterAutospacing="0"/>
        <w:ind w:firstLine="567"/>
        <w:jc w:val="both"/>
      </w:pPr>
      <w:r>
        <w:t>2.8. Размер оплаты стоимости путевки на одного ребенка в сутки в организациях отдыха детей и оздоровления, указанных в пунктах 2,1; 2.2; 2.3; 2.4; 2.5; 2.6; 2.7. настоящего порядка, расположенных в районах и местностях, в которых в установленном порядке применяются районные коэффициенты к заработной плате, определяется с учетом этих районных коэффициентов.</w:t>
      </w:r>
    </w:p>
    <w:p w:rsidR="00F02D51" w:rsidRDefault="00F02D51" w:rsidP="00F17755">
      <w:pPr>
        <w:pStyle w:val="NormalWeb"/>
        <w:spacing w:before="0" w:beforeAutospacing="0" w:after="0" w:afterAutospacing="0"/>
        <w:ind w:firstLine="567"/>
        <w:jc w:val="both"/>
      </w:pPr>
      <w:r>
        <w:t xml:space="preserve">2.9. Заявление и документы на получение путевок в </w:t>
      </w:r>
      <w:r>
        <w:rPr>
          <w:rStyle w:val="Strong"/>
          <w:b w:val="0"/>
          <w:bCs/>
        </w:rPr>
        <w:t>загородные стационарные оздоровительные учреждения, на целевые смены,</w:t>
      </w:r>
      <w:r>
        <w:t xml:space="preserve"> в </w:t>
      </w:r>
      <w:r>
        <w:rPr>
          <w:rStyle w:val="Strong"/>
          <w:b w:val="0"/>
          <w:bCs/>
        </w:rPr>
        <w:t xml:space="preserve">специализированные (профильные) палаточные лагеря </w:t>
      </w:r>
      <w:r>
        <w:t>регистрируются в муниципальных общеобразовательных учреждениях Парабельского района в день приема в специальном журнале регистрации заявлений и документов согласно приложению 3.</w:t>
      </w:r>
    </w:p>
    <w:p w:rsidR="00F02D51" w:rsidRDefault="00F02D51" w:rsidP="00F17755">
      <w:pPr>
        <w:pStyle w:val="NormalWeb"/>
        <w:spacing w:before="0" w:beforeAutospacing="0" w:after="0" w:afterAutospacing="0"/>
        <w:ind w:firstLine="567"/>
        <w:jc w:val="both"/>
      </w:pPr>
      <w:r>
        <w:t xml:space="preserve">2.10. Предоставление  путевок в загородные стационарные оздоровительные учреждения, на целевые смены  и в </w:t>
      </w:r>
      <w:r>
        <w:rPr>
          <w:rStyle w:val="Strong"/>
          <w:b w:val="0"/>
          <w:bCs/>
        </w:rPr>
        <w:t>специализированные (профильные) лагеря</w:t>
      </w:r>
      <w:r>
        <w:t xml:space="preserve"> осуществляется в соответствии с очередностью в зависимости от даты подачи заявления и наличия путевок на основании документов, указанных в пунктах 2.2. и  2.5. настоящего порядка. </w:t>
      </w:r>
    </w:p>
    <w:p w:rsidR="00F02D51" w:rsidRDefault="00F02D51" w:rsidP="00F17755">
      <w:pPr>
        <w:pStyle w:val="NormalWeb"/>
        <w:spacing w:before="0" w:beforeAutospacing="0" w:after="0" w:afterAutospacing="0"/>
        <w:ind w:firstLine="567"/>
        <w:jc w:val="both"/>
      </w:pPr>
      <w:r>
        <w:t xml:space="preserve">2.11. Основанием для отказа в предоставлении путевок в </w:t>
      </w:r>
      <w:r>
        <w:rPr>
          <w:rStyle w:val="Strong"/>
          <w:b w:val="0"/>
          <w:bCs/>
        </w:rPr>
        <w:t>загородные стационарные оздоровительные учреждения, на целевые смены</w:t>
      </w:r>
      <w:r>
        <w:t xml:space="preserve"> и в </w:t>
      </w:r>
      <w:r>
        <w:rPr>
          <w:rStyle w:val="Strong"/>
          <w:b w:val="0"/>
          <w:bCs/>
        </w:rPr>
        <w:t>специализированные (профильные) лагеря</w:t>
      </w:r>
      <w:r>
        <w:t xml:space="preserve"> является:</w:t>
      </w:r>
    </w:p>
    <w:p w:rsidR="00F02D51" w:rsidRDefault="00F02D51" w:rsidP="00F17755">
      <w:pPr>
        <w:pStyle w:val="NormalWeb"/>
        <w:spacing w:before="0" w:beforeAutospacing="0" w:after="0" w:afterAutospacing="0"/>
        <w:ind w:firstLine="567"/>
        <w:jc w:val="both"/>
      </w:pPr>
      <w:r>
        <w:t>а) получение путевки в текущем году в детские оздоровительные и другие учреждения либо денежной компенсации за них за счет средств бюджета любого уровня;</w:t>
      </w:r>
    </w:p>
    <w:p w:rsidR="00F02D51" w:rsidRDefault="00F02D51" w:rsidP="00F17755">
      <w:pPr>
        <w:pStyle w:val="NormalWeb"/>
        <w:spacing w:before="0" w:beforeAutospacing="0" w:after="0" w:afterAutospacing="0"/>
        <w:ind w:firstLine="567"/>
        <w:jc w:val="both"/>
      </w:pPr>
      <w:r>
        <w:t xml:space="preserve">б) </w:t>
      </w:r>
      <w:r>
        <w:rPr>
          <w:rStyle w:val="Strong"/>
          <w:bCs/>
        </w:rPr>
        <w:t> </w:t>
      </w:r>
      <w:r>
        <w:t xml:space="preserve">достижение ребенком до заезда в </w:t>
      </w:r>
      <w:r>
        <w:rPr>
          <w:rStyle w:val="Strong"/>
          <w:b w:val="0"/>
          <w:bCs/>
        </w:rPr>
        <w:t>загородное стационарное оздоровительное  учреждение</w:t>
      </w:r>
      <w:r>
        <w:t xml:space="preserve"> возраста 16 лет;</w:t>
      </w:r>
    </w:p>
    <w:p w:rsidR="00F02D51" w:rsidRDefault="00F02D51" w:rsidP="00F17755">
      <w:pPr>
        <w:pStyle w:val="NormalWeb"/>
        <w:spacing w:before="0" w:beforeAutospacing="0" w:after="0" w:afterAutospacing="0"/>
        <w:ind w:firstLine="567"/>
        <w:jc w:val="both"/>
      </w:pPr>
      <w:r>
        <w:t xml:space="preserve">в) достижение ребенком до заезда на целевую смену и в </w:t>
      </w:r>
      <w:r>
        <w:rPr>
          <w:rStyle w:val="Strong"/>
          <w:b w:val="0"/>
          <w:bCs/>
        </w:rPr>
        <w:t>специализированный (профильный) лагерь</w:t>
      </w:r>
      <w:r>
        <w:t xml:space="preserve"> возраста 18 лет;</w:t>
      </w:r>
    </w:p>
    <w:p w:rsidR="00F02D51" w:rsidRDefault="00F02D51" w:rsidP="00F17755">
      <w:pPr>
        <w:pStyle w:val="NormalWeb"/>
        <w:spacing w:before="0" w:beforeAutospacing="0" w:after="0" w:afterAutospacing="0"/>
        <w:ind w:firstLine="567"/>
        <w:jc w:val="both"/>
      </w:pPr>
      <w:r>
        <w:t>г) не предоставление заявителем документов, указанных в  пунктах 2.2, 2.5., настоящего порядка;</w:t>
      </w:r>
    </w:p>
    <w:p w:rsidR="00F02D51" w:rsidRDefault="00F02D51" w:rsidP="00F17755">
      <w:pPr>
        <w:pStyle w:val="NormalWeb"/>
        <w:spacing w:before="0" w:beforeAutospacing="0" w:after="0" w:afterAutospacing="0"/>
        <w:ind w:firstLine="567"/>
        <w:jc w:val="both"/>
      </w:pPr>
      <w:r>
        <w:t>д) недостаточное</w:t>
      </w:r>
      <w:r>
        <w:rPr>
          <w:b/>
        </w:rPr>
        <w:t xml:space="preserve"> </w:t>
      </w:r>
      <w:r>
        <w:t>количество путёвок, доведённых до учреждения.</w:t>
      </w:r>
    </w:p>
    <w:p w:rsidR="00F02D51" w:rsidRDefault="00F02D51" w:rsidP="00F17755">
      <w:pPr>
        <w:pStyle w:val="NormalWeb"/>
        <w:spacing w:before="0" w:beforeAutospacing="0" w:after="0" w:afterAutospacing="0"/>
        <w:ind w:firstLine="567"/>
        <w:jc w:val="both"/>
      </w:pPr>
      <w:r>
        <w:t xml:space="preserve">2.12. После получения от родителей заявлений и документов, указанных в пунктах 2.2. и 2.5. настоящего порядка, муниципальное общеобразовательное учреждение Парабельского района в срок до 20 апреля текущего года готовит сводную заявку на необходимое количество путевок в Отдел образования Администрации Парабельского района. </w:t>
      </w:r>
    </w:p>
    <w:p w:rsidR="00F02D51" w:rsidRDefault="00F02D51" w:rsidP="00F17755">
      <w:pPr>
        <w:pStyle w:val="NormalWeb"/>
        <w:spacing w:before="0" w:beforeAutospacing="0" w:after="0" w:afterAutospacing="0"/>
        <w:ind w:firstLine="567"/>
        <w:jc w:val="both"/>
      </w:pPr>
      <w:r>
        <w:t xml:space="preserve">Отдел образования Администрации Парабельского района в срок до 01 мая текущего года определяет квоты на приобретение путевок и распределяет средства субсидии областного бюджета по муниципальным образовательным учреждениям Парабельского района. </w:t>
      </w:r>
    </w:p>
    <w:p w:rsidR="00F02D51" w:rsidRDefault="00F02D51" w:rsidP="00F17755">
      <w:pPr>
        <w:pStyle w:val="NormalWeb"/>
        <w:spacing w:before="0" w:beforeAutospacing="0" w:after="0" w:afterAutospacing="0"/>
        <w:ind w:firstLine="567"/>
        <w:jc w:val="both"/>
      </w:pPr>
      <w:r>
        <w:t>Отдел образования Администрации Парабельского района:</w:t>
      </w:r>
    </w:p>
    <w:p w:rsidR="00F02D51" w:rsidRDefault="00F02D51" w:rsidP="00F17755">
      <w:pPr>
        <w:pStyle w:val="NormalWeb"/>
        <w:spacing w:before="0" w:beforeAutospacing="0" w:after="0" w:afterAutospacing="0"/>
        <w:ind w:firstLine="567"/>
        <w:jc w:val="both"/>
      </w:pPr>
      <w:r>
        <w:t>а) резервирует необходимое количество путёвок в загородных стационарных оздоровительных учреждениях, целевых сменах и в специализированных (профильных) лагерях, готовит необходимые документы для заключения договоров на приобретение путёвок с загородными стационарными оздоровительными учреждениями, специализированными (профильными) лагерями, а также на целевые смены;</w:t>
      </w:r>
    </w:p>
    <w:p w:rsidR="00F02D51" w:rsidRDefault="00F02D51" w:rsidP="00F17755">
      <w:pPr>
        <w:pStyle w:val="NormalWeb"/>
        <w:spacing w:before="0" w:beforeAutospacing="0" w:after="0" w:afterAutospacing="0"/>
        <w:ind w:firstLine="567"/>
        <w:jc w:val="both"/>
      </w:pPr>
      <w:r w:rsidRPr="000F3B64">
        <w:t>б) обеспечивает информационное и организационное сопровождение деятельности по организации отдыха детей и их оздоровления</w:t>
      </w:r>
      <w:r>
        <w:t>.</w:t>
      </w:r>
    </w:p>
    <w:p w:rsidR="00F02D51" w:rsidRDefault="00F02D51" w:rsidP="00F17755">
      <w:pPr>
        <w:pStyle w:val="NormalWeb"/>
        <w:spacing w:before="0" w:beforeAutospacing="0" w:after="0" w:afterAutospacing="0"/>
        <w:ind w:firstLine="567"/>
        <w:jc w:val="both"/>
      </w:pPr>
      <w:r>
        <w:t>в) получает путевки и платежные документы в лагерях;</w:t>
      </w:r>
    </w:p>
    <w:p w:rsidR="00F02D51" w:rsidRDefault="00F02D51" w:rsidP="00F17755">
      <w:pPr>
        <w:pStyle w:val="NormalWeb"/>
        <w:spacing w:before="0" w:beforeAutospacing="0" w:after="0" w:afterAutospacing="0"/>
        <w:ind w:firstLine="567"/>
        <w:jc w:val="both"/>
      </w:pPr>
      <w:r>
        <w:t>г) принимает документы, подтверждающие оплату части путевки родителем или законным представителем и выдает путевку родителю или законному представителю;</w:t>
      </w:r>
    </w:p>
    <w:p w:rsidR="00F02D51" w:rsidRDefault="00F02D51" w:rsidP="00F17755">
      <w:pPr>
        <w:pStyle w:val="NormalWeb"/>
        <w:spacing w:before="0" w:beforeAutospacing="0" w:after="0" w:afterAutospacing="0"/>
        <w:ind w:firstLine="567"/>
        <w:jc w:val="both"/>
      </w:pPr>
      <w:r>
        <w:t>д) осуществляет прием отрывных талонов к путевкам от родителей или законных представителей;</w:t>
      </w:r>
    </w:p>
    <w:p w:rsidR="00F02D51" w:rsidRDefault="00F02D51" w:rsidP="00F17755">
      <w:pPr>
        <w:ind w:firstLine="540"/>
        <w:jc w:val="both"/>
      </w:pPr>
      <w:r>
        <w:t>2.13.. Родитель или законный представитель оплачивает установленную договором часть стоимости путевки путем внесения денежных средств в кассу Отдела образования Администрации Парабельского района.</w:t>
      </w:r>
    </w:p>
    <w:p w:rsidR="00F02D51" w:rsidRPr="000F3B64" w:rsidRDefault="00F02D51" w:rsidP="00F17755">
      <w:pPr>
        <w:ind w:firstLine="540"/>
        <w:jc w:val="both"/>
      </w:pPr>
      <w:r>
        <w:t>2.14</w:t>
      </w:r>
      <w:r w:rsidRPr="000F3B64">
        <w:t xml:space="preserve">. В случае, когда ребенок не может прибыть по уважительной причине (болезнь), при наличии выданной ему путевки в оздоровительное учреждение, родитель или законный представитель должен немедленно вернуть путевку по месту ее выдачи с приложением медицинской справки о болезни ребенка. </w:t>
      </w:r>
    </w:p>
    <w:p w:rsidR="00F02D51" w:rsidRDefault="00F02D51" w:rsidP="00F17755">
      <w:pPr>
        <w:ind w:firstLine="540"/>
        <w:jc w:val="both"/>
      </w:pPr>
      <w:r w:rsidRPr="000F3B64">
        <w:t>В случае если ребенок не прибыл в оздоровительное учреждение без уважительной причины, при наличии выданной ему путевки, и путевка своевременно, не позднее, чем за 15 календарных дней</w:t>
      </w:r>
      <w:r w:rsidRPr="000F3B64">
        <w:tab/>
        <w:t>до начала заезда, не была возвращена родителями или законными представителями по месту ее получения, путевка считается использованной. Повторная выдача путевки ребенку в текущем году в таком случае не допускается.</w:t>
      </w:r>
    </w:p>
    <w:p w:rsidR="00F02D51" w:rsidRDefault="00F02D51" w:rsidP="00F17755">
      <w:pPr>
        <w:widowControl w:val="0"/>
        <w:tabs>
          <w:tab w:val="num" w:pos="851"/>
        </w:tabs>
        <w:autoSpaceDE w:val="0"/>
        <w:autoSpaceDN w:val="0"/>
        <w:adjustRightInd w:val="0"/>
        <w:ind w:left="120"/>
      </w:pPr>
    </w:p>
    <w:p w:rsidR="00F02D51" w:rsidRDefault="00F02D51" w:rsidP="00F17755">
      <w:pPr>
        <w:widowControl w:val="0"/>
        <w:tabs>
          <w:tab w:val="num" w:pos="851"/>
        </w:tabs>
        <w:autoSpaceDE w:val="0"/>
        <w:autoSpaceDN w:val="0"/>
        <w:adjustRightInd w:val="0"/>
        <w:ind w:left="120"/>
        <w:jc w:val="center"/>
        <w:rPr>
          <w:b/>
          <w:bCs/>
        </w:rPr>
      </w:pPr>
      <w:r>
        <w:rPr>
          <w:b/>
          <w:bCs/>
          <w:lang w:val="en-US"/>
        </w:rPr>
        <w:t>III</w:t>
      </w:r>
      <w:r>
        <w:rPr>
          <w:b/>
          <w:bCs/>
        </w:rPr>
        <w:t xml:space="preserve">. </w:t>
      </w:r>
      <w:r w:rsidRPr="00735749">
        <w:rPr>
          <w:b/>
          <w:bCs/>
        </w:rPr>
        <w:t>Предоставление отчетности</w:t>
      </w:r>
    </w:p>
    <w:p w:rsidR="00F02D51" w:rsidRPr="00735749" w:rsidRDefault="00F02D51" w:rsidP="00F17755">
      <w:pPr>
        <w:widowControl w:val="0"/>
        <w:tabs>
          <w:tab w:val="num" w:pos="851"/>
        </w:tabs>
        <w:autoSpaceDE w:val="0"/>
        <w:autoSpaceDN w:val="0"/>
        <w:adjustRightInd w:val="0"/>
        <w:ind w:left="120"/>
        <w:rPr>
          <w:b/>
          <w:bCs/>
        </w:rPr>
      </w:pPr>
    </w:p>
    <w:p w:rsidR="00F02D51" w:rsidRDefault="00F02D51" w:rsidP="00D458EE">
      <w:pPr>
        <w:ind w:firstLine="539"/>
        <w:jc w:val="both"/>
      </w:pPr>
      <w:r>
        <w:t xml:space="preserve">3.1. После окончания смены родители или иные законные представители  </w:t>
      </w:r>
      <w:bookmarkStart w:id="1" w:name="sub_307"/>
      <w:r>
        <w:t>в течение 5 дней передают отрывные талоны в централизованную бухгалтерию Отдела образования Администрации Парабельского района.</w:t>
      </w:r>
    </w:p>
    <w:p w:rsidR="00F02D51" w:rsidRDefault="00F02D51" w:rsidP="00D458EE">
      <w:pPr>
        <w:ind w:firstLine="539"/>
        <w:jc w:val="both"/>
      </w:pPr>
      <w:bookmarkStart w:id="2" w:name="sub_308"/>
      <w:bookmarkEnd w:id="1"/>
      <w:r>
        <w:t xml:space="preserve">3.2. </w:t>
      </w:r>
      <w:r w:rsidRPr="009D0E13">
        <w:t xml:space="preserve">Получатели бюджетных средств </w:t>
      </w:r>
      <w:r>
        <w:t>по организации отдыха детей</w:t>
      </w:r>
      <w:r w:rsidRPr="009D0E13">
        <w:t xml:space="preserve"> </w:t>
      </w:r>
      <w:bookmarkEnd w:id="2"/>
      <w:r>
        <w:t>предоставляют отчетность, по количеству отдохнувших детей в детских оздоровительных лагерях и в лагерях с дневным пребыванием, специалисту по молодежной политике и туризму Администрации Парабельского района.</w:t>
      </w:r>
    </w:p>
    <w:p w:rsidR="00F02D51" w:rsidRDefault="00F02D51" w:rsidP="00F17755">
      <w:pPr>
        <w:ind w:firstLine="540"/>
        <w:jc w:val="both"/>
      </w:pPr>
    </w:p>
    <w:p w:rsidR="00F02D51" w:rsidRDefault="00F02D51" w:rsidP="00F17755">
      <w:pPr>
        <w:ind w:firstLine="540"/>
        <w:jc w:val="both"/>
      </w:pPr>
    </w:p>
    <w:p w:rsidR="00F02D51" w:rsidRPr="008F076B" w:rsidRDefault="00F02D51" w:rsidP="008F076B">
      <w:r>
        <w:t>Заместитель</w:t>
      </w:r>
      <w:r w:rsidRPr="008F076B">
        <w:t xml:space="preserve"> Главы района – </w:t>
      </w:r>
    </w:p>
    <w:p w:rsidR="00F02D51" w:rsidRPr="008F076B" w:rsidRDefault="00F02D51" w:rsidP="008F076B">
      <w:r>
        <w:t>У</w:t>
      </w:r>
      <w:r w:rsidRPr="008F076B">
        <w:t>правляющий делами</w:t>
      </w:r>
      <w:r w:rsidRPr="008F076B">
        <w:tab/>
      </w:r>
      <w:r w:rsidRPr="008F076B">
        <w:tab/>
      </w:r>
      <w:r w:rsidRPr="008F076B">
        <w:tab/>
      </w:r>
      <w:r w:rsidRPr="008F076B">
        <w:tab/>
      </w:r>
      <w:r w:rsidRPr="008F076B">
        <w:tab/>
      </w:r>
      <w:r>
        <w:t xml:space="preserve">                                   </w:t>
      </w:r>
      <w:r w:rsidRPr="008F076B">
        <w:tab/>
      </w:r>
      <w:r>
        <w:t xml:space="preserve">          А</w:t>
      </w:r>
      <w:r w:rsidRPr="008F076B">
        <w:t xml:space="preserve">.А. </w:t>
      </w:r>
      <w:r>
        <w:t>Костарев</w:t>
      </w:r>
    </w:p>
    <w:p w:rsidR="00F02D51" w:rsidRDefault="00F02D51" w:rsidP="00F17755">
      <w:pPr>
        <w:ind w:left="4500"/>
        <w:jc w:val="right"/>
      </w:pPr>
    </w:p>
    <w:p w:rsidR="00F02D51" w:rsidRDefault="00F02D51" w:rsidP="00F17755">
      <w:pPr>
        <w:ind w:left="4500"/>
        <w:jc w:val="right"/>
      </w:pPr>
    </w:p>
    <w:p w:rsidR="00F02D51" w:rsidRDefault="00F02D51" w:rsidP="00F17755">
      <w:pPr>
        <w:ind w:left="4500"/>
        <w:jc w:val="right"/>
      </w:pPr>
    </w:p>
    <w:p w:rsidR="00F02D51" w:rsidRDefault="00F02D51" w:rsidP="00F17755">
      <w:pPr>
        <w:ind w:left="4500"/>
        <w:jc w:val="right"/>
      </w:pPr>
    </w:p>
    <w:p w:rsidR="00F02D51" w:rsidRDefault="00F02D51" w:rsidP="00F17755">
      <w:pPr>
        <w:ind w:left="4500"/>
        <w:jc w:val="right"/>
      </w:pPr>
    </w:p>
    <w:p w:rsidR="00F02D51" w:rsidRDefault="00F02D51" w:rsidP="00F17755">
      <w:pPr>
        <w:ind w:left="4500"/>
        <w:jc w:val="right"/>
      </w:pPr>
    </w:p>
    <w:p w:rsidR="00F02D51" w:rsidRDefault="00F02D51" w:rsidP="00F17755">
      <w:pPr>
        <w:ind w:left="4500"/>
        <w:jc w:val="right"/>
      </w:pPr>
    </w:p>
    <w:p w:rsidR="00F02D51" w:rsidRDefault="00F02D51" w:rsidP="00F17755">
      <w:pPr>
        <w:ind w:left="4500"/>
        <w:jc w:val="right"/>
      </w:pPr>
    </w:p>
    <w:p w:rsidR="00F02D51" w:rsidRDefault="00F02D51" w:rsidP="00F17755">
      <w:pPr>
        <w:ind w:left="4500"/>
        <w:jc w:val="right"/>
      </w:pPr>
      <w:r>
        <w:t xml:space="preserve">Приложение 1 </w:t>
      </w:r>
    </w:p>
    <w:p w:rsidR="00F02D51" w:rsidRDefault="00F02D51" w:rsidP="00F17755">
      <w:pPr>
        <w:jc w:val="right"/>
        <w:rPr>
          <w:rStyle w:val="Strong"/>
          <w:b w:val="0"/>
          <w:bCs/>
        </w:rPr>
      </w:pPr>
      <w:r>
        <w:t xml:space="preserve">                                 к </w:t>
      </w:r>
      <w:r>
        <w:rPr>
          <w:rStyle w:val="Strong"/>
          <w:b w:val="0"/>
          <w:bCs/>
        </w:rPr>
        <w:t xml:space="preserve">Порядку приобретения и предоставления путевок </w:t>
      </w:r>
    </w:p>
    <w:p w:rsidR="00F02D51" w:rsidRDefault="00F02D51" w:rsidP="00F17755">
      <w:pPr>
        <w:jc w:val="right"/>
        <w:rPr>
          <w:rStyle w:val="Strong"/>
          <w:b w:val="0"/>
          <w:bCs/>
        </w:rPr>
      </w:pPr>
      <w:r>
        <w:rPr>
          <w:rStyle w:val="Strong"/>
          <w:b w:val="0"/>
          <w:bCs/>
        </w:rPr>
        <w:t xml:space="preserve">                                              в загородные стационарные оздоровительные учреждения, </w:t>
      </w:r>
    </w:p>
    <w:p w:rsidR="00F02D51" w:rsidRDefault="00F02D51" w:rsidP="00F17755">
      <w:pPr>
        <w:jc w:val="right"/>
        <w:rPr>
          <w:rStyle w:val="Strong"/>
          <w:b w:val="0"/>
          <w:bCs/>
        </w:rPr>
      </w:pPr>
      <w:r>
        <w:rPr>
          <w:rStyle w:val="Strong"/>
          <w:b w:val="0"/>
          <w:bCs/>
        </w:rPr>
        <w:t>на целевые смены и в специализированные (профильные) лагеря</w:t>
      </w:r>
    </w:p>
    <w:p w:rsidR="00F02D51" w:rsidRDefault="00F02D51" w:rsidP="00F17755">
      <w:pPr>
        <w:ind w:left="4500"/>
        <w:jc w:val="right"/>
      </w:pPr>
    </w:p>
    <w:p w:rsidR="00F02D51" w:rsidRDefault="00F02D51" w:rsidP="00F17755">
      <w:pPr>
        <w:ind w:left="4500"/>
        <w:jc w:val="right"/>
      </w:pPr>
    </w:p>
    <w:p w:rsidR="00F02D51" w:rsidRDefault="00F02D51" w:rsidP="00F17755">
      <w:pPr>
        <w:ind w:left="4500"/>
        <w:jc w:val="both"/>
      </w:pPr>
      <w:r>
        <w:t>Директору______________________________</w:t>
      </w:r>
    </w:p>
    <w:p w:rsidR="00F02D51" w:rsidRDefault="00F02D51" w:rsidP="00F17755">
      <w:pPr>
        <w:ind w:left="4500"/>
        <w:jc w:val="both"/>
      </w:pPr>
      <w:r>
        <w:t>_______________________________________</w:t>
      </w:r>
    </w:p>
    <w:p w:rsidR="00F02D51" w:rsidRDefault="00F02D51" w:rsidP="00F17755">
      <w:pPr>
        <w:ind w:left="4500"/>
        <w:jc w:val="both"/>
      </w:pPr>
      <w:r>
        <w:t>от _____________________________________</w:t>
      </w:r>
    </w:p>
    <w:p w:rsidR="00F02D51" w:rsidRDefault="00F02D51" w:rsidP="00F17755">
      <w:pPr>
        <w:ind w:left="4500"/>
        <w:jc w:val="both"/>
      </w:pPr>
      <w:r>
        <w:t>_______________________________________</w:t>
      </w:r>
    </w:p>
    <w:p w:rsidR="00F02D51" w:rsidRDefault="00F02D51" w:rsidP="00F17755">
      <w:pPr>
        <w:ind w:left="4500"/>
        <w:jc w:val="both"/>
      </w:pPr>
      <w:r>
        <w:t>проживающего (ей) по адресу _____________</w:t>
      </w:r>
    </w:p>
    <w:p w:rsidR="00F02D51" w:rsidRDefault="00F02D51" w:rsidP="00F17755">
      <w:pPr>
        <w:ind w:left="4500"/>
        <w:jc w:val="both"/>
      </w:pPr>
      <w:r>
        <w:t>_______________________________________</w:t>
      </w:r>
    </w:p>
    <w:p w:rsidR="00F02D51" w:rsidRDefault="00F02D51" w:rsidP="00F17755">
      <w:pPr>
        <w:ind w:left="4500"/>
        <w:jc w:val="both"/>
        <w:rPr>
          <w:bCs/>
          <w:iCs/>
        </w:rPr>
      </w:pPr>
      <w:r>
        <w:rPr>
          <w:bCs/>
          <w:iCs/>
        </w:rPr>
        <w:t>паспорт: серия_________ номер ___________</w:t>
      </w:r>
    </w:p>
    <w:p w:rsidR="00F02D51" w:rsidRDefault="00F02D51" w:rsidP="00F17755">
      <w:pPr>
        <w:ind w:left="4500"/>
        <w:jc w:val="both"/>
        <w:rPr>
          <w:bCs/>
          <w:iCs/>
        </w:rPr>
      </w:pPr>
      <w:r>
        <w:rPr>
          <w:bCs/>
          <w:iCs/>
        </w:rPr>
        <w:t>кем выдан ______________________________</w:t>
      </w:r>
    </w:p>
    <w:p w:rsidR="00F02D51" w:rsidRDefault="00F02D51" w:rsidP="00F17755">
      <w:pPr>
        <w:ind w:left="4500"/>
        <w:jc w:val="both"/>
        <w:rPr>
          <w:bCs/>
          <w:iCs/>
        </w:rPr>
      </w:pPr>
      <w:r>
        <w:rPr>
          <w:bCs/>
          <w:iCs/>
        </w:rPr>
        <w:t>дата выдачи_____________________________</w:t>
      </w:r>
    </w:p>
    <w:p w:rsidR="00F02D51" w:rsidRDefault="00F02D51" w:rsidP="00F17755">
      <w:pPr>
        <w:ind w:left="4500"/>
        <w:jc w:val="both"/>
        <w:rPr>
          <w:bCs/>
          <w:iCs/>
        </w:rPr>
      </w:pPr>
      <w:r>
        <w:rPr>
          <w:bCs/>
          <w:iCs/>
        </w:rPr>
        <w:t>контактный телефон:_____________________</w:t>
      </w:r>
    </w:p>
    <w:p w:rsidR="00F02D51" w:rsidRDefault="00F02D51" w:rsidP="00F17755">
      <w:pPr>
        <w:tabs>
          <w:tab w:val="left" w:pos="2295"/>
        </w:tabs>
        <w:jc w:val="right"/>
        <w:rPr>
          <w:bCs/>
          <w:iCs/>
        </w:rPr>
      </w:pPr>
    </w:p>
    <w:p w:rsidR="00F02D51" w:rsidRDefault="00F02D51" w:rsidP="00F17755">
      <w:pPr>
        <w:tabs>
          <w:tab w:val="left" w:pos="0"/>
        </w:tabs>
        <w:jc w:val="center"/>
        <w:rPr>
          <w:b/>
          <w:bCs/>
          <w:iCs/>
        </w:rPr>
      </w:pPr>
      <w:r>
        <w:rPr>
          <w:b/>
          <w:bCs/>
          <w:iCs/>
        </w:rPr>
        <w:t>ЗАЯВЛЕНИЕ</w:t>
      </w:r>
    </w:p>
    <w:p w:rsidR="00F02D51" w:rsidRDefault="00F02D51" w:rsidP="00F17755">
      <w:pPr>
        <w:tabs>
          <w:tab w:val="left" w:pos="0"/>
        </w:tabs>
        <w:ind w:firstLine="284"/>
        <w:jc w:val="both"/>
        <w:rPr>
          <w:bCs/>
          <w:iCs/>
        </w:rPr>
      </w:pPr>
    </w:p>
    <w:p w:rsidR="00F02D51" w:rsidRDefault="00F02D51" w:rsidP="00F17755">
      <w:pPr>
        <w:widowControl w:val="0"/>
        <w:autoSpaceDE w:val="0"/>
        <w:autoSpaceDN w:val="0"/>
        <w:adjustRightInd w:val="0"/>
        <w:ind w:firstLine="708"/>
        <w:jc w:val="both"/>
      </w:pPr>
      <w:r>
        <w:t xml:space="preserve">Прошу предоставить путевку в </w:t>
      </w:r>
      <w:r>
        <w:rPr>
          <w:rStyle w:val="Strong"/>
          <w:b w:val="0"/>
          <w:bCs/>
        </w:rPr>
        <w:t>загородное стационарное оздоровительное учреждение</w:t>
      </w:r>
      <w:r>
        <w:t xml:space="preserve"> __________________________(наименование лагеря) на ______ смену для моего ребенка __________________________________________________________________________________,</w:t>
      </w:r>
    </w:p>
    <w:p w:rsidR="00F02D51" w:rsidRDefault="00F02D51" w:rsidP="00F17755">
      <w:pPr>
        <w:widowControl w:val="0"/>
        <w:autoSpaceDE w:val="0"/>
        <w:autoSpaceDN w:val="0"/>
        <w:adjustRightInd w:val="0"/>
        <w:jc w:val="center"/>
      </w:pPr>
      <w:r>
        <w:t>(фамилия, имя, отчество ребенка)</w:t>
      </w:r>
    </w:p>
    <w:p w:rsidR="00F02D51" w:rsidRDefault="00F02D51" w:rsidP="00F17755">
      <w:pPr>
        <w:widowControl w:val="0"/>
        <w:autoSpaceDE w:val="0"/>
        <w:autoSpaceDN w:val="0"/>
        <w:adjustRightInd w:val="0"/>
        <w:jc w:val="both"/>
      </w:pPr>
    </w:p>
    <w:p w:rsidR="00F02D51" w:rsidRDefault="00F02D51" w:rsidP="00F17755">
      <w:pPr>
        <w:widowControl w:val="0"/>
        <w:autoSpaceDE w:val="0"/>
        <w:autoSpaceDN w:val="0"/>
        <w:adjustRightInd w:val="0"/>
        <w:jc w:val="both"/>
      </w:pPr>
      <w:r>
        <w:t>________________ года рождения, проживающего по адресу: _____________________________</w:t>
      </w:r>
    </w:p>
    <w:p w:rsidR="00F02D51" w:rsidRDefault="00F02D51" w:rsidP="00F17755">
      <w:pPr>
        <w:widowControl w:val="0"/>
        <w:autoSpaceDE w:val="0"/>
        <w:autoSpaceDN w:val="0"/>
        <w:adjustRightInd w:val="0"/>
        <w:jc w:val="both"/>
      </w:pPr>
      <w:r>
        <w:t>(дата рождения)</w:t>
      </w:r>
    </w:p>
    <w:p w:rsidR="00F02D51" w:rsidRDefault="00F02D51" w:rsidP="00F17755">
      <w:pPr>
        <w:widowControl w:val="0"/>
        <w:autoSpaceDE w:val="0"/>
        <w:autoSpaceDN w:val="0"/>
        <w:adjustRightInd w:val="0"/>
        <w:jc w:val="both"/>
      </w:pPr>
      <w:r>
        <w:t>__________________________________________________________________________________,</w:t>
      </w:r>
    </w:p>
    <w:p w:rsidR="00F02D51" w:rsidRDefault="00F02D51" w:rsidP="00F17755">
      <w:pPr>
        <w:widowControl w:val="0"/>
        <w:autoSpaceDE w:val="0"/>
        <w:autoSpaceDN w:val="0"/>
        <w:adjustRightInd w:val="0"/>
        <w:jc w:val="both"/>
      </w:pPr>
    </w:p>
    <w:p w:rsidR="00F02D51" w:rsidRDefault="00F02D51" w:rsidP="00F17755">
      <w:pPr>
        <w:widowControl w:val="0"/>
        <w:autoSpaceDE w:val="0"/>
        <w:autoSpaceDN w:val="0"/>
        <w:adjustRightInd w:val="0"/>
        <w:jc w:val="both"/>
      </w:pPr>
      <w:r>
        <w:t>учащегося _______ класса _______________ школы.</w:t>
      </w:r>
    </w:p>
    <w:p w:rsidR="00F02D51" w:rsidRDefault="00F02D51" w:rsidP="00F17755">
      <w:pPr>
        <w:tabs>
          <w:tab w:val="left" w:pos="1418"/>
        </w:tabs>
        <w:ind w:firstLine="284"/>
        <w:jc w:val="both"/>
        <w:rPr>
          <w:bCs/>
          <w:iCs/>
        </w:rPr>
      </w:pPr>
    </w:p>
    <w:p w:rsidR="00F02D51" w:rsidRDefault="00F02D51" w:rsidP="00F17755">
      <w:pPr>
        <w:widowControl w:val="0"/>
        <w:autoSpaceDE w:val="0"/>
        <w:autoSpaceDN w:val="0"/>
        <w:adjustRightInd w:val="0"/>
        <w:ind w:firstLine="720"/>
        <w:jc w:val="both"/>
      </w:pPr>
      <w:r>
        <w:t>Дополнительные сведения: ____________________________________________________</w:t>
      </w:r>
    </w:p>
    <w:p w:rsidR="00F02D51" w:rsidRDefault="00F02D51" w:rsidP="00F17755">
      <w:pPr>
        <w:widowControl w:val="0"/>
        <w:autoSpaceDE w:val="0"/>
        <w:autoSpaceDN w:val="0"/>
        <w:adjustRightInd w:val="0"/>
        <w:jc w:val="both"/>
      </w:pPr>
      <w:r>
        <w:t>__________________________________________________________________________________</w:t>
      </w:r>
    </w:p>
    <w:p w:rsidR="00F02D51" w:rsidRDefault="00F02D51" w:rsidP="00F17755">
      <w:pPr>
        <w:widowControl w:val="0"/>
        <w:autoSpaceDE w:val="0"/>
        <w:autoSpaceDN w:val="0"/>
        <w:adjustRightInd w:val="0"/>
        <w:jc w:val="both"/>
      </w:pPr>
      <w:r>
        <w:t>__________________________________________________________________________________</w:t>
      </w:r>
    </w:p>
    <w:p w:rsidR="00F02D51" w:rsidRDefault="00F02D51" w:rsidP="00F17755">
      <w:pPr>
        <w:tabs>
          <w:tab w:val="left" w:pos="1418"/>
        </w:tabs>
        <w:jc w:val="both"/>
        <w:rPr>
          <w:bCs/>
          <w:iCs/>
        </w:rPr>
      </w:pPr>
    </w:p>
    <w:p w:rsidR="00F02D51" w:rsidRDefault="00F02D51" w:rsidP="00F17755">
      <w:pPr>
        <w:tabs>
          <w:tab w:val="left" w:pos="1418"/>
        </w:tabs>
        <w:jc w:val="both"/>
        <w:rPr>
          <w:bCs/>
          <w:iCs/>
        </w:rPr>
      </w:pPr>
      <w:r>
        <w:rPr>
          <w:bCs/>
          <w:iCs/>
        </w:rPr>
        <w:t>_______________________                                                                              ____________________</w:t>
      </w:r>
    </w:p>
    <w:p w:rsidR="00F02D51" w:rsidRDefault="00F02D51" w:rsidP="00F17755">
      <w:pPr>
        <w:tabs>
          <w:tab w:val="left" w:pos="1418"/>
        </w:tabs>
        <w:jc w:val="both"/>
        <w:rPr>
          <w:bCs/>
          <w:iCs/>
        </w:rPr>
      </w:pPr>
      <w:r>
        <w:rPr>
          <w:bCs/>
          <w:iCs/>
        </w:rPr>
        <w:t xml:space="preserve">     (дата)                                                                                                              (подпись заявителя)                  </w:t>
      </w:r>
    </w:p>
    <w:p w:rsidR="00F02D51" w:rsidRDefault="00F02D51" w:rsidP="00F17755">
      <w:pPr>
        <w:tabs>
          <w:tab w:val="left" w:pos="1418"/>
        </w:tabs>
        <w:ind w:firstLine="284"/>
        <w:jc w:val="both"/>
        <w:rPr>
          <w:bCs/>
          <w:iCs/>
        </w:rPr>
      </w:pPr>
    </w:p>
    <w:p w:rsidR="00F02D51" w:rsidRDefault="00F02D51" w:rsidP="00F17755">
      <w:pPr>
        <w:tabs>
          <w:tab w:val="left" w:pos="1418"/>
        </w:tabs>
        <w:ind w:firstLine="284"/>
        <w:jc w:val="both"/>
        <w:rPr>
          <w:bCs/>
          <w:iCs/>
        </w:rPr>
      </w:pPr>
      <w:r>
        <w:rPr>
          <w:bCs/>
          <w:iCs/>
        </w:rPr>
        <w:t>К заявлению прилагаю следующие документы:</w:t>
      </w:r>
    </w:p>
    <w:p w:rsidR="00F02D51" w:rsidRDefault="00F02D51" w:rsidP="00F17755">
      <w:pPr>
        <w:tabs>
          <w:tab w:val="left" w:pos="1418"/>
        </w:tabs>
        <w:ind w:firstLine="284"/>
        <w:jc w:val="both"/>
        <w:rPr>
          <w:b/>
          <w:bCs/>
          <w:iCs/>
        </w:rPr>
      </w:pPr>
      <w:r>
        <w:rPr>
          <w:b/>
          <w:bCs/>
          <w:iCs/>
        </w:rPr>
        <w:t>1. _________________________________________________________________________</w:t>
      </w:r>
    </w:p>
    <w:p w:rsidR="00F02D51" w:rsidRDefault="00F02D51" w:rsidP="00F17755">
      <w:pPr>
        <w:tabs>
          <w:tab w:val="left" w:pos="1418"/>
        </w:tabs>
        <w:ind w:firstLine="284"/>
        <w:jc w:val="both"/>
        <w:rPr>
          <w:b/>
          <w:bCs/>
          <w:iCs/>
        </w:rPr>
      </w:pPr>
      <w:r>
        <w:rPr>
          <w:b/>
          <w:bCs/>
          <w:iCs/>
        </w:rPr>
        <w:t>2. _________________________________________________________________________</w:t>
      </w:r>
    </w:p>
    <w:p w:rsidR="00F02D51" w:rsidRDefault="00F02D51" w:rsidP="00F17755">
      <w:pPr>
        <w:tabs>
          <w:tab w:val="left" w:pos="1418"/>
        </w:tabs>
        <w:ind w:firstLine="284"/>
        <w:jc w:val="both"/>
        <w:rPr>
          <w:b/>
          <w:bCs/>
          <w:iCs/>
        </w:rPr>
      </w:pPr>
      <w:r>
        <w:rPr>
          <w:b/>
          <w:bCs/>
          <w:iCs/>
        </w:rPr>
        <w:t>3. _________________________________________________________________________</w:t>
      </w:r>
    </w:p>
    <w:p w:rsidR="00F02D51" w:rsidRDefault="00F02D51" w:rsidP="00F17755">
      <w:pPr>
        <w:tabs>
          <w:tab w:val="left" w:pos="1418"/>
        </w:tabs>
        <w:ind w:firstLine="284"/>
        <w:jc w:val="both"/>
        <w:rPr>
          <w:b/>
          <w:bCs/>
          <w:iCs/>
        </w:rPr>
      </w:pPr>
      <w:r>
        <w:rPr>
          <w:b/>
          <w:bCs/>
          <w:iCs/>
        </w:rPr>
        <w:t>4. _________________________________________________________________________</w:t>
      </w:r>
    </w:p>
    <w:p w:rsidR="00F02D51" w:rsidRDefault="00F02D51" w:rsidP="00F17755">
      <w:pPr>
        <w:tabs>
          <w:tab w:val="left" w:pos="1418"/>
        </w:tabs>
        <w:ind w:firstLine="284"/>
        <w:jc w:val="both"/>
        <w:rPr>
          <w:b/>
          <w:bCs/>
          <w:iCs/>
        </w:rPr>
      </w:pPr>
      <w:r>
        <w:rPr>
          <w:b/>
          <w:bCs/>
          <w:iCs/>
        </w:rPr>
        <w:t>5. _________________________________________________________________________</w:t>
      </w:r>
    </w:p>
    <w:p w:rsidR="00F02D51" w:rsidRDefault="00F02D51" w:rsidP="00F17755">
      <w:pPr>
        <w:jc w:val="both"/>
      </w:pPr>
    </w:p>
    <w:p w:rsidR="00F02D51" w:rsidRDefault="00F02D51" w:rsidP="00F17755">
      <w:pPr>
        <w:pStyle w:val="NormalWeb"/>
        <w:spacing w:before="0" w:beforeAutospacing="0" w:after="0" w:afterAutospacing="0"/>
        <w:ind w:firstLine="567"/>
        <w:jc w:val="both"/>
      </w:pPr>
      <w:r>
        <w:t>Я уведомлён(а), что при заключении договора обязан(а) внести частичную оплату стоимости путёвки в размере не менее 15% её средней стоимости, установленной Администрацией Томской области.</w:t>
      </w:r>
    </w:p>
    <w:p w:rsidR="00F02D51" w:rsidRDefault="00F02D51" w:rsidP="00F17755">
      <w:pPr>
        <w:pStyle w:val="NormalWeb"/>
        <w:spacing w:before="0" w:beforeAutospacing="0" w:after="0" w:afterAutospacing="0"/>
        <w:ind w:firstLine="567"/>
        <w:jc w:val="both"/>
      </w:pPr>
      <w:r>
        <w:t>После окончания смены обязуюсь в 5-дневный срок предоставить отрывной талон в муниципальное образовательное учреждение Парабельского района, заключившее со мной трехсторонний договор.</w:t>
      </w:r>
    </w:p>
    <w:p w:rsidR="00F02D51" w:rsidRDefault="00F02D51" w:rsidP="00F17755">
      <w:pPr>
        <w:pStyle w:val="NormalWeb"/>
        <w:spacing w:before="0" w:beforeAutospacing="0" w:after="0" w:afterAutospacing="0"/>
        <w:jc w:val="both"/>
      </w:pPr>
      <w:r>
        <w:rPr>
          <w:bCs/>
          <w:iCs/>
        </w:rPr>
        <w:t>__________________                                                                          ____________________________</w:t>
      </w:r>
    </w:p>
    <w:p w:rsidR="00F02D51" w:rsidRDefault="00F02D51" w:rsidP="00F17755">
      <w:pPr>
        <w:tabs>
          <w:tab w:val="left" w:pos="1418"/>
        </w:tabs>
        <w:jc w:val="both"/>
        <w:rPr>
          <w:bCs/>
          <w:iCs/>
        </w:rPr>
      </w:pPr>
      <w:r>
        <w:rPr>
          <w:bCs/>
          <w:iCs/>
        </w:rPr>
        <w:t xml:space="preserve">     (дата)                                                                                                            (подпись заявителя)                  </w:t>
      </w:r>
    </w:p>
    <w:p w:rsidR="00F02D51" w:rsidRDefault="00F02D51" w:rsidP="00F17755">
      <w:pPr>
        <w:ind w:left="4500"/>
        <w:jc w:val="right"/>
      </w:pPr>
    </w:p>
    <w:p w:rsidR="00F02D51" w:rsidRDefault="00F02D51" w:rsidP="00F17755">
      <w:pPr>
        <w:ind w:left="4500"/>
        <w:jc w:val="right"/>
      </w:pPr>
    </w:p>
    <w:p w:rsidR="00F02D51" w:rsidRDefault="00F02D51" w:rsidP="00F17755">
      <w:pPr>
        <w:ind w:left="4500"/>
        <w:jc w:val="right"/>
      </w:pPr>
      <w:r>
        <w:t xml:space="preserve">Приложение 2 </w:t>
      </w:r>
    </w:p>
    <w:p w:rsidR="00F02D51" w:rsidRDefault="00F02D51" w:rsidP="00F17755">
      <w:pPr>
        <w:jc w:val="right"/>
        <w:rPr>
          <w:rStyle w:val="Strong"/>
          <w:b w:val="0"/>
          <w:bCs/>
        </w:rPr>
      </w:pPr>
      <w:r>
        <w:t xml:space="preserve">                                  к </w:t>
      </w:r>
      <w:r>
        <w:rPr>
          <w:rStyle w:val="Strong"/>
          <w:b w:val="0"/>
          <w:bCs/>
        </w:rPr>
        <w:t xml:space="preserve">Порядку приобретения и предоставления путевок </w:t>
      </w:r>
    </w:p>
    <w:p w:rsidR="00F02D51" w:rsidRDefault="00F02D51" w:rsidP="00F17755">
      <w:pPr>
        <w:jc w:val="right"/>
        <w:rPr>
          <w:rStyle w:val="Strong"/>
          <w:b w:val="0"/>
          <w:bCs/>
        </w:rPr>
      </w:pPr>
      <w:r>
        <w:rPr>
          <w:rStyle w:val="Strong"/>
          <w:b w:val="0"/>
          <w:bCs/>
        </w:rPr>
        <w:t xml:space="preserve">                                              в загородные стационарные оздоровительные учреждения, </w:t>
      </w:r>
    </w:p>
    <w:p w:rsidR="00F02D51" w:rsidRDefault="00F02D51" w:rsidP="00F17755">
      <w:pPr>
        <w:jc w:val="right"/>
        <w:rPr>
          <w:rStyle w:val="Strong"/>
          <w:b w:val="0"/>
          <w:bCs/>
        </w:rPr>
      </w:pPr>
      <w:r>
        <w:rPr>
          <w:rStyle w:val="Strong"/>
          <w:b w:val="0"/>
          <w:bCs/>
        </w:rPr>
        <w:t>на целевые смены и в специализированные (профильные) лагеря</w:t>
      </w:r>
    </w:p>
    <w:p w:rsidR="00F02D51" w:rsidRDefault="00F02D51" w:rsidP="00F17755">
      <w:pPr>
        <w:ind w:left="4500"/>
        <w:jc w:val="right"/>
      </w:pPr>
    </w:p>
    <w:p w:rsidR="00F02D51" w:rsidRDefault="00F02D51" w:rsidP="00F17755">
      <w:pPr>
        <w:ind w:left="4500"/>
        <w:jc w:val="right"/>
      </w:pPr>
    </w:p>
    <w:p w:rsidR="00F02D51" w:rsidRDefault="00F02D51" w:rsidP="00F17755">
      <w:pPr>
        <w:ind w:left="4500"/>
        <w:jc w:val="both"/>
      </w:pPr>
      <w:r>
        <w:t>Директору______________________________</w:t>
      </w:r>
    </w:p>
    <w:p w:rsidR="00F02D51" w:rsidRDefault="00F02D51" w:rsidP="00F17755">
      <w:pPr>
        <w:ind w:left="4500"/>
        <w:jc w:val="both"/>
      </w:pPr>
      <w:r>
        <w:t>_______________________________________</w:t>
      </w:r>
    </w:p>
    <w:p w:rsidR="00F02D51" w:rsidRDefault="00F02D51" w:rsidP="00F17755">
      <w:pPr>
        <w:ind w:left="4500"/>
        <w:jc w:val="both"/>
      </w:pPr>
      <w:r>
        <w:t>_______________________________________</w:t>
      </w:r>
    </w:p>
    <w:p w:rsidR="00F02D51" w:rsidRDefault="00F02D51" w:rsidP="00F17755">
      <w:pPr>
        <w:ind w:left="4500"/>
        <w:jc w:val="both"/>
      </w:pPr>
      <w:r>
        <w:t>от _____________________________________</w:t>
      </w:r>
    </w:p>
    <w:p w:rsidR="00F02D51" w:rsidRDefault="00F02D51" w:rsidP="00F17755">
      <w:pPr>
        <w:ind w:left="4500"/>
        <w:jc w:val="both"/>
      </w:pPr>
      <w:r>
        <w:t>_______________________________________</w:t>
      </w:r>
    </w:p>
    <w:p w:rsidR="00F02D51" w:rsidRDefault="00F02D51" w:rsidP="00F17755">
      <w:pPr>
        <w:ind w:left="4500"/>
        <w:jc w:val="both"/>
      </w:pPr>
      <w:r>
        <w:t>проживающего (ей) по адресу _____________</w:t>
      </w:r>
    </w:p>
    <w:p w:rsidR="00F02D51" w:rsidRDefault="00F02D51" w:rsidP="00F17755">
      <w:pPr>
        <w:ind w:left="4500"/>
        <w:jc w:val="both"/>
      </w:pPr>
      <w:r>
        <w:t>_______________________________________</w:t>
      </w:r>
    </w:p>
    <w:p w:rsidR="00F02D51" w:rsidRDefault="00F02D51" w:rsidP="00F17755">
      <w:pPr>
        <w:ind w:left="4500"/>
        <w:jc w:val="both"/>
        <w:rPr>
          <w:bCs/>
          <w:iCs/>
        </w:rPr>
      </w:pPr>
      <w:r>
        <w:rPr>
          <w:bCs/>
          <w:iCs/>
        </w:rPr>
        <w:t>паспорт: серия_________ номер ___________</w:t>
      </w:r>
    </w:p>
    <w:p w:rsidR="00F02D51" w:rsidRDefault="00F02D51" w:rsidP="00F17755">
      <w:pPr>
        <w:ind w:left="4500"/>
        <w:jc w:val="both"/>
        <w:rPr>
          <w:bCs/>
          <w:iCs/>
        </w:rPr>
      </w:pPr>
      <w:r>
        <w:rPr>
          <w:bCs/>
          <w:iCs/>
        </w:rPr>
        <w:t>кем выдан ______________________________</w:t>
      </w:r>
    </w:p>
    <w:p w:rsidR="00F02D51" w:rsidRDefault="00F02D51" w:rsidP="00F17755">
      <w:pPr>
        <w:ind w:left="4500"/>
        <w:jc w:val="both"/>
        <w:rPr>
          <w:bCs/>
          <w:iCs/>
        </w:rPr>
      </w:pPr>
      <w:r>
        <w:rPr>
          <w:bCs/>
          <w:iCs/>
        </w:rPr>
        <w:t>дата выдачи_____________________________</w:t>
      </w:r>
    </w:p>
    <w:p w:rsidR="00F02D51" w:rsidRDefault="00F02D51" w:rsidP="00F17755">
      <w:pPr>
        <w:ind w:left="4500"/>
        <w:jc w:val="both"/>
        <w:rPr>
          <w:bCs/>
          <w:iCs/>
        </w:rPr>
      </w:pPr>
      <w:r>
        <w:rPr>
          <w:bCs/>
          <w:iCs/>
        </w:rPr>
        <w:t>контактный телефон:_____________________</w:t>
      </w:r>
    </w:p>
    <w:p w:rsidR="00F02D51" w:rsidRDefault="00F02D51" w:rsidP="00F17755">
      <w:pPr>
        <w:tabs>
          <w:tab w:val="left" w:pos="2295"/>
        </w:tabs>
        <w:jc w:val="right"/>
        <w:rPr>
          <w:bCs/>
          <w:iCs/>
        </w:rPr>
      </w:pPr>
    </w:p>
    <w:p w:rsidR="00F02D51" w:rsidRDefault="00F02D51" w:rsidP="00F17755">
      <w:pPr>
        <w:tabs>
          <w:tab w:val="left" w:pos="0"/>
        </w:tabs>
        <w:jc w:val="center"/>
        <w:rPr>
          <w:b/>
          <w:bCs/>
          <w:iCs/>
        </w:rPr>
      </w:pPr>
      <w:r>
        <w:rPr>
          <w:b/>
          <w:bCs/>
          <w:iCs/>
        </w:rPr>
        <w:t>ЗАЯВЛЕНИЕ</w:t>
      </w:r>
    </w:p>
    <w:p w:rsidR="00F02D51" w:rsidRDefault="00F02D51" w:rsidP="00F17755">
      <w:pPr>
        <w:tabs>
          <w:tab w:val="left" w:pos="0"/>
        </w:tabs>
        <w:ind w:firstLine="284"/>
        <w:jc w:val="both"/>
        <w:rPr>
          <w:bCs/>
          <w:iCs/>
        </w:rPr>
      </w:pPr>
    </w:p>
    <w:p w:rsidR="00F02D51" w:rsidRDefault="00F02D51" w:rsidP="00F17755">
      <w:pPr>
        <w:widowControl w:val="0"/>
        <w:autoSpaceDE w:val="0"/>
        <w:autoSpaceDN w:val="0"/>
        <w:adjustRightInd w:val="0"/>
        <w:ind w:firstLine="708"/>
        <w:jc w:val="both"/>
      </w:pPr>
      <w:r>
        <w:t xml:space="preserve">Прошу предоставить путевку на целевую смену  или в </w:t>
      </w:r>
      <w:r>
        <w:rPr>
          <w:rStyle w:val="Strong"/>
          <w:b w:val="0"/>
          <w:bCs/>
        </w:rPr>
        <w:t>специализированный (профильный) лагерь (нужное подчеркнуть)</w:t>
      </w:r>
      <w:r>
        <w:t xml:space="preserve"> _____________(наименование лагеря) ___________</w:t>
      </w:r>
    </w:p>
    <w:p w:rsidR="00F02D51" w:rsidRDefault="00F02D51" w:rsidP="00F17755">
      <w:pPr>
        <w:widowControl w:val="0"/>
        <w:autoSpaceDE w:val="0"/>
        <w:autoSpaceDN w:val="0"/>
        <w:adjustRightInd w:val="0"/>
        <w:jc w:val="both"/>
      </w:pPr>
      <w:r>
        <w:t>на ______ смену для моего ребенка_____________________________________________ __________________________________________________________________________________,</w:t>
      </w:r>
    </w:p>
    <w:p w:rsidR="00F02D51" w:rsidRDefault="00F02D51" w:rsidP="00F17755">
      <w:pPr>
        <w:widowControl w:val="0"/>
        <w:autoSpaceDE w:val="0"/>
        <w:autoSpaceDN w:val="0"/>
        <w:adjustRightInd w:val="0"/>
        <w:jc w:val="center"/>
      </w:pPr>
      <w:r>
        <w:t>(фамилия, имя, отчество ребенка)</w:t>
      </w:r>
    </w:p>
    <w:p w:rsidR="00F02D51" w:rsidRDefault="00F02D51" w:rsidP="00F17755">
      <w:pPr>
        <w:widowControl w:val="0"/>
        <w:autoSpaceDE w:val="0"/>
        <w:autoSpaceDN w:val="0"/>
        <w:adjustRightInd w:val="0"/>
        <w:jc w:val="both"/>
      </w:pPr>
    </w:p>
    <w:p w:rsidR="00F02D51" w:rsidRDefault="00F02D51" w:rsidP="00F17755">
      <w:pPr>
        <w:widowControl w:val="0"/>
        <w:autoSpaceDE w:val="0"/>
        <w:autoSpaceDN w:val="0"/>
        <w:adjustRightInd w:val="0"/>
        <w:jc w:val="both"/>
      </w:pPr>
      <w:r>
        <w:t>______________ года рождения, проживающего по адресу: ________________________________</w:t>
      </w:r>
    </w:p>
    <w:p w:rsidR="00F02D51" w:rsidRDefault="00F02D51" w:rsidP="00F17755">
      <w:pPr>
        <w:widowControl w:val="0"/>
        <w:autoSpaceDE w:val="0"/>
        <w:autoSpaceDN w:val="0"/>
        <w:adjustRightInd w:val="0"/>
        <w:jc w:val="both"/>
      </w:pPr>
      <w:r>
        <w:t>(дата рождения)</w:t>
      </w:r>
    </w:p>
    <w:p w:rsidR="00F02D51" w:rsidRDefault="00F02D51" w:rsidP="00F17755">
      <w:pPr>
        <w:widowControl w:val="0"/>
        <w:autoSpaceDE w:val="0"/>
        <w:autoSpaceDN w:val="0"/>
        <w:adjustRightInd w:val="0"/>
        <w:jc w:val="both"/>
      </w:pPr>
      <w:r>
        <w:t>__________________________________________________________________________________,</w:t>
      </w:r>
    </w:p>
    <w:p w:rsidR="00F02D51" w:rsidRDefault="00F02D51" w:rsidP="00F17755">
      <w:pPr>
        <w:widowControl w:val="0"/>
        <w:autoSpaceDE w:val="0"/>
        <w:autoSpaceDN w:val="0"/>
        <w:adjustRightInd w:val="0"/>
        <w:jc w:val="both"/>
      </w:pPr>
    </w:p>
    <w:p w:rsidR="00F02D51" w:rsidRDefault="00F02D51" w:rsidP="00F17755">
      <w:pPr>
        <w:widowControl w:val="0"/>
        <w:autoSpaceDE w:val="0"/>
        <w:autoSpaceDN w:val="0"/>
        <w:adjustRightInd w:val="0"/>
        <w:jc w:val="both"/>
      </w:pPr>
      <w:r>
        <w:t>учащегося _______ класса _______________ школы.</w:t>
      </w:r>
    </w:p>
    <w:p w:rsidR="00F02D51" w:rsidRDefault="00F02D51" w:rsidP="00F17755">
      <w:pPr>
        <w:tabs>
          <w:tab w:val="left" w:pos="1418"/>
        </w:tabs>
        <w:ind w:firstLine="284"/>
        <w:jc w:val="both"/>
        <w:rPr>
          <w:bCs/>
          <w:iCs/>
        </w:rPr>
      </w:pPr>
    </w:p>
    <w:p w:rsidR="00F02D51" w:rsidRDefault="00F02D51" w:rsidP="00F17755">
      <w:pPr>
        <w:widowControl w:val="0"/>
        <w:autoSpaceDE w:val="0"/>
        <w:autoSpaceDN w:val="0"/>
        <w:adjustRightInd w:val="0"/>
        <w:ind w:firstLine="720"/>
        <w:jc w:val="both"/>
      </w:pPr>
      <w:r>
        <w:t>Дополнительные сведения: ____________________________________________________</w:t>
      </w:r>
    </w:p>
    <w:p w:rsidR="00F02D51" w:rsidRDefault="00F02D51" w:rsidP="00F17755">
      <w:pPr>
        <w:widowControl w:val="0"/>
        <w:autoSpaceDE w:val="0"/>
        <w:autoSpaceDN w:val="0"/>
        <w:adjustRightInd w:val="0"/>
        <w:jc w:val="both"/>
      </w:pPr>
      <w:r>
        <w:t>__________________________________________________________________________________</w:t>
      </w:r>
    </w:p>
    <w:p w:rsidR="00F02D51" w:rsidRDefault="00F02D51" w:rsidP="00F17755">
      <w:pPr>
        <w:widowControl w:val="0"/>
        <w:autoSpaceDE w:val="0"/>
        <w:autoSpaceDN w:val="0"/>
        <w:adjustRightInd w:val="0"/>
        <w:jc w:val="both"/>
      </w:pPr>
      <w:r>
        <w:t>__________________________________________________________________________________</w:t>
      </w:r>
    </w:p>
    <w:p w:rsidR="00F02D51" w:rsidRDefault="00F02D51" w:rsidP="00F17755">
      <w:pPr>
        <w:pStyle w:val="NormalWeb"/>
        <w:spacing w:before="0" w:beforeAutospacing="0" w:after="0" w:afterAutospacing="0"/>
        <w:ind w:firstLine="567"/>
        <w:jc w:val="both"/>
      </w:pPr>
      <w:r>
        <w:rPr>
          <w:b/>
        </w:rPr>
        <w:t xml:space="preserve"> </w:t>
      </w:r>
      <w:r w:rsidRPr="008F076B">
        <w:t>Я уведомлён(а), что при заключении договора обязан(а) внести частичную оплату стоимости путёвки - свыше средней стоимости путевки, установленной Администрацией Томской области.</w:t>
      </w:r>
    </w:p>
    <w:p w:rsidR="00F02D51" w:rsidRDefault="00F02D51" w:rsidP="00F17755">
      <w:pPr>
        <w:pStyle w:val="NormalWeb"/>
        <w:spacing w:before="0" w:beforeAutospacing="0" w:after="0" w:afterAutospacing="0"/>
        <w:ind w:firstLine="567"/>
        <w:jc w:val="both"/>
      </w:pPr>
      <w:r>
        <w:rPr>
          <w:b/>
        </w:rPr>
        <w:t xml:space="preserve">  </w:t>
      </w:r>
      <w:r>
        <w:t>После окончания смены обязуюсь в 5-дневный срок предоставить отрывной талон в муниципальное образовательное учреждение Парабельского района, заключившее со мной трехсторонний договор.</w:t>
      </w:r>
    </w:p>
    <w:p w:rsidR="00F02D51" w:rsidRDefault="00F02D51" w:rsidP="00F17755">
      <w:pPr>
        <w:tabs>
          <w:tab w:val="left" w:pos="1418"/>
        </w:tabs>
        <w:jc w:val="both"/>
        <w:rPr>
          <w:bCs/>
          <w:iCs/>
        </w:rPr>
      </w:pPr>
    </w:p>
    <w:p w:rsidR="00F02D51" w:rsidRDefault="00F02D51" w:rsidP="00F17755">
      <w:pPr>
        <w:tabs>
          <w:tab w:val="left" w:pos="1418"/>
        </w:tabs>
        <w:ind w:firstLine="284"/>
        <w:jc w:val="both"/>
        <w:rPr>
          <w:bCs/>
          <w:iCs/>
        </w:rPr>
      </w:pPr>
    </w:p>
    <w:p w:rsidR="00F02D51" w:rsidRDefault="00F02D51" w:rsidP="00F17755">
      <w:pPr>
        <w:tabs>
          <w:tab w:val="left" w:pos="1418"/>
        </w:tabs>
        <w:ind w:firstLine="284"/>
        <w:jc w:val="both"/>
        <w:rPr>
          <w:bCs/>
          <w:iCs/>
        </w:rPr>
      </w:pPr>
      <w:r>
        <w:rPr>
          <w:bCs/>
          <w:iCs/>
        </w:rPr>
        <w:t>К заявлению прилагаю следующие документы:</w:t>
      </w:r>
    </w:p>
    <w:p w:rsidR="00F02D51" w:rsidRDefault="00F02D51" w:rsidP="00F17755">
      <w:pPr>
        <w:tabs>
          <w:tab w:val="left" w:pos="1418"/>
        </w:tabs>
        <w:ind w:firstLine="284"/>
        <w:jc w:val="both"/>
        <w:rPr>
          <w:b/>
          <w:bCs/>
          <w:iCs/>
        </w:rPr>
      </w:pPr>
      <w:r>
        <w:rPr>
          <w:b/>
          <w:bCs/>
          <w:iCs/>
        </w:rPr>
        <w:t>1. _________________________________________________________________________</w:t>
      </w:r>
    </w:p>
    <w:p w:rsidR="00F02D51" w:rsidRDefault="00F02D51" w:rsidP="00F17755">
      <w:pPr>
        <w:tabs>
          <w:tab w:val="left" w:pos="1418"/>
        </w:tabs>
        <w:ind w:firstLine="284"/>
        <w:jc w:val="both"/>
        <w:rPr>
          <w:b/>
          <w:bCs/>
          <w:iCs/>
        </w:rPr>
      </w:pPr>
      <w:r>
        <w:rPr>
          <w:b/>
          <w:bCs/>
          <w:iCs/>
        </w:rPr>
        <w:t>2. _________________________________________________________________________</w:t>
      </w:r>
    </w:p>
    <w:p w:rsidR="00F02D51" w:rsidRDefault="00F02D51" w:rsidP="00F17755">
      <w:pPr>
        <w:tabs>
          <w:tab w:val="left" w:pos="1418"/>
        </w:tabs>
        <w:ind w:firstLine="284"/>
        <w:jc w:val="both"/>
        <w:rPr>
          <w:b/>
          <w:bCs/>
          <w:iCs/>
        </w:rPr>
      </w:pPr>
      <w:r>
        <w:rPr>
          <w:b/>
          <w:bCs/>
          <w:iCs/>
        </w:rPr>
        <w:t>3. _________________________________________________________________________</w:t>
      </w:r>
    </w:p>
    <w:p w:rsidR="00F02D51" w:rsidRDefault="00F02D51" w:rsidP="00F17755">
      <w:pPr>
        <w:tabs>
          <w:tab w:val="left" w:pos="1418"/>
        </w:tabs>
        <w:ind w:firstLine="284"/>
        <w:jc w:val="both"/>
        <w:rPr>
          <w:b/>
          <w:bCs/>
          <w:iCs/>
        </w:rPr>
      </w:pPr>
      <w:r>
        <w:rPr>
          <w:b/>
          <w:bCs/>
          <w:iCs/>
        </w:rPr>
        <w:t>4. _________________________________________________________________________</w:t>
      </w:r>
    </w:p>
    <w:p w:rsidR="00F02D51" w:rsidRDefault="00F02D51" w:rsidP="00F17755">
      <w:pPr>
        <w:tabs>
          <w:tab w:val="left" w:pos="1418"/>
        </w:tabs>
        <w:ind w:firstLine="284"/>
        <w:jc w:val="both"/>
        <w:rPr>
          <w:b/>
          <w:bCs/>
          <w:iCs/>
        </w:rPr>
      </w:pPr>
      <w:r>
        <w:rPr>
          <w:b/>
          <w:bCs/>
          <w:iCs/>
        </w:rPr>
        <w:t>5. _________________________________________________________________________</w:t>
      </w:r>
    </w:p>
    <w:p w:rsidR="00F02D51" w:rsidRDefault="00F02D51" w:rsidP="00F17755">
      <w:pPr>
        <w:jc w:val="both"/>
      </w:pPr>
    </w:p>
    <w:p w:rsidR="00F02D51" w:rsidRDefault="00F02D51" w:rsidP="00F17755">
      <w:pPr>
        <w:tabs>
          <w:tab w:val="left" w:pos="1418"/>
        </w:tabs>
        <w:jc w:val="both"/>
        <w:rPr>
          <w:bCs/>
          <w:iCs/>
        </w:rPr>
      </w:pPr>
      <w:r>
        <w:rPr>
          <w:bCs/>
          <w:iCs/>
        </w:rPr>
        <w:t>_______________________                                                            ____________________________</w:t>
      </w:r>
    </w:p>
    <w:p w:rsidR="00F02D51" w:rsidRDefault="00F02D51" w:rsidP="00F17755">
      <w:pPr>
        <w:tabs>
          <w:tab w:val="left" w:pos="1418"/>
        </w:tabs>
        <w:jc w:val="both"/>
        <w:rPr>
          <w:bCs/>
          <w:iCs/>
        </w:rPr>
      </w:pPr>
      <w:r>
        <w:rPr>
          <w:bCs/>
          <w:iCs/>
        </w:rPr>
        <w:t xml:space="preserve">     (дата)                                                                                                        (подпись заявителя)                  </w:t>
      </w:r>
    </w:p>
    <w:p w:rsidR="00F02D51" w:rsidRDefault="00F02D51" w:rsidP="00F17755"/>
    <w:p w:rsidR="00F02D51" w:rsidRDefault="00F02D51" w:rsidP="00F17755">
      <w:pPr>
        <w:pStyle w:val="NormalWeb"/>
        <w:spacing w:before="0" w:beforeAutospacing="0" w:after="0" w:afterAutospacing="0"/>
        <w:jc w:val="both"/>
      </w:pPr>
    </w:p>
    <w:p w:rsidR="00F02D51" w:rsidRDefault="00F02D51" w:rsidP="00F17755">
      <w:pPr>
        <w:sectPr w:rsidR="00F02D51" w:rsidSect="00040670">
          <w:pgSz w:w="11906" w:h="16838"/>
          <w:pgMar w:top="899" w:right="851" w:bottom="902" w:left="1077" w:header="709" w:footer="709" w:gutter="0"/>
          <w:cols w:space="720"/>
        </w:sectPr>
      </w:pPr>
    </w:p>
    <w:p w:rsidR="00F02D51" w:rsidRDefault="00F02D51" w:rsidP="00F17755">
      <w:pPr>
        <w:ind w:left="4500"/>
        <w:jc w:val="right"/>
      </w:pPr>
      <w:r>
        <w:t xml:space="preserve">Приложение 3 </w:t>
      </w:r>
    </w:p>
    <w:p w:rsidR="00F02D51" w:rsidRDefault="00F02D51" w:rsidP="00F17755">
      <w:pPr>
        <w:jc w:val="right"/>
        <w:rPr>
          <w:rStyle w:val="Strong"/>
          <w:b w:val="0"/>
          <w:bCs/>
        </w:rPr>
      </w:pPr>
      <w:r>
        <w:t xml:space="preserve">                                                                                                               к </w:t>
      </w:r>
      <w:r>
        <w:rPr>
          <w:rStyle w:val="Strong"/>
          <w:b w:val="0"/>
          <w:bCs/>
        </w:rPr>
        <w:t xml:space="preserve">Порядку приобретения и предоставления путевок </w:t>
      </w:r>
    </w:p>
    <w:p w:rsidR="00F02D51" w:rsidRDefault="00F02D51" w:rsidP="00F17755">
      <w:pPr>
        <w:jc w:val="right"/>
        <w:rPr>
          <w:rStyle w:val="Strong"/>
          <w:b w:val="0"/>
          <w:bCs/>
        </w:rPr>
      </w:pPr>
      <w:r>
        <w:rPr>
          <w:rStyle w:val="Strong"/>
          <w:b w:val="0"/>
          <w:bCs/>
        </w:rPr>
        <w:t xml:space="preserve">                                                                                                                            в загородные стационарные оздоровительные учреждения, </w:t>
      </w:r>
    </w:p>
    <w:p w:rsidR="00F02D51" w:rsidRDefault="00F02D51" w:rsidP="00F17755">
      <w:pPr>
        <w:jc w:val="right"/>
        <w:rPr>
          <w:rStyle w:val="Strong"/>
          <w:b w:val="0"/>
          <w:bCs/>
        </w:rPr>
      </w:pPr>
      <w:r>
        <w:rPr>
          <w:rStyle w:val="Strong"/>
          <w:b w:val="0"/>
          <w:bCs/>
        </w:rPr>
        <w:t>на целевые смены и в специализированные (профильные) лагеря</w:t>
      </w:r>
    </w:p>
    <w:p w:rsidR="00F02D51" w:rsidRDefault="00F02D51" w:rsidP="00F17755">
      <w:pPr>
        <w:ind w:left="4500"/>
        <w:jc w:val="right"/>
      </w:pPr>
    </w:p>
    <w:p w:rsidR="00F02D51" w:rsidRDefault="00F02D51" w:rsidP="00F17755">
      <w:pPr>
        <w:ind w:left="4500"/>
        <w:jc w:val="right"/>
      </w:pPr>
    </w:p>
    <w:p w:rsidR="00F02D51" w:rsidRDefault="00F02D51" w:rsidP="00F17755">
      <w:pPr>
        <w:ind w:left="4500"/>
        <w:jc w:val="right"/>
      </w:pPr>
    </w:p>
    <w:p w:rsidR="00F02D51" w:rsidRDefault="00F02D51" w:rsidP="00F17755">
      <w:pPr>
        <w:pStyle w:val="NormalWeb"/>
        <w:jc w:val="right"/>
        <w:rPr>
          <w:rStyle w:val="Strong"/>
          <w:bCs/>
        </w:rPr>
      </w:pPr>
    </w:p>
    <w:p w:rsidR="00F02D51" w:rsidRDefault="00F02D51" w:rsidP="00F17755">
      <w:pPr>
        <w:pStyle w:val="BodyText"/>
        <w:ind w:left="360"/>
        <w:jc w:val="center"/>
        <w:rPr>
          <w:rStyle w:val="Strong"/>
          <w:bCs/>
        </w:rPr>
      </w:pPr>
      <w:r>
        <w:rPr>
          <w:rStyle w:val="Strong"/>
          <w:bCs/>
        </w:rPr>
        <w:t>Журнал регистрации</w:t>
      </w:r>
      <w:r>
        <w:rPr>
          <w:b/>
        </w:rPr>
        <w:t xml:space="preserve"> </w:t>
      </w:r>
      <w:r>
        <w:rPr>
          <w:rStyle w:val="Strong"/>
          <w:bCs/>
        </w:rPr>
        <w:t>заявлений и документов</w:t>
      </w:r>
    </w:p>
    <w:p w:rsidR="00F02D51" w:rsidRDefault="00F02D51" w:rsidP="00F17755">
      <w:pPr>
        <w:pStyle w:val="BodyText"/>
        <w:ind w:left="360"/>
        <w:jc w:val="center"/>
      </w:pPr>
      <w:r>
        <w:rPr>
          <w:rStyle w:val="Strong"/>
          <w:bCs/>
        </w:rPr>
        <w:t>на п</w:t>
      </w:r>
      <w:r>
        <w:rPr>
          <w:b/>
        </w:rPr>
        <w:t xml:space="preserve">редоставление путёвок </w:t>
      </w:r>
    </w:p>
    <w:p w:rsidR="00F02D51" w:rsidRDefault="00F02D51" w:rsidP="00F17755">
      <w:pPr>
        <w:pStyle w:val="BodyText"/>
        <w:ind w:left="360"/>
        <w:jc w:val="center"/>
        <w:rPr>
          <w:rStyle w:val="Strong"/>
          <w:bCs/>
        </w:rPr>
      </w:pPr>
      <w:r>
        <w:rPr>
          <w:b/>
        </w:rPr>
        <w:t xml:space="preserve">в </w:t>
      </w:r>
      <w:r>
        <w:rPr>
          <w:rStyle w:val="Strong"/>
          <w:bCs/>
        </w:rPr>
        <w:t xml:space="preserve">загородные стационарные оздоровительные учреждения, </w:t>
      </w:r>
    </w:p>
    <w:p w:rsidR="00F02D51" w:rsidRDefault="00F02D51" w:rsidP="00F17755">
      <w:pPr>
        <w:pStyle w:val="BodyText"/>
        <w:ind w:left="360"/>
        <w:jc w:val="center"/>
      </w:pPr>
      <w:r>
        <w:rPr>
          <w:rStyle w:val="Strong"/>
          <w:bCs/>
        </w:rPr>
        <w:t>на целевые смены и в специализированные (профильные) лагеря</w:t>
      </w:r>
    </w:p>
    <w:p w:rsidR="00F02D51" w:rsidRDefault="00F02D51" w:rsidP="00F17755">
      <w:pPr>
        <w:pStyle w:val="NormalWeb"/>
        <w:jc w:val="center"/>
      </w:pPr>
    </w:p>
    <w:tbl>
      <w:tblPr>
        <w:tblW w:w="0" w:type="auto"/>
        <w:tblCellSpacing w:w="15" w:type="dxa"/>
        <w:tblInd w:w="-13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824"/>
        <w:gridCol w:w="1260"/>
        <w:gridCol w:w="1260"/>
        <w:gridCol w:w="1260"/>
        <w:gridCol w:w="1260"/>
        <w:gridCol w:w="1080"/>
        <w:gridCol w:w="1440"/>
        <w:gridCol w:w="1260"/>
        <w:gridCol w:w="1443"/>
        <w:gridCol w:w="1343"/>
        <w:gridCol w:w="3060"/>
      </w:tblGrid>
      <w:tr w:rsidR="00F02D51" w:rsidTr="00040670">
        <w:trPr>
          <w:tblCellSpacing w:w="15" w:type="dxa"/>
        </w:trPr>
        <w:tc>
          <w:tcPr>
            <w:tcW w:w="779" w:type="dxa"/>
            <w:tcBorders>
              <w:top w:val="single" w:sz="4" w:space="0" w:color="auto"/>
              <w:left w:val="single" w:sz="6" w:space="0" w:color="auto"/>
              <w:bottom w:val="single" w:sz="4" w:space="0" w:color="auto"/>
            </w:tcBorders>
            <w:vAlign w:val="center"/>
          </w:tcPr>
          <w:p w:rsidR="00F02D51" w:rsidRDefault="00F02D51" w:rsidP="00040670">
            <w:pPr>
              <w:pStyle w:val="NormalWeb"/>
              <w:jc w:val="center"/>
              <w:rPr>
                <w:b/>
                <w:sz w:val="20"/>
                <w:szCs w:val="20"/>
              </w:rPr>
            </w:pPr>
            <w:r>
              <w:rPr>
                <w:rStyle w:val="Strong"/>
                <w:b w:val="0"/>
                <w:bCs/>
                <w:sz w:val="20"/>
                <w:szCs w:val="20"/>
              </w:rPr>
              <w:t>№ п\п</w:t>
            </w:r>
          </w:p>
        </w:tc>
        <w:tc>
          <w:tcPr>
            <w:tcW w:w="1230" w:type="dxa"/>
            <w:tcBorders>
              <w:top w:val="single" w:sz="4" w:space="0" w:color="auto"/>
              <w:bottom w:val="single" w:sz="4" w:space="0" w:color="auto"/>
            </w:tcBorders>
            <w:vAlign w:val="center"/>
          </w:tcPr>
          <w:p w:rsidR="00F02D51" w:rsidRDefault="00F02D51" w:rsidP="00040670">
            <w:pPr>
              <w:pStyle w:val="NormalWeb"/>
              <w:jc w:val="center"/>
              <w:rPr>
                <w:b/>
                <w:sz w:val="20"/>
                <w:szCs w:val="20"/>
              </w:rPr>
            </w:pPr>
            <w:r>
              <w:rPr>
                <w:rStyle w:val="Strong"/>
                <w:b w:val="0"/>
                <w:bCs/>
                <w:sz w:val="20"/>
                <w:szCs w:val="20"/>
              </w:rPr>
              <w:t>Дата, время заявления</w:t>
            </w:r>
          </w:p>
        </w:tc>
        <w:tc>
          <w:tcPr>
            <w:tcW w:w="1230" w:type="dxa"/>
            <w:tcBorders>
              <w:top w:val="single" w:sz="4" w:space="0" w:color="auto"/>
              <w:bottom w:val="single" w:sz="4" w:space="0" w:color="auto"/>
            </w:tcBorders>
            <w:tcMar>
              <w:top w:w="15" w:type="dxa"/>
              <w:left w:w="15" w:type="dxa"/>
              <w:bottom w:w="15" w:type="dxa"/>
              <w:right w:w="15" w:type="dxa"/>
            </w:tcMar>
            <w:vAlign w:val="center"/>
          </w:tcPr>
          <w:p w:rsidR="00F02D51" w:rsidRDefault="00F02D51" w:rsidP="00040670">
            <w:pPr>
              <w:pStyle w:val="NormalWeb"/>
              <w:spacing w:before="0" w:beforeAutospacing="0" w:after="0" w:afterAutospacing="0"/>
              <w:jc w:val="center"/>
              <w:rPr>
                <w:rStyle w:val="Strong"/>
                <w:b w:val="0"/>
                <w:bCs/>
                <w:sz w:val="20"/>
                <w:szCs w:val="20"/>
              </w:rPr>
            </w:pPr>
            <w:r>
              <w:rPr>
                <w:rStyle w:val="Strong"/>
                <w:b w:val="0"/>
                <w:bCs/>
                <w:sz w:val="20"/>
                <w:szCs w:val="20"/>
              </w:rPr>
              <w:t>ФИО</w:t>
            </w:r>
          </w:p>
          <w:p w:rsidR="00F02D51" w:rsidRDefault="00F02D51" w:rsidP="00040670">
            <w:pPr>
              <w:pStyle w:val="NormalWeb"/>
              <w:spacing w:before="0" w:beforeAutospacing="0" w:after="0" w:afterAutospacing="0"/>
              <w:jc w:val="center"/>
              <w:rPr>
                <w:b/>
              </w:rPr>
            </w:pPr>
            <w:r>
              <w:rPr>
                <w:rStyle w:val="Strong"/>
                <w:b w:val="0"/>
                <w:bCs/>
                <w:sz w:val="20"/>
                <w:szCs w:val="20"/>
              </w:rPr>
              <w:t>заявителя (полностью)</w:t>
            </w:r>
          </w:p>
        </w:tc>
        <w:tc>
          <w:tcPr>
            <w:tcW w:w="1230" w:type="dxa"/>
            <w:tcBorders>
              <w:top w:val="single" w:sz="4" w:space="0" w:color="auto"/>
              <w:bottom w:val="single" w:sz="4" w:space="0" w:color="auto"/>
            </w:tcBorders>
            <w:tcMar>
              <w:top w:w="15" w:type="dxa"/>
              <w:left w:w="15" w:type="dxa"/>
              <w:bottom w:w="15" w:type="dxa"/>
              <w:right w:w="15" w:type="dxa"/>
            </w:tcMar>
            <w:vAlign w:val="center"/>
          </w:tcPr>
          <w:p w:rsidR="00F02D51" w:rsidRDefault="00F02D51" w:rsidP="00040670">
            <w:pPr>
              <w:pStyle w:val="NormalWeb"/>
              <w:jc w:val="center"/>
              <w:rPr>
                <w:b/>
                <w:sz w:val="20"/>
                <w:szCs w:val="20"/>
              </w:rPr>
            </w:pPr>
            <w:r>
              <w:rPr>
                <w:rStyle w:val="Strong"/>
                <w:b w:val="0"/>
                <w:bCs/>
                <w:sz w:val="20"/>
                <w:szCs w:val="20"/>
              </w:rPr>
              <w:t>Паспортные данные заявителя</w:t>
            </w:r>
          </w:p>
        </w:tc>
        <w:tc>
          <w:tcPr>
            <w:tcW w:w="1230" w:type="dxa"/>
            <w:tcBorders>
              <w:top w:val="single" w:sz="4" w:space="0" w:color="auto"/>
              <w:bottom w:val="single" w:sz="4" w:space="0" w:color="auto"/>
            </w:tcBorders>
            <w:tcMar>
              <w:top w:w="15" w:type="dxa"/>
              <w:left w:w="15" w:type="dxa"/>
              <w:bottom w:w="15" w:type="dxa"/>
              <w:right w:w="15" w:type="dxa"/>
            </w:tcMar>
            <w:vAlign w:val="center"/>
          </w:tcPr>
          <w:p w:rsidR="00F02D51" w:rsidRDefault="00F02D51" w:rsidP="00040670">
            <w:pPr>
              <w:pStyle w:val="NormalWeb"/>
              <w:jc w:val="center"/>
              <w:rPr>
                <w:b/>
                <w:sz w:val="20"/>
                <w:szCs w:val="20"/>
              </w:rPr>
            </w:pPr>
            <w:r>
              <w:rPr>
                <w:rStyle w:val="Strong"/>
                <w:b w:val="0"/>
                <w:bCs/>
                <w:sz w:val="20"/>
                <w:szCs w:val="20"/>
              </w:rPr>
              <w:t>ФИО ребенка (полностью)</w:t>
            </w:r>
          </w:p>
        </w:tc>
        <w:tc>
          <w:tcPr>
            <w:tcW w:w="1050" w:type="dxa"/>
            <w:tcBorders>
              <w:top w:val="single" w:sz="4" w:space="0" w:color="auto"/>
              <w:bottom w:val="single" w:sz="4" w:space="0" w:color="auto"/>
            </w:tcBorders>
            <w:tcMar>
              <w:top w:w="15" w:type="dxa"/>
              <w:left w:w="15" w:type="dxa"/>
              <w:bottom w:w="15" w:type="dxa"/>
              <w:right w:w="15" w:type="dxa"/>
            </w:tcMar>
            <w:vAlign w:val="center"/>
          </w:tcPr>
          <w:p w:rsidR="00F02D51" w:rsidRDefault="00F02D51" w:rsidP="00040670">
            <w:pPr>
              <w:pStyle w:val="NormalWeb"/>
              <w:jc w:val="center"/>
              <w:rPr>
                <w:b/>
                <w:sz w:val="20"/>
                <w:szCs w:val="20"/>
              </w:rPr>
            </w:pPr>
            <w:r>
              <w:rPr>
                <w:rStyle w:val="Strong"/>
                <w:b w:val="0"/>
                <w:bCs/>
                <w:sz w:val="20"/>
                <w:szCs w:val="20"/>
              </w:rPr>
              <w:t>Дата рождения ребенка</w:t>
            </w:r>
          </w:p>
        </w:tc>
        <w:tc>
          <w:tcPr>
            <w:tcW w:w="1410" w:type="dxa"/>
            <w:tcBorders>
              <w:top w:val="single" w:sz="4" w:space="0" w:color="auto"/>
              <w:bottom w:val="single" w:sz="4" w:space="0" w:color="auto"/>
            </w:tcBorders>
            <w:tcMar>
              <w:top w:w="15" w:type="dxa"/>
              <w:left w:w="15" w:type="dxa"/>
              <w:bottom w:w="15" w:type="dxa"/>
              <w:right w:w="15" w:type="dxa"/>
            </w:tcMar>
            <w:vAlign w:val="center"/>
          </w:tcPr>
          <w:p w:rsidR="00F02D51" w:rsidRDefault="00F02D51" w:rsidP="00040670">
            <w:pPr>
              <w:pStyle w:val="NormalWeb"/>
              <w:jc w:val="center"/>
              <w:rPr>
                <w:b/>
                <w:sz w:val="20"/>
                <w:szCs w:val="20"/>
              </w:rPr>
            </w:pPr>
            <w:r>
              <w:rPr>
                <w:rStyle w:val="Strong"/>
                <w:b w:val="0"/>
                <w:bCs/>
                <w:sz w:val="20"/>
                <w:szCs w:val="20"/>
              </w:rPr>
              <w:t>Адрес проживания, контактный телефон</w:t>
            </w:r>
          </w:p>
        </w:tc>
        <w:tc>
          <w:tcPr>
            <w:tcW w:w="1230" w:type="dxa"/>
            <w:tcBorders>
              <w:top w:val="single" w:sz="4" w:space="0" w:color="auto"/>
              <w:bottom w:val="single" w:sz="4" w:space="0" w:color="auto"/>
            </w:tcBorders>
            <w:tcMar>
              <w:top w:w="15" w:type="dxa"/>
              <w:left w:w="15" w:type="dxa"/>
              <w:bottom w:w="15" w:type="dxa"/>
              <w:right w:w="15" w:type="dxa"/>
            </w:tcMar>
            <w:vAlign w:val="center"/>
          </w:tcPr>
          <w:p w:rsidR="00F02D51" w:rsidRDefault="00F02D51" w:rsidP="00040670">
            <w:pPr>
              <w:pStyle w:val="NormalWeb"/>
              <w:jc w:val="center"/>
              <w:rPr>
                <w:b/>
                <w:sz w:val="20"/>
                <w:szCs w:val="20"/>
              </w:rPr>
            </w:pPr>
            <w:r>
              <w:rPr>
                <w:rStyle w:val="Strong"/>
                <w:b w:val="0"/>
                <w:bCs/>
                <w:sz w:val="20"/>
                <w:szCs w:val="20"/>
              </w:rPr>
              <w:t>Период организации отдыха</w:t>
            </w:r>
          </w:p>
        </w:tc>
        <w:tc>
          <w:tcPr>
            <w:tcW w:w="1413" w:type="dxa"/>
            <w:tcBorders>
              <w:top w:val="single" w:sz="4" w:space="0" w:color="auto"/>
              <w:bottom w:val="single" w:sz="4" w:space="0" w:color="auto"/>
            </w:tcBorders>
            <w:tcMar>
              <w:top w:w="15" w:type="dxa"/>
              <w:left w:w="15" w:type="dxa"/>
              <w:bottom w:w="15" w:type="dxa"/>
              <w:right w:w="15" w:type="dxa"/>
            </w:tcMar>
            <w:vAlign w:val="center"/>
          </w:tcPr>
          <w:p w:rsidR="00F02D51" w:rsidRDefault="00F02D51" w:rsidP="00040670">
            <w:pPr>
              <w:pStyle w:val="NormalWeb"/>
              <w:jc w:val="center"/>
              <w:rPr>
                <w:rStyle w:val="Strong"/>
                <w:b w:val="0"/>
                <w:bCs/>
                <w:sz w:val="20"/>
                <w:szCs w:val="20"/>
              </w:rPr>
            </w:pPr>
          </w:p>
          <w:p w:rsidR="00F02D51" w:rsidRDefault="00F02D51" w:rsidP="00040670">
            <w:pPr>
              <w:pStyle w:val="NormalWeb"/>
              <w:jc w:val="center"/>
              <w:rPr>
                <w:b/>
              </w:rPr>
            </w:pPr>
            <w:r>
              <w:rPr>
                <w:rStyle w:val="Strong"/>
                <w:b w:val="0"/>
                <w:bCs/>
                <w:sz w:val="20"/>
                <w:szCs w:val="20"/>
              </w:rPr>
              <w:t>Наименование лагеря</w:t>
            </w:r>
          </w:p>
          <w:p w:rsidR="00F02D51" w:rsidRDefault="00F02D51" w:rsidP="00040670">
            <w:pPr>
              <w:pStyle w:val="NormalWeb"/>
              <w:jc w:val="center"/>
              <w:rPr>
                <w:b/>
                <w:sz w:val="20"/>
                <w:szCs w:val="20"/>
              </w:rPr>
            </w:pPr>
          </w:p>
        </w:tc>
        <w:tc>
          <w:tcPr>
            <w:tcW w:w="1313" w:type="dxa"/>
            <w:tcBorders>
              <w:top w:val="single" w:sz="4" w:space="0" w:color="auto"/>
              <w:bottom w:val="single" w:sz="4" w:space="0" w:color="auto"/>
            </w:tcBorders>
          </w:tcPr>
          <w:p w:rsidR="00F02D51" w:rsidRDefault="00F02D51" w:rsidP="00040670">
            <w:pPr>
              <w:pStyle w:val="NormalWeb"/>
              <w:spacing w:before="0" w:beforeAutospacing="0" w:after="0" w:afterAutospacing="0"/>
              <w:jc w:val="center"/>
              <w:rPr>
                <w:rStyle w:val="Strong"/>
                <w:b w:val="0"/>
                <w:bCs/>
                <w:sz w:val="20"/>
                <w:szCs w:val="20"/>
              </w:rPr>
            </w:pPr>
          </w:p>
          <w:p w:rsidR="00F02D51" w:rsidRDefault="00F02D51" w:rsidP="00040670">
            <w:pPr>
              <w:pStyle w:val="NormalWeb"/>
              <w:spacing w:before="0" w:beforeAutospacing="0" w:after="0" w:afterAutospacing="0"/>
              <w:jc w:val="center"/>
              <w:rPr>
                <w:rStyle w:val="Strong"/>
                <w:b w:val="0"/>
                <w:bCs/>
                <w:sz w:val="20"/>
                <w:szCs w:val="20"/>
              </w:rPr>
            </w:pPr>
            <w:r>
              <w:rPr>
                <w:rStyle w:val="Strong"/>
                <w:b w:val="0"/>
                <w:bCs/>
                <w:sz w:val="20"/>
                <w:szCs w:val="20"/>
              </w:rPr>
              <w:t>Подпись родителя, подавшего заявление</w:t>
            </w:r>
          </w:p>
        </w:tc>
        <w:tc>
          <w:tcPr>
            <w:tcW w:w="3015" w:type="dxa"/>
            <w:tcBorders>
              <w:top w:val="single" w:sz="4" w:space="0" w:color="auto"/>
              <w:bottom w:val="single" w:sz="4" w:space="0" w:color="auto"/>
              <w:right w:val="single" w:sz="6" w:space="0" w:color="auto"/>
            </w:tcBorders>
            <w:tcMar>
              <w:top w:w="15" w:type="dxa"/>
              <w:left w:w="15" w:type="dxa"/>
              <w:bottom w:w="15" w:type="dxa"/>
              <w:right w:w="15" w:type="dxa"/>
            </w:tcMar>
          </w:tcPr>
          <w:p w:rsidR="00F02D51" w:rsidRDefault="00F02D51" w:rsidP="00040670">
            <w:pPr>
              <w:pStyle w:val="NormalWeb"/>
              <w:jc w:val="center"/>
              <w:rPr>
                <w:rStyle w:val="Strong"/>
                <w:b w:val="0"/>
                <w:bCs/>
                <w:sz w:val="20"/>
                <w:szCs w:val="20"/>
              </w:rPr>
            </w:pPr>
          </w:p>
          <w:p w:rsidR="00F02D51" w:rsidRDefault="00F02D51" w:rsidP="00040670">
            <w:pPr>
              <w:pStyle w:val="NormalWeb"/>
              <w:jc w:val="center"/>
              <w:rPr>
                <w:rStyle w:val="Strong"/>
                <w:b w:val="0"/>
                <w:bCs/>
                <w:sz w:val="20"/>
                <w:szCs w:val="20"/>
              </w:rPr>
            </w:pPr>
            <w:r>
              <w:rPr>
                <w:rStyle w:val="Strong"/>
                <w:b w:val="0"/>
                <w:bCs/>
                <w:sz w:val="20"/>
                <w:szCs w:val="20"/>
              </w:rPr>
              <w:t>Примечание</w:t>
            </w:r>
          </w:p>
        </w:tc>
      </w:tr>
    </w:tbl>
    <w:p w:rsidR="00F02D51" w:rsidRDefault="00F02D51" w:rsidP="00F17755">
      <w:pPr>
        <w:pStyle w:val="NormalWeb"/>
        <w:spacing w:before="0" w:beforeAutospacing="0" w:after="0" w:afterAutospacing="0"/>
        <w:jc w:val="both"/>
      </w:pPr>
    </w:p>
    <w:p w:rsidR="00F02D51" w:rsidRDefault="00F02D51" w:rsidP="00F17755">
      <w:pPr>
        <w:sectPr w:rsidR="00F02D51">
          <w:pgSz w:w="16838" w:h="11906" w:orient="landscape"/>
          <w:pgMar w:top="851" w:right="902" w:bottom="1077" w:left="1134" w:header="709" w:footer="709" w:gutter="0"/>
          <w:cols w:space="720"/>
        </w:sectPr>
      </w:pPr>
    </w:p>
    <w:p w:rsidR="00F02D51" w:rsidRDefault="00F02D51" w:rsidP="00F17755">
      <w:pPr>
        <w:ind w:left="4500"/>
        <w:jc w:val="right"/>
      </w:pPr>
      <w:r>
        <w:t xml:space="preserve">Приложение 4 </w:t>
      </w:r>
    </w:p>
    <w:p w:rsidR="00F02D51" w:rsidRDefault="00F02D51" w:rsidP="00F17755">
      <w:pPr>
        <w:jc w:val="right"/>
        <w:rPr>
          <w:rStyle w:val="Strong"/>
          <w:b w:val="0"/>
          <w:bCs/>
        </w:rPr>
      </w:pPr>
      <w:r>
        <w:t xml:space="preserve">                                  к </w:t>
      </w:r>
      <w:r>
        <w:rPr>
          <w:rStyle w:val="Strong"/>
          <w:b w:val="0"/>
          <w:bCs/>
        </w:rPr>
        <w:t xml:space="preserve">Порядку приобретения и предоставления путевок </w:t>
      </w:r>
    </w:p>
    <w:p w:rsidR="00F02D51" w:rsidRDefault="00F02D51" w:rsidP="00F17755">
      <w:pPr>
        <w:jc w:val="right"/>
        <w:rPr>
          <w:rStyle w:val="Strong"/>
          <w:b w:val="0"/>
          <w:bCs/>
        </w:rPr>
      </w:pPr>
      <w:r>
        <w:rPr>
          <w:rStyle w:val="Strong"/>
          <w:b w:val="0"/>
          <w:bCs/>
        </w:rPr>
        <w:t xml:space="preserve">                                              в загородные стационарные оздоровительные учреждения, </w:t>
      </w:r>
    </w:p>
    <w:p w:rsidR="00F02D51" w:rsidRDefault="00F02D51" w:rsidP="00F17755">
      <w:pPr>
        <w:jc w:val="right"/>
        <w:rPr>
          <w:rStyle w:val="Strong"/>
          <w:b w:val="0"/>
          <w:bCs/>
        </w:rPr>
      </w:pPr>
      <w:r>
        <w:rPr>
          <w:rStyle w:val="Strong"/>
          <w:b w:val="0"/>
          <w:bCs/>
        </w:rPr>
        <w:t>на целевые смены и в специализированные (профильные) лагеря</w:t>
      </w:r>
    </w:p>
    <w:p w:rsidR="00F02D51" w:rsidRDefault="00F02D51" w:rsidP="00F17755">
      <w:pPr>
        <w:ind w:left="4500"/>
        <w:jc w:val="right"/>
      </w:pPr>
    </w:p>
    <w:p w:rsidR="00F02D51" w:rsidRDefault="00F02D51" w:rsidP="00F17755">
      <w:pPr>
        <w:pStyle w:val="BodyText"/>
        <w:ind w:left="360"/>
        <w:jc w:val="right"/>
      </w:pPr>
    </w:p>
    <w:p w:rsidR="00F02D51" w:rsidRDefault="00F02D51" w:rsidP="00F17755">
      <w:pPr>
        <w:pStyle w:val="BodyText"/>
        <w:ind w:left="360"/>
        <w:jc w:val="center"/>
        <w:rPr>
          <w:b/>
        </w:rPr>
      </w:pPr>
      <w:r>
        <w:rPr>
          <w:b/>
        </w:rPr>
        <w:t xml:space="preserve">Сводная заявка </w:t>
      </w:r>
      <w:r>
        <w:rPr>
          <w:b/>
        </w:rPr>
        <w:br/>
        <w:t>муниципального образовательного учреждения _________________________</w:t>
      </w:r>
    </w:p>
    <w:p w:rsidR="00F02D51" w:rsidRDefault="00F02D51" w:rsidP="00F17755">
      <w:pPr>
        <w:pStyle w:val="BodyText"/>
        <w:ind w:left="360"/>
        <w:jc w:val="center"/>
        <w:rPr>
          <w:b/>
        </w:rPr>
      </w:pPr>
      <w:r>
        <w:rPr>
          <w:b/>
        </w:rPr>
        <w:t xml:space="preserve">                                                                                 (название)</w:t>
      </w:r>
    </w:p>
    <w:p w:rsidR="00F02D51" w:rsidRDefault="00F02D51" w:rsidP="00F17755">
      <w:pPr>
        <w:pStyle w:val="BodyText"/>
        <w:ind w:left="360"/>
        <w:jc w:val="center"/>
        <w:rPr>
          <w:b/>
        </w:rPr>
      </w:pPr>
      <w:r>
        <w:rPr>
          <w:b/>
        </w:rPr>
        <w:t xml:space="preserve">на необходимое количество путёвок </w:t>
      </w:r>
    </w:p>
    <w:p w:rsidR="00F02D51" w:rsidRDefault="00F02D51" w:rsidP="00F17755">
      <w:pPr>
        <w:pStyle w:val="BodyText"/>
        <w:ind w:left="360"/>
        <w:jc w:val="center"/>
        <w:rPr>
          <w:rStyle w:val="Strong"/>
          <w:bCs/>
        </w:rPr>
      </w:pPr>
      <w:r>
        <w:rPr>
          <w:b/>
        </w:rPr>
        <w:t xml:space="preserve">в </w:t>
      </w:r>
      <w:r>
        <w:rPr>
          <w:rStyle w:val="Strong"/>
          <w:bCs/>
        </w:rPr>
        <w:t xml:space="preserve">загородные стационарные оздоровительные учреждения, </w:t>
      </w:r>
    </w:p>
    <w:p w:rsidR="00F02D51" w:rsidRDefault="00F02D51" w:rsidP="00F17755">
      <w:pPr>
        <w:pStyle w:val="BodyText"/>
        <w:ind w:left="360"/>
        <w:jc w:val="center"/>
      </w:pPr>
      <w:r>
        <w:rPr>
          <w:rStyle w:val="Strong"/>
          <w:bCs/>
        </w:rPr>
        <w:t>на целевые смены и в специализированные (профильные) лагеря</w:t>
      </w:r>
    </w:p>
    <w:p w:rsidR="00F02D51" w:rsidRDefault="00F02D51" w:rsidP="00F17755">
      <w:pPr>
        <w:pStyle w:val="BodyText"/>
        <w:ind w:left="360"/>
        <w:jc w:val="right"/>
      </w:pPr>
    </w:p>
    <w:p w:rsidR="00F02D51" w:rsidRDefault="00F02D51" w:rsidP="00F17755">
      <w:pPr>
        <w:pStyle w:val="BodyText"/>
        <w:ind w:left="360"/>
        <w:jc w:val="right"/>
      </w:pPr>
    </w:p>
    <w:tbl>
      <w:tblPr>
        <w:tblW w:w="8900" w:type="dxa"/>
        <w:jc w:val="center"/>
        <w:tblInd w:w="93" w:type="dxa"/>
        <w:tblLook w:val="0000"/>
      </w:tblPr>
      <w:tblGrid>
        <w:gridCol w:w="460"/>
        <w:gridCol w:w="4480"/>
        <w:gridCol w:w="960"/>
        <w:gridCol w:w="960"/>
        <w:gridCol w:w="960"/>
        <w:gridCol w:w="1080"/>
      </w:tblGrid>
      <w:tr w:rsidR="00F02D51" w:rsidTr="00040670">
        <w:trPr>
          <w:trHeight w:val="570"/>
          <w:jc w:val="center"/>
        </w:trPr>
        <w:tc>
          <w:tcPr>
            <w:tcW w:w="460" w:type="dxa"/>
            <w:tcBorders>
              <w:top w:val="single" w:sz="4" w:space="0" w:color="auto"/>
              <w:left w:val="single" w:sz="4" w:space="0" w:color="auto"/>
              <w:bottom w:val="single" w:sz="6" w:space="0" w:color="auto"/>
              <w:right w:val="single" w:sz="6" w:space="0" w:color="auto"/>
            </w:tcBorders>
          </w:tcPr>
          <w:p w:rsidR="00F02D51" w:rsidRDefault="00F02D51" w:rsidP="00040670">
            <w:pPr>
              <w:jc w:val="center"/>
              <w:rPr>
                <w:b/>
                <w:bCs/>
                <w:sz w:val="22"/>
                <w:szCs w:val="22"/>
              </w:rPr>
            </w:pPr>
            <w:r>
              <w:rPr>
                <w:b/>
                <w:bCs/>
                <w:sz w:val="22"/>
                <w:szCs w:val="22"/>
              </w:rPr>
              <w:t>№</w:t>
            </w:r>
          </w:p>
        </w:tc>
        <w:tc>
          <w:tcPr>
            <w:tcW w:w="4480" w:type="dxa"/>
            <w:tcBorders>
              <w:top w:val="single" w:sz="4" w:space="0" w:color="auto"/>
              <w:left w:val="single" w:sz="6" w:space="0" w:color="auto"/>
              <w:bottom w:val="single" w:sz="6" w:space="0" w:color="auto"/>
              <w:right w:val="single" w:sz="6" w:space="0" w:color="auto"/>
            </w:tcBorders>
          </w:tcPr>
          <w:p w:rsidR="00F02D51" w:rsidRDefault="00F02D51" w:rsidP="00040670">
            <w:pPr>
              <w:jc w:val="center"/>
              <w:rPr>
                <w:b/>
                <w:bCs/>
                <w:sz w:val="22"/>
                <w:szCs w:val="22"/>
              </w:rPr>
            </w:pPr>
            <w:r>
              <w:rPr>
                <w:b/>
                <w:bCs/>
                <w:sz w:val="22"/>
                <w:szCs w:val="22"/>
              </w:rPr>
              <w:t>Наименование специализированных (профильных) лагерей и целевых смен</w:t>
            </w:r>
          </w:p>
        </w:tc>
        <w:tc>
          <w:tcPr>
            <w:tcW w:w="960" w:type="dxa"/>
            <w:tcBorders>
              <w:top w:val="single" w:sz="4" w:space="0" w:color="auto"/>
              <w:left w:val="single" w:sz="6" w:space="0" w:color="auto"/>
              <w:bottom w:val="single" w:sz="6" w:space="0" w:color="auto"/>
              <w:right w:val="single" w:sz="6" w:space="0" w:color="auto"/>
            </w:tcBorders>
          </w:tcPr>
          <w:p w:rsidR="00F02D51" w:rsidRDefault="00F02D51" w:rsidP="00040670">
            <w:pPr>
              <w:jc w:val="center"/>
              <w:rPr>
                <w:b/>
                <w:bCs/>
                <w:sz w:val="22"/>
                <w:szCs w:val="22"/>
              </w:rPr>
            </w:pPr>
            <w:r>
              <w:rPr>
                <w:b/>
                <w:bCs/>
                <w:sz w:val="22"/>
                <w:szCs w:val="22"/>
              </w:rPr>
              <w:t>1 смена</w:t>
            </w:r>
          </w:p>
        </w:tc>
        <w:tc>
          <w:tcPr>
            <w:tcW w:w="960" w:type="dxa"/>
            <w:tcBorders>
              <w:top w:val="single" w:sz="4" w:space="0" w:color="auto"/>
              <w:left w:val="single" w:sz="6" w:space="0" w:color="auto"/>
              <w:bottom w:val="single" w:sz="6" w:space="0" w:color="auto"/>
              <w:right w:val="single" w:sz="6" w:space="0" w:color="auto"/>
            </w:tcBorders>
          </w:tcPr>
          <w:p w:rsidR="00F02D51" w:rsidRDefault="00F02D51" w:rsidP="00040670">
            <w:pPr>
              <w:jc w:val="center"/>
              <w:rPr>
                <w:b/>
                <w:bCs/>
                <w:sz w:val="22"/>
                <w:szCs w:val="22"/>
              </w:rPr>
            </w:pPr>
            <w:r>
              <w:rPr>
                <w:b/>
                <w:bCs/>
                <w:sz w:val="22"/>
                <w:szCs w:val="22"/>
              </w:rPr>
              <w:t>2 смена</w:t>
            </w:r>
          </w:p>
        </w:tc>
        <w:tc>
          <w:tcPr>
            <w:tcW w:w="960" w:type="dxa"/>
            <w:tcBorders>
              <w:top w:val="single" w:sz="4" w:space="0" w:color="auto"/>
              <w:left w:val="single" w:sz="6" w:space="0" w:color="auto"/>
              <w:bottom w:val="single" w:sz="6" w:space="0" w:color="auto"/>
              <w:right w:val="single" w:sz="6" w:space="0" w:color="auto"/>
            </w:tcBorders>
          </w:tcPr>
          <w:p w:rsidR="00F02D51" w:rsidRDefault="00F02D51" w:rsidP="00040670">
            <w:pPr>
              <w:jc w:val="center"/>
              <w:rPr>
                <w:b/>
                <w:bCs/>
                <w:sz w:val="22"/>
                <w:szCs w:val="22"/>
              </w:rPr>
            </w:pPr>
            <w:r>
              <w:rPr>
                <w:b/>
                <w:bCs/>
                <w:sz w:val="22"/>
                <w:szCs w:val="22"/>
              </w:rPr>
              <w:t>3 смена</w:t>
            </w:r>
          </w:p>
        </w:tc>
        <w:tc>
          <w:tcPr>
            <w:tcW w:w="1080" w:type="dxa"/>
            <w:tcBorders>
              <w:top w:val="single" w:sz="4" w:space="0" w:color="auto"/>
              <w:left w:val="single" w:sz="6" w:space="0" w:color="auto"/>
              <w:bottom w:val="single" w:sz="6" w:space="0" w:color="auto"/>
              <w:right w:val="single" w:sz="4" w:space="0" w:color="auto"/>
            </w:tcBorders>
          </w:tcPr>
          <w:p w:rsidR="00F02D51" w:rsidRDefault="00F02D51" w:rsidP="00040670">
            <w:pPr>
              <w:jc w:val="center"/>
              <w:rPr>
                <w:b/>
                <w:bCs/>
                <w:sz w:val="22"/>
                <w:szCs w:val="22"/>
              </w:rPr>
            </w:pPr>
            <w:r>
              <w:rPr>
                <w:b/>
                <w:bCs/>
                <w:sz w:val="22"/>
                <w:szCs w:val="22"/>
              </w:rPr>
              <w:t>4 смена</w:t>
            </w:r>
          </w:p>
        </w:tc>
      </w:tr>
      <w:tr w:rsidR="00F02D51" w:rsidTr="00040670">
        <w:trPr>
          <w:trHeight w:val="285"/>
          <w:jc w:val="center"/>
        </w:trPr>
        <w:tc>
          <w:tcPr>
            <w:tcW w:w="8900" w:type="dxa"/>
            <w:gridSpan w:val="6"/>
            <w:tcBorders>
              <w:top w:val="single" w:sz="6" w:space="0" w:color="auto"/>
              <w:left w:val="single" w:sz="4" w:space="0" w:color="auto"/>
              <w:bottom w:val="single" w:sz="6" w:space="0" w:color="auto"/>
              <w:right w:val="single" w:sz="4" w:space="0" w:color="auto"/>
            </w:tcBorders>
          </w:tcPr>
          <w:p w:rsidR="00F02D51" w:rsidRDefault="00F02D51" w:rsidP="00040670">
            <w:pPr>
              <w:jc w:val="center"/>
              <w:rPr>
                <w:b/>
                <w:bCs/>
                <w:sz w:val="22"/>
                <w:szCs w:val="22"/>
              </w:rPr>
            </w:pPr>
            <w:r>
              <w:rPr>
                <w:b/>
                <w:bCs/>
                <w:sz w:val="22"/>
                <w:szCs w:val="22"/>
              </w:rPr>
              <w:t>Специализированные (профильные) лагеря</w:t>
            </w:r>
          </w:p>
        </w:tc>
      </w:tr>
      <w:tr w:rsidR="00F02D51" w:rsidTr="00040670">
        <w:trPr>
          <w:trHeight w:val="600"/>
          <w:jc w:val="center"/>
        </w:trPr>
        <w:tc>
          <w:tcPr>
            <w:tcW w:w="460" w:type="dxa"/>
            <w:tcBorders>
              <w:top w:val="single" w:sz="6" w:space="0" w:color="auto"/>
              <w:left w:val="single" w:sz="4" w:space="0" w:color="auto"/>
              <w:bottom w:val="single" w:sz="6" w:space="0" w:color="auto"/>
              <w:right w:val="single" w:sz="6" w:space="0" w:color="auto"/>
            </w:tcBorders>
          </w:tcPr>
          <w:p w:rsidR="00F02D51" w:rsidRDefault="00F02D51" w:rsidP="00040670">
            <w:pPr>
              <w:jc w:val="right"/>
              <w:rPr>
                <w:b/>
                <w:bCs/>
                <w:sz w:val="22"/>
                <w:szCs w:val="22"/>
              </w:rPr>
            </w:pPr>
          </w:p>
        </w:tc>
        <w:tc>
          <w:tcPr>
            <w:tcW w:w="4480" w:type="dxa"/>
            <w:tcBorders>
              <w:top w:val="single" w:sz="6" w:space="0" w:color="auto"/>
              <w:left w:val="single" w:sz="6" w:space="0" w:color="auto"/>
              <w:bottom w:val="single" w:sz="6" w:space="0" w:color="auto"/>
              <w:right w:val="single" w:sz="6" w:space="0" w:color="auto"/>
            </w:tcBorders>
          </w:tcPr>
          <w:p w:rsidR="00F02D51" w:rsidRDefault="00F02D51" w:rsidP="00040670">
            <w:pPr>
              <w:rPr>
                <w:sz w:val="22"/>
                <w:szCs w:val="22"/>
              </w:rPr>
            </w:pP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1080" w:type="dxa"/>
            <w:tcBorders>
              <w:top w:val="single" w:sz="6" w:space="0" w:color="auto"/>
              <w:left w:val="single" w:sz="6" w:space="0" w:color="auto"/>
              <w:bottom w:val="single" w:sz="6" w:space="0" w:color="auto"/>
              <w:right w:val="single" w:sz="4" w:space="0" w:color="auto"/>
            </w:tcBorders>
            <w:noWrap/>
            <w:vAlign w:val="bottom"/>
          </w:tcPr>
          <w:p w:rsidR="00F02D51" w:rsidRDefault="00F02D51" w:rsidP="00040670">
            <w:pPr>
              <w:rPr>
                <w:rFonts w:ascii="Arial CYR" w:hAnsi="Arial CYR" w:cs="Arial CYR"/>
              </w:rPr>
            </w:pPr>
            <w:r>
              <w:rPr>
                <w:rFonts w:ascii="Arial CYR" w:hAnsi="Arial CYR" w:cs="Arial CYR"/>
              </w:rPr>
              <w:t> </w:t>
            </w:r>
          </w:p>
        </w:tc>
      </w:tr>
      <w:tr w:rsidR="00F02D51" w:rsidTr="00040670">
        <w:trPr>
          <w:trHeight w:val="600"/>
          <w:jc w:val="center"/>
        </w:trPr>
        <w:tc>
          <w:tcPr>
            <w:tcW w:w="460" w:type="dxa"/>
            <w:tcBorders>
              <w:top w:val="single" w:sz="6" w:space="0" w:color="auto"/>
              <w:left w:val="single" w:sz="4" w:space="0" w:color="auto"/>
              <w:bottom w:val="single" w:sz="6" w:space="0" w:color="auto"/>
              <w:right w:val="single" w:sz="6" w:space="0" w:color="auto"/>
            </w:tcBorders>
          </w:tcPr>
          <w:p w:rsidR="00F02D51" w:rsidRDefault="00F02D51" w:rsidP="00040670">
            <w:pPr>
              <w:jc w:val="right"/>
              <w:rPr>
                <w:b/>
                <w:bCs/>
                <w:sz w:val="22"/>
                <w:szCs w:val="22"/>
              </w:rPr>
            </w:pPr>
          </w:p>
        </w:tc>
        <w:tc>
          <w:tcPr>
            <w:tcW w:w="4480" w:type="dxa"/>
            <w:tcBorders>
              <w:top w:val="single" w:sz="6" w:space="0" w:color="auto"/>
              <w:left w:val="single" w:sz="6" w:space="0" w:color="auto"/>
              <w:bottom w:val="single" w:sz="6" w:space="0" w:color="auto"/>
              <w:right w:val="single" w:sz="6" w:space="0" w:color="auto"/>
            </w:tcBorders>
          </w:tcPr>
          <w:p w:rsidR="00F02D51" w:rsidRDefault="00F02D51" w:rsidP="00040670">
            <w:pPr>
              <w:rPr>
                <w:sz w:val="22"/>
                <w:szCs w:val="22"/>
              </w:rPr>
            </w:pP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1080" w:type="dxa"/>
            <w:tcBorders>
              <w:top w:val="single" w:sz="6" w:space="0" w:color="auto"/>
              <w:left w:val="single" w:sz="6" w:space="0" w:color="auto"/>
              <w:bottom w:val="single" w:sz="6" w:space="0" w:color="auto"/>
              <w:right w:val="single" w:sz="4" w:space="0" w:color="auto"/>
            </w:tcBorders>
            <w:noWrap/>
            <w:vAlign w:val="bottom"/>
          </w:tcPr>
          <w:p w:rsidR="00F02D51" w:rsidRDefault="00F02D51" w:rsidP="00040670">
            <w:pPr>
              <w:rPr>
                <w:rFonts w:ascii="Arial CYR" w:hAnsi="Arial CYR" w:cs="Arial CYR"/>
              </w:rPr>
            </w:pPr>
            <w:r>
              <w:rPr>
                <w:rFonts w:ascii="Arial CYR" w:hAnsi="Arial CYR" w:cs="Arial CYR"/>
              </w:rPr>
              <w:t> </w:t>
            </w:r>
          </w:p>
        </w:tc>
      </w:tr>
      <w:tr w:rsidR="00F02D51" w:rsidTr="00040670">
        <w:trPr>
          <w:trHeight w:val="528"/>
          <w:jc w:val="center"/>
        </w:trPr>
        <w:tc>
          <w:tcPr>
            <w:tcW w:w="460" w:type="dxa"/>
            <w:tcBorders>
              <w:top w:val="single" w:sz="6" w:space="0" w:color="auto"/>
              <w:left w:val="single" w:sz="4" w:space="0" w:color="auto"/>
              <w:bottom w:val="single" w:sz="6" w:space="0" w:color="auto"/>
              <w:right w:val="single" w:sz="6" w:space="0" w:color="auto"/>
            </w:tcBorders>
          </w:tcPr>
          <w:p w:rsidR="00F02D51" w:rsidRDefault="00F02D51" w:rsidP="00040670">
            <w:pPr>
              <w:jc w:val="right"/>
              <w:rPr>
                <w:b/>
                <w:bCs/>
                <w:sz w:val="22"/>
                <w:szCs w:val="22"/>
              </w:rPr>
            </w:pPr>
          </w:p>
        </w:tc>
        <w:tc>
          <w:tcPr>
            <w:tcW w:w="4480" w:type="dxa"/>
            <w:tcBorders>
              <w:top w:val="single" w:sz="6" w:space="0" w:color="auto"/>
              <w:left w:val="single" w:sz="6" w:space="0" w:color="auto"/>
              <w:bottom w:val="single" w:sz="6" w:space="0" w:color="auto"/>
              <w:right w:val="single" w:sz="6" w:space="0" w:color="auto"/>
            </w:tcBorders>
          </w:tcPr>
          <w:p w:rsidR="00F02D51" w:rsidRDefault="00F02D51" w:rsidP="00040670">
            <w:pPr>
              <w:rPr>
                <w:sz w:val="22"/>
                <w:szCs w:val="22"/>
              </w:rPr>
            </w:pP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1080" w:type="dxa"/>
            <w:tcBorders>
              <w:top w:val="single" w:sz="6" w:space="0" w:color="auto"/>
              <w:left w:val="single" w:sz="6" w:space="0" w:color="auto"/>
              <w:bottom w:val="single" w:sz="6" w:space="0" w:color="auto"/>
              <w:right w:val="single" w:sz="4" w:space="0" w:color="auto"/>
            </w:tcBorders>
            <w:noWrap/>
            <w:vAlign w:val="bottom"/>
          </w:tcPr>
          <w:p w:rsidR="00F02D51" w:rsidRDefault="00F02D51" w:rsidP="00040670">
            <w:pPr>
              <w:rPr>
                <w:rFonts w:ascii="Arial CYR" w:hAnsi="Arial CYR" w:cs="Arial CYR"/>
              </w:rPr>
            </w:pPr>
            <w:r>
              <w:rPr>
                <w:rFonts w:ascii="Arial CYR" w:hAnsi="Arial CYR" w:cs="Arial CYR"/>
              </w:rPr>
              <w:t> </w:t>
            </w:r>
          </w:p>
        </w:tc>
      </w:tr>
      <w:tr w:rsidR="00F02D51" w:rsidTr="00040670">
        <w:trPr>
          <w:trHeight w:val="523"/>
          <w:jc w:val="center"/>
        </w:trPr>
        <w:tc>
          <w:tcPr>
            <w:tcW w:w="460" w:type="dxa"/>
            <w:tcBorders>
              <w:top w:val="single" w:sz="6" w:space="0" w:color="auto"/>
              <w:left w:val="single" w:sz="4" w:space="0" w:color="auto"/>
              <w:bottom w:val="single" w:sz="6" w:space="0" w:color="auto"/>
              <w:right w:val="single" w:sz="6" w:space="0" w:color="auto"/>
            </w:tcBorders>
          </w:tcPr>
          <w:p w:rsidR="00F02D51" w:rsidRDefault="00F02D51" w:rsidP="00040670">
            <w:pPr>
              <w:rPr>
                <w:b/>
                <w:bCs/>
                <w:sz w:val="22"/>
                <w:szCs w:val="22"/>
              </w:rPr>
            </w:pPr>
          </w:p>
        </w:tc>
        <w:tc>
          <w:tcPr>
            <w:tcW w:w="4480" w:type="dxa"/>
            <w:tcBorders>
              <w:top w:val="single" w:sz="6" w:space="0" w:color="auto"/>
              <w:left w:val="single" w:sz="6" w:space="0" w:color="auto"/>
              <w:bottom w:val="single" w:sz="6" w:space="0" w:color="auto"/>
              <w:right w:val="single" w:sz="6" w:space="0" w:color="auto"/>
            </w:tcBorders>
          </w:tcPr>
          <w:p w:rsidR="00F02D51" w:rsidRDefault="00F02D51" w:rsidP="00040670">
            <w:pPr>
              <w:rPr>
                <w:sz w:val="22"/>
                <w:szCs w:val="22"/>
              </w:rPr>
            </w:pP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1080" w:type="dxa"/>
            <w:tcBorders>
              <w:top w:val="single" w:sz="6" w:space="0" w:color="auto"/>
              <w:left w:val="single" w:sz="6" w:space="0" w:color="auto"/>
              <w:bottom w:val="single" w:sz="6" w:space="0" w:color="auto"/>
              <w:right w:val="single" w:sz="4" w:space="0" w:color="auto"/>
            </w:tcBorders>
            <w:noWrap/>
            <w:vAlign w:val="bottom"/>
          </w:tcPr>
          <w:p w:rsidR="00F02D51" w:rsidRDefault="00F02D51" w:rsidP="00040670">
            <w:pPr>
              <w:rPr>
                <w:rFonts w:ascii="Arial CYR" w:hAnsi="Arial CYR" w:cs="Arial CYR"/>
              </w:rPr>
            </w:pPr>
            <w:r>
              <w:rPr>
                <w:rFonts w:ascii="Arial CYR" w:hAnsi="Arial CYR" w:cs="Arial CYR"/>
              </w:rPr>
              <w:t> </w:t>
            </w:r>
          </w:p>
        </w:tc>
      </w:tr>
      <w:tr w:rsidR="00F02D51" w:rsidTr="00040670">
        <w:trPr>
          <w:trHeight w:val="300"/>
          <w:jc w:val="center"/>
        </w:trPr>
        <w:tc>
          <w:tcPr>
            <w:tcW w:w="460" w:type="dxa"/>
            <w:tcBorders>
              <w:top w:val="single" w:sz="6" w:space="0" w:color="auto"/>
              <w:left w:val="single" w:sz="4" w:space="0" w:color="auto"/>
              <w:bottom w:val="single" w:sz="6" w:space="0" w:color="auto"/>
              <w:right w:val="single" w:sz="6" w:space="0" w:color="auto"/>
            </w:tcBorders>
          </w:tcPr>
          <w:p w:rsidR="00F02D51" w:rsidRDefault="00F02D51" w:rsidP="00040670">
            <w:pPr>
              <w:rPr>
                <w:b/>
                <w:bCs/>
                <w:sz w:val="22"/>
                <w:szCs w:val="22"/>
              </w:rPr>
            </w:pPr>
            <w:r>
              <w:rPr>
                <w:b/>
                <w:bCs/>
                <w:sz w:val="22"/>
                <w:szCs w:val="22"/>
              </w:rPr>
              <w:t> </w:t>
            </w:r>
          </w:p>
        </w:tc>
        <w:tc>
          <w:tcPr>
            <w:tcW w:w="4480" w:type="dxa"/>
            <w:tcBorders>
              <w:top w:val="single" w:sz="6" w:space="0" w:color="auto"/>
              <w:left w:val="single" w:sz="6" w:space="0" w:color="auto"/>
              <w:bottom w:val="single" w:sz="6" w:space="0" w:color="auto"/>
              <w:right w:val="single" w:sz="6" w:space="0" w:color="auto"/>
            </w:tcBorders>
          </w:tcPr>
          <w:p w:rsidR="00F02D51" w:rsidRDefault="00F02D51" w:rsidP="00040670">
            <w:pPr>
              <w:rPr>
                <w:sz w:val="22"/>
                <w:szCs w:val="22"/>
              </w:rPr>
            </w:pPr>
            <w:r>
              <w:rPr>
                <w:sz w:val="22"/>
                <w:szCs w:val="22"/>
              </w:rPr>
              <w:t>Итого:</w:t>
            </w: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xml:space="preserve">        -     </w:t>
            </w: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xml:space="preserve">        -     </w:t>
            </w: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xml:space="preserve">        -     </w:t>
            </w:r>
          </w:p>
        </w:tc>
        <w:tc>
          <w:tcPr>
            <w:tcW w:w="1080" w:type="dxa"/>
            <w:tcBorders>
              <w:top w:val="single" w:sz="6" w:space="0" w:color="auto"/>
              <w:left w:val="single" w:sz="6" w:space="0" w:color="auto"/>
              <w:bottom w:val="single" w:sz="6" w:space="0" w:color="auto"/>
              <w:right w:val="single" w:sz="4" w:space="0" w:color="auto"/>
            </w:tcBorders>
            <w:noWrap/>
            <w:vAlign w:val="bottom"/>
          </w:tcPr>
          <w:p w:rsidR="00F02D51" w:rsidRDefault="00F02D51" w:rsidP="00040670">
            <w:pPr>
              <w:rPr>
                <w:rFonts w:ascii="Arial CYR" w:hAnsi="Arial CYR" w:cs="Arial CYR"/>
              </w:rPr>
            </w:pPr>
            <w:r>
              <w:rPr>
                <w:rFonts w:ascii="Arial CYR" w:hAnsi="Arial CYR" w:cs="Arial CYR"/>
              </w:rPr>
              <w:t xml:space="preserve">          -     </w:t>
            </w:r>
          </w:p>
        </w:tc>
      </w:tr>
      <w:tr w:rsidR="00F02D51" w:rsidTr="00040670">
        <w:trPr>
          <w:trHeight w:val="300"/>
          <w:jc w:val="center"/>
        </w:trPr>
        <w:tc>
          <w:tcPr>
            <w:tcW w:w="8900" w:type="dxa"/>
            <w:gridSpan w:val="6"/>
            <w:tcBorders>
              <w:top w:val="single" w:sz="6" w:space="0" w:color="auto"/>
              <w:left w:val="single" w:sz="4" w:space="0" w:color="auto"/>
              <w:bottom w:val="single" w:sz="6" w:space="0" w:color="auto"/>
              <w:right w:val="single" w:sz="4" w:space="0" w:color="auto"/>
            </w:tcBorders>
          </w:tcPr>
          <w:p w:rsidR="00F02D51" w:rsidRDefault="00F02D51" w:rsidP="00040670">
            <w:pPr>
              <w:jc w:val="center"/>
              <w:rPr>
                <w:b/>
                <w:bCs/>
                <w:sz w:val="22"/>
                <w:szCs w:val="22"/>
              </w:rPr>
            </w:pPr>
            <w:r>
              <w:rPr>
                <w:b/>
                <w:bCs/>
                <w:sz w:val="22"/>
                <w:szCs w:val="22"/>
              </w:rPr>
              <w:t xml:space="preserve">Целевые смены </w:t>
            </w:r>
          </w:p>
        </w:tc>
      </w:tr>
      <w:tr w:rsidR="00F02D51" w:rsidTr="00040670">
        <w:trPr>
          <w:trHeight w:val="600"/>
          <w:jc w:val="center"/>
        </w:trPr>
        <w:tc>
          <w:tcPr>
            <w:tcW w:w="460" w:type="dxa"/>
            <w:tcBorders>
              <w:top w:val="single" w:sz="6" w:space="0" w:color="auto"/>
              <w:left w:val="single" w:sz="4" w:space="0" w:color="auto"/>
              <w:bottom w:val="single" w:sz="6" w:space="0" w:color="auto"/>
              <w:right w:val="single" w:sz="6" w:space="0" w:color="auto"/>
            </w:tcBorders>
          </w:tcPr>
          <w:p w:rsidR="00F02D51" w:rsidRDefault="00F02D51" w:rsidP="00040670">
            <w:pPr>
              <w:jc w:val="right"/>
              <w:rPr>
                <w:b/>
                <w:bCs/>
                <w:sz w:val="22"/>
                <w:szCs w:val="22"/>
              </w:rPr>
            </w:pPr>
          </w:p>
        </w:tc>
        <w:tc>
          <w:tcPr>
            <w:tcW w:w="4480" w:type="dxa"/>
            <w:tcBorders>
              <w:top w:val="single" w:sz="6" w:space="0" w:color="auto"/>
              <w:left w:val="single" w:sz="6" w:space="0" w:color="auto"/>
              <w:bottom w:val="single" w:sz="6" w:space="0" w:color="auto"/>
              <w:right w:val="single" w:sz="6" w:space="0" w:color="auto"/>
            </w:tcBorders>
          </w:tcPr>
          <w:p w:rsidR="00F02D51" w:rsidRDefault="00F02D51" w:rsidP="00040670">
            <w:pPr>
              <w:rPr>
                <w:sz w:val="22"/>
                <w:szCs w:val="22"/>
              </w:rPr>
            </w:pP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1080" w:type="dxa"/>
            <w:tcBorders>
              <w:top w:val="single" w:sz="6" w:space="0" w:color="auto"/>
              <w:left w:val="single" w:sz="6" w:space="0" w:color="auto"/>
              <w:bottom w:val="single" w:sz="6" w:space="0" w:color="auto"/>
              <w:right w:val="single" w:sz="4" w:space="0" w:color="auto"/>
            </w:tcBorders>
            <w:noWrap/>
            <w:vAlign w:val="bottom"/>
          </w:tcPr>
          <w:p w:rsidR="00F02D51" w:rsidRDefault="00F02D51" w:rsidP="00040670">
            <w:pPr>
              <w:rPr>
                <w:rFonts w:ascii="Arial CYR" w:hAnsi="Arial CYR" w:cs="Arial CYR"/>
              </w:rPr>
            </w:pPr>
            <w:r>
              <w:rPr>
                <w:rFonts w:ascii="Arial CYR" w:hAnsi="Arial CYR" w:cs="Arial CYR"/>
              </w:rPr>
              <w:t> </w:t>
            </w:r>
          </w:p>
        </w:tc>
      </w:tr>
      <w:tr w:rsidR="00F02D51" w:rsidTr="00040670">
        <w:trPr>
          <w:trHeight w:val="530"/>
          <w:jc w:val="center"/>
        </w:trPr>
        <w:tc>
          <w:tcPr>
            <w:tcW w:w="460" w:type="dxa"/>
            <w:tcBorders>
              <w:top w:val="single" w:sz="6" w:space="0" w:color="auto"/>
              <w:left w:val="single" w:sz="4" w:space="0" w:color="auto"/>
              <w:bottom w:val="single" w:sz="6" w:space="0" w:color="auto"/>
              <w:right w:val="single" w:sz="6" w:space="0" w:color="auto"/>
            </w:tcBorders>
          </w:tcPr>
          <w:p w:rsidR="00F02D51" w:rsidRDefault="00F02D51" w:rsidP="00040670">
            <w:pPr>
              <w:jc w:val="right"/>
              <w:rPr>
                <w:b/>
                <w:bCs/>
                <w:sz w:val="22"/>
                <w:szCs w:val="22"/>
              </w:rPr>
            </w:pPr>
          </w:p>
        </w:tc>
        <w:tc>
          <w:tcPr>
            <w:tcW w:w="4480" w:type="dxa"/>
            <w:tcBorders>
              <w:top w:val="single" w:sz="6" w:space="0" w:color="auto"/>
              <w:left w:val="single" w:sz="6" w:space="0" w:color="auto"/>
              <w:bottom w:val="single" w:sz="6" w:space="0" w:color="auto"/>
              <w:right w:val="single" w:sz="6" w:space="0" w:color="auto"/>
            </w:tcBorders>
          </w:tcPr>
          <w:p w:rsidR="00F02D51" w:rsidRDefault="00F02D51" w:rsidP="00040670">
            <w:pPr>
              <w:rPr>
                <w:sz w:val="22"/>
                <w:szCs w:val="22"/>
              </w:rPr>
            </w:pP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1080" w:type="dxa"/>
            <w:tcBorders>
              <w:top w:val="single" w:sz="6" w:space="0" w:color="auto"/>
              <w:left w:val="single" w:sz="6" w:space="0" w:color="auto"/>
              <w:bottom w:val="single" w:sz="6" w:space="0" w:color="auto"/>
              <w:right w:val="single" w:sz="4" w:space="0" w:color="auto"/>
            </w:tcBorders>
            <w:noWrap/>
            <w:vAlign w:val="bottom"/>
          </w:tcPr>
          <w:p w:rsidR="00F02D51" w:rsidRDefault="00F02D51" w:rsidP="00040670">
            <w:pPr>
              <w:rPr>
                <w:rFonts w:ascii="Arial CYR" w:hAnsi="Arial CYR" w:cs="Arial CYR"/>
              </w:rPr>
            </w:pPr>
            <w:r>
              <w:rPr>
                <w:rFonts w:ascii="Arial CYR" w:hAnsi="Arial CYR" w:cs="Arial CYR"/>
              </w:rPr>
              <w:t> </w:t>
            </w:r>
          </w:p>
        </w:tc>
      </w:tr>
      <w:tr w:rsidR="00F02D51" w:rsidTr="00040670">
        <w:trPr>
          <w:trHeight w:val="538"/>
          <w:jc w:val="center"/>
        </w:trPr>
        <w:tc>
          <w:tcPr>
            <w:tcW w:w="460" w:type="dxa"/>
            <w:tcBorders>
              <w:top w:val="single" w:sz="6" w:space="0" w:color="auto"/>
              <w:left w:val="single" w:sz="4" w:space="0" w:color="auto"/>
              <w:bottom w:val="single" w:sz="6" w:space="0" w:color="auto"/>
              <w:right w:val="single" w:sz="6" w:space="0" w:color="auto"/>
            </w:tcBorders>
          </w:tcPr>
          <w:p w:rsidR="00F02D51" w:rsidRDefault="00F02D51" w:rsidP="00040670">
            <w:pPr>
              <w:jc w:val="right"/>
              <w:rPr>
                <w:b/>
                <w:bCs/>
                <w:sz w:val="22"/>
                <w:szCs w:val="22"/>
              </w:rPr>
            </w:pPr>
          </w:p>
        </w:tc>
        <w:tc>
          <w:tcPr>
            <w:tcW w:w="4480" w:type="dxa"/>
            <w:tcBorders>
              <w:top w:val="single" w:sz="6" w:space="0" w:color="auto"/>
              <w:left w:val="single" w:sz="6" w:space="0" w:color="auto"/>
              <w:bottom w:val="single" w:sz="6" w:space="0" w:color="auto"/>
              <w:right w:val="single" w:sz="6" w:space="0" w:color="auto"/>
            </w:tcBorders>
          </w:tcPr>
          <w:p w:rsidR="00F02D51" w:rsidRDefault="00F02D51" w:rsidP="00040670">
            <w:pPr>
              <w:rPr>
                <w:sz w:val="22"/>
                <w:szCs w:val="22"/>
              </w:rPr>
            </w:pP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1080" w:type="dxa"/>
            <w:tcBorders>
              <w:top w:val="single" w:sz="6" w:space="0" w:color="auto"/>
              <w:left w:val="single" w:sz="6" w:space="0" w:color="auto"/>
              <w:bottom w:val="single" w:sz="6" w:space="0" w:color="auto"/>
              <w:right w:val="single" w:sz="4" w:space="0" w:color="auto"/>
            </w:tcBorders>
            <w:noWrap/>
            <w:vAlign w:val="bottom"/>
          </w:tcPr>
          <w:p w:rsidR="00F02D51" w:rsidRDefault="00F02D51" w:rsidP="00040670">
            <w:pPr>
              <w:rPr>
                <w:rFonts w:ascii="Arial CYR" w:hAnsi="Arial CYR" w:cs="Arial CYR"/>
              </w:rPr>
            </w:pPr>
            <w:r>
              <w:rPr>
                <w:rFonts w:ascii="Arial CYR" w:hAnsi="Arial CYR" w:cs="Arial CYR"/>
              </w:rPr>
              <w:t> </w:t>
            </w:r>
          </w:p>
        </w:tc>
      </w:tr>
      <w:tr w:rsidR="00F02D51" w:rsidTr="00040670">
        <w:trPr>
          <w:trHeight w:val="300"/>
          <w:jc w:val="center"/>
        </w:trPr>
        <w:tc>
          <w:tcPr>
            <w:tcW w:w="460" w:type="dxa"/>
            <w:tcBorders>
              <w:top w:val="single" w:sz="6" w:space="0" w:color="auto"/>
              <w:left w:val="single" w:sz="4" w:space="0" w:color="auto"/>
              <w:bottom w:val="single" w:sz="6" w:space="0" w:color="auto"/>
              <w:right w:val="single" w:sz="6" w:space="0" w:color="auto"/>
            </w:tcBorders>
          </w:tcPr>
          <w:p w:rsidR="00F02D51" w:rsidRDefault="00F02D51" w:rsidP="00040670">
            <w:pPr>
              <w:rPr>
                <w:b/>
                <w:bCs/>
                <w:sz w:val="22"/>
                <w:szCs w:val="22"/>
              </w:rPr>
            </w:pPr>
          </w:p>
        </w:tc>
        <w:tc>
          <w:tcPr>
            <w:tcW w:w="4480" w:type="dxa"/>
            <w:tcBorders>
              <w:top w:val="single" w:sz="6" w:space="0" w:color="auto"/>
              <w:left w:val="single" w:sz="6" w:space="0" w:color="auto"/>
              <w:bottom w:val="single" w:sz="6" w:space="0" w:color="auto"/>
              <w:right w:val="single" w:sz="6" w:space="0" w:color="auto"/>
            </w:tcBorders>
          </w:tcPr>
          <w:p w:rsidR="00F02D51" w:rsidRDefault="00F02D51" w:rsidP="00040670">
            <w:pPr>
              <w:rPr>
                <w:sz w:val="22"/>
                <w:szCs w:val="22"/>
              </w:rPr>
            </w:pP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960" w:type="dxa"/>
            <w:tcBorders>
              <w:top w:val="single" w:sz="6" w:space="0" w:color="auto"/>
              <w:left w:val="single" w:sz="6" w:space="0" w:color="auto"/>
              <w:bottom w:val="single" w:sz="6"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w:t>
            </w:r>
          </w:p>
        </w:tc>
        <w:tc>
          <w:tcPr>
            <w:tcW w:w="1080" w:type="dxa"/>
            <w:tcBorders>
              <w:top w:val="single" w:sz="6" w:space="0" w:color="auto"/>
              <w:left w:val="single" w:sz="6" w:space="0" w:color="auto"/>
              <w:bottom w:val="single" w:sz="6" w:space="0" w:color="auto"/>
              <w:right w:val="single" w:sz="4" w:space="0" w:color="auto"/>
            </w:tcBorders>
            <w:noWrap/>
            <w:vAlign w:val="bottom"/>
          </w:tcPr>
          <w:p w:rsidR="00F02D51" w:rsidRDefault="00F02D51" w:rsidP="00040670">
            <w:pPr>
              <w:rPr>
                <w:rFonts w:ascii="Arial CYR" w:hAnsi="Arial CYR" w:cs="Arial CYR"/>
              </w:rPr>
            </w:pPr>
            <w:r>
              <w:rPr>
                <w:rFonts w:ascii="Arial CYR" w:hAnsi="Arial CYR" w:cs="Arial CYR"/>
              </w:rPr>
              <w:t> </w:t>
            </w:r>
          </w:p>
        </w:tc>
      </w:tr>
      <w:tr w:rsidR="00F02D51" w:rsidTr="00040670">
        <w:trPr>
          <w:trHeight w:val="300"/>
          <w:jc w:val="center"/>
        </w:trPr>
        <w:tc>
          <w:tcPr>
            <w:tcW w:w="460" w:type="dxa"/>
            <w:tcBorders>
              <w:top w:val="single" w:sz="6" w:space="0" w:color="auto"/>
              <w:left w:val="single" w:sz="4" w:space="0" w:color="auto"/>
              <w:bottom w:val="single" w:sz="4" w:space="0" w:color="auto"/>
              <w:right w:val="single" w:sz="6" w:space="0" w:color="auto"/>
            </w:tcBorders>
          </w:tcPr>
          <w:p w:rsidR="00F02D51" w:rsidRDefault="00F02D51" w:rsidP="00040670">
            <w:pPr>
              <w:rPr>
                <w:b/>
                <w:bCs/>
                <w:sz w:val="22"/>
                <w:szCs w:val="22"/>
              </w:rPr>
            </w:pPr>
            <w:r>
              <w:rPr>
                <w:b/>
                <w:bCs/>
                <w:sz w:val="22"/>
                <w:szCs w:val="22"/>
              </w:rPr>
              <w:t> </w:t>
            </w:r>
          </w:p>
        </w:tc>
        <w:tc>
          <w:tcPr>
            <w:tcW w:w="4480" w:type="dxa"/>
            <w:tcBorders>
              <w:top w:val="single" w:sz="6" w:space="0" w:color="auto"/>
              <w:left w:val="single" w:sz="6" w:space="0" w:color="auto"/>
              <w:bottom w:val="single" w:sz="4" w:space="0" w:color="auto"/>
              <w:right w:val="single" w:sz="6" w:space="0" w:color="auto"/>
            </w:tcBorders>
          </w:tcPr>
          <w:p w:rsidR="00F02D51" w:rsidRDefault="00F02D51" w:rsidP="00040670">
            <w:pPr>
              <w:rPr>
                <w:sz w:val="22"/>
                <w:szCs w:val="22"/>
              </w:rPr>
            </w:pPr>
            <w:r>
              <w:rPr>
                <w:sz w:val="22"/>
                <w:szCs w:val="22"/>
              </w:rPr>
              <w:t>Итого:</w:t>
            </w:r>
          </w:p>
        </w:tc>
        <w:tc>
          <w:tcPr>
            <w:tcW w:w="960" w:type="dxa"/>
            <w:tcBorders>
              <w:top w:val="single" w:sz="6" w:space="0" w:color="auto"/>
              <w:left w:val="single" w:sz="6" w:space="0" w:color="auto"/>
              <w:bottom w:val="single" w:sz="4"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xml:space="preserve">        -     </w:t>
            </w:r>
          </w:p>
        </w:tc>
        <w:tc>
          <w:tcPr>
            <w:tcW w:w="960" w:type="dxa"/>
            <w:tcBorders>
              <w:top w:val="single" w:sz="6" w:space="0" w:color="auto"/>
              <w:left w:val="single" w:sz="6" w:space="0" w:color="auto"/>
              <w:bottom w:val="single" w:sz="4"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xml:space="preserve">        -     </w:t>
            </w:r>
          </w:p>
        </w:tc>
        <w:tc>
          <w:tcPr>
            <w:tcW w:w="960" w:type="dxa"/>
            <w:tcBorders>
              <w:top w:val="single" w:sz="6" w:space="0" w:color="auto"/>
              <w:left w:val="single" w:sz="6" w:space="0" w:color="auto"/>
              <w:bottom w:val="single" w:sz="4" w:space="0" w:color="auto"/>
              <w:right w:val="single" w:sz="6" w:space="0" w:color="auto"/>
            </w:tcBorders>
            <w:noWrap/>
            <w:vAlign w:val="bottom"/>
          </w:tcPr>
          <w:p w:rsidR="00F02D51" w:rsidRDefault="00F02D51" w:rsidP="00040670">
            <w:pPr>
              <w:rPr>
                <w:rFonts w:ascii="Arial CYR" w:hAnsi="Arial CYR" w:cs="Arial CYR"/>
              </w:rPr>
            </w:pPr>
            <w:r>
              <w:rPr>
                <w:rFonts w:ascii="Arial CYR" w:hAnsi="Arial CYR" w:cs="Arial CYR"/>
              </w:rPr>
              <w:t xml:space="preserve">        -     </w:t>
            </w:r>
          </w:p>
        </w:tc>
        <w:tc>
          <w:tcPr>
            <w:tcW w:w="1080" w:type="dxa"/>
            <w:tcBorders>
              <w:top w:val="single" w:sz="6" w:space="0" w:color="auto"/>
              <w:left w:val="single" w:sz="6" w:space="0" w:color="auto"/>
              <w:bottom w:val="single" w:sz="4" w:space="0" w:color="auto"/>
              <w:right w:val="single" w:sz="4" w:space="0" w:color="auto"/>
            </w:tcBorders>
            <w:noWrap/>
            <w:vAlign w:val="bottom"/>
          </w:tcPr>
          <w:p w:rsidR="00F02D51" w:rsidRDefault="00F02D51" w:rsidP="00040670">
            <w:pPr>
              <w:rPr>
                <w:rFonts w:ascii="Arial CYR" w:hAnsi="Arial CYR" w:cs="Arial CYR"/>
              </w:rPr>
            </w:pPr>
            <w:r>
              <w:rPr>
                <w:rFonts w:ascii="Arial CYR" w:hAnsi="Arial CYR" w:cs="Arial CYR"/>
              </w:rPr>
              <w:t xml:space="preserve">          -     </w:t>
            </w:r>
          </w:p>
        </w:tc>
      </w:tr>
    </w:tbl>
    <w:p w:rsidR="00F02D51" w:rsidRDefault="00F02D51" w:rsidP="00F17755">
      <w:pPr>
        <w:pStyle w:val="BodyText"/>
        <w:ind w:left="360"/>
      </w:pPr>
    </w:p>
    <w:tbl>
      <w:tblPr>
        <w:tblW w:w="8900" w:type="dxa"/>
        <w:jc w:val="center"/>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60"/>
        <w:gridCol w:w="4480"/>
        <w:gridCol w:w="960"/>
        <w:gridCol w:w="960"/>
        <w:gridCol w:w="960"/>
        <w:gridCol w:w="1080"/>
      </w:tblGrid>
      <w:tr w:rsidR="00F02D51" w:rsidTr="00040670">
        <w:trPr>
          <w:trHeight w:val="300"/>
          <w:jc w:val="center"/>
        </w:trPr>
        <w:tc>
          <w:tcPr>
            <w:tcW w:w="8900" w:type="dxa"/>
            <w:gridSpan w:val="6"/>
            <w:tcBorders>
              <w:top w:val="single" w:sz="4" w:space="0" w:color="auto"/>
            </w:tcBorders>
          </w:tcPr>
          <w:p w:rsidR="00F02D51" w:rsidRDefault="00F02D51" w:rsidP="00040670">
            <w:pPr>
              <w:jc w:val="center"/>
              <w:rPr>
                <w:b/>
                <w:bCs/>
                <w:sz w:val="22"/>
                <w:szCs w:val="22"/>
              </w:rPr>
            </w:pPr>
            <w:r>
              <w:tab/>
            </w:r>
            <w:r>
              <w:rPr>
                <w:b/>
                <w:bCs/>
                <w:sz w:val="22"/>
                <w:szCs w:val="22"/>
              </w:rPr>
              <w:t>Детские загородные оздоровительные лагеря</w:t>
            </w:r>
          </w:p>
        </w:tc>
      </w:tr>
      <w:tr w:rsidR="00F02D51" w:rsidTr="00040670">
        <w:trPr>
          <w:trHeight w:val="570"/>
          <w:jc w:val="center"/>
        </w:trPr>
        <w:tc>
          <w:tcPr>
            <w:tcW w:w="460" w:type="dxa"/>
          </w:tcPr>
          <w:p w:rsidR="00F02D51" w:rsidRDefault="00F02D51" w:rsidP="00040670">
            <w:pPr>
              <w:jc w:val="center"/>
              <w:rPr>
                <w:b/>
                <w:bCs/>
                <w:sz w:val="22"/>
                <w:szCs w:val="22"/>
              </w:rPr>
            </w:pPr>
            <w:r>
              <w:rPr>
                <w:b/>
                <w:bCs/>
                <w:sz w:val="22"/>
                <w:szCs w:val="22"/>
              </w:rPr>
              <w:t>№</w:t>
            </w:r>
          </w:p>
        </w:tc>
        <w:tc>
          <w:tcPr>
            <w:tcW w:w="4480" w:type="dxa"/>
            <w:vAlign w:val="center"/>
          </w:tcPr>
          <w:p w:rsidR="00F02D51" w:rsidRDefault="00F02D51" w:rsidP="00040670">
            <w:pPr>
              <w:jc w:val="center"/>
              <w:rPr>
                <w:b/>
                <w:bCs/>
                <w:sz w:val="22"/>
                <w:szCs w:val="22"/>
              </w:rPr>
            </w:pPr>
            <w:r>
              <w:rPr>
                <w:b/>
                <w:bCs/>
                <w:sz w:val="22"/>
                <w:szCs w:val="22"/>
              </w:rPr>
              <w:t>Наименование детских загородных оздоровительных лагерей</w:t>
            </w:r>
          </w:p>
        </w:tc>
        <w:tc>
          <w:tcPr>
            <w:tcW w:w="960" w:type="dxa"/>
          </w:tcPr>
          <w:p w:rsidR="00F02D51" w:rsidRDefault="00F02D51" w:rsidP="00040670">
            <w:pPr>
              <w:jc w:val="center"/>
              <w:rPr>
                <w:b/>
                <w:bCs/>
                <w:sz w:val="22"/>
                <w:szCs w:val="22"/>
              </w:rPr>
            </w:pPr>
            <w:r>
              <w:rPr>
                <w:b/>
                <w:bCs/>
                <w:sz w:val="22"/>
                <w:szCs w:val="22"/>
              </w:rPr>
              <w:t>1 смена</w:t>
            </w:r>
          </w:p>
        </w:tc>
        <w:tc>
          <w:tcPr>
            <w:tcW w:w="960" w:type="dxa"/>
          </w:tcPr>
          <w:p w:rsidR="00F02D51" w:rsidRDefault="00F02D51" w:rsidP="00040670">
            <w:pPr>
              <w:jc w:val="center"/>
              <w:rPr>
                <w:b/>
                <w:bCs/>
                <w:sz w:val="22"/>
                <w:szCs w:val="22"/>
              </w:rPr>
            </w:pPr>
            <w:r>
              <w:rPr>
                <w:b/>
                <w:bCs/>
                <w:sz w:val="22"/>
                <w:szCs w:val="22"/>
              </w:rPr>
              <w:t>2 смена</w:t>
            </w:r>
          </w:p>
        </w:tc>
        <w:tc>
          <w:tcPr>
            <w:tcW w:w="960" w:type="dxa"/>
          </w:tcPr>
          <w:p w:rsidR="00F02D51" w:rsidRDefault="00F02D51" w:rsidP="00040670">
            <w:pPr>
              <w:jc w:val="center"/>
              <w:rPr>
                <w:b/>
                <w:bCs/>
                <w:sz w:val="22"/>
                <w:szCs w:val="22"/>
              </w:rPr>
            </w:pPr>
            <w:r>
              <w:rPr>
                <w:b/>
                <w:bCs/>
                <w:sz w:val="22"/>
                <w:szCs w:val="22"/>
              </w:rPr>
              <w:t>3 смена</w:t>
            </w:r>
          </w:p>
        </w:tc>
        <w:tc>
          <w:tcPr>
            <w:tcW w:w="1080" w:type="dxa"/>
          </w:tcPr>
          <w:p w:rsidR="00F02D51" w:rsidRDefault="00F02D51" w:rsidP="00040670">
            <w:pPr>
              <w:jc w:val="center"/>
              <w:rPr>
                <w:b/>
                <w:bCs/>
                <w:sz w:val="22"/>
                <w:szCs w:val="22"/>
              </w:rPr>
            </w:pPr>
            <w:r>
              <w:rPr>
                <w:b/>
                <w:bCs/>
                <w:sz w:val="22"/>
                <w:szCs w:val="22"/>
              </w:rPr>
              <w:t>4 смена</w:t>
            </w:r>
          </w:p>
        </w:tc>
      </w:tr>
      <w:tr w:rsidR="00F02D51" w:rsidTr="00040670">
        <w:trPr>
          <w:trHeight w:val="496"/>
          <w:jc w:val="center"/>
        </w:trPr>
        <w:tc>
          <w:tcPr>
            <w:tcW w:w="460" w:type="dxa"/>
          </w:tcPr>
          <w:p w:rsidR="00F02D51" w:rsidRDefault="00F02D51" w:rsidP="00040670">
            <w:pPr>
              <w:jc w:val="right"/>
              <w:rPr>
                <w:sz w:val="22"/>
                <w:szCs w:val="22"/>
              </w:rPr>
            </w:pPr>
          </w:p>
        </w:tc>
        <w:tc>
          <w:tcPr>
            <w:tcW w:w="4480" w:type="dxa"/>
          </w:tcPr>
          <w:p w:rsidR="00F02D51" w:rsidRDefault="00F02D51" w:rsidP="00040670">
            <w:pPr>
              <w:rPr>
                <w:sz w:val="22"/>
                <w:szCs w:val="22"/>
              </w:rPr>
            </w:pPr>
          </w:p>
        </w:tc>
        <w:tc>
          <w:tcPr>
            <w:tcW w:w="960" w:type="dxa"/>
            <w:noWrap/>
            <w:vAlign w:val="bottom"/>
          </w:tcPr>
          <w:p w:rsidR="00F02D51" w:rsidRDefault="00F02D51" w:rsidP="00040670">
            <w:pPr>
              <w:rPr>
                <w:rFonts w:ascii="Arial CYR" w:hAnsi="Arial CYR" w:cs="Arial CYR"/>
              </w:rPr>
            </w:pPr>
            <w:r>
              <w:rPr>
                <w:rFonts w:ascii="Arial CYR" w:hAnsi="Arial CYR" w:cs="Arial CYR"/>
              </w:rPr>
              <w:t> </w:t>
            </w:r>
          </w:p>
        </w:tc>
        <w:tc>
          <w:tcPr>
            <w:tcW w:w="960" w:type="dxa"/>
            <w:noWrap/>
            <w:vAlign w:val="bottom"/>
          </w:tcPr>
          <w:p w:rsidR="00F02D51" w:rsidRDefault="00F02D51" w:rsidP="00040670">
            <w:pPr>
              <w:rPr>
                <w:rFonts w:ascii="Arial CYR" w:hAnsi="Arial CYR" w:cs="Arial CYR"/>
              </w:rPr>
            </w:pPr>
            <w:r>
              <w:rPr>
                <w:rFonts w:ascii="Arial CYR" w:hAnsi="Arial CYR" w:cs="Arial CYR"/>
              </w:rPr>
              <w:t> </w:t>
            </w:r>
          </w:p>
        </w:tc>
        <w:tc>
          <w:tcPr>
            <w:tcW w:w="960" w:type="dxa"/>
            <w:noWrap/>
            <w:vAlign w:val="bottom"/>
          </w:tcPr>
          <w:p w:rsidR="00F02D51" w:rsidRDefault="00F02D51" w:rsidP="00040670">
            <w:pPr>
              <w:rPr>
                <w:rFonts w:ascii="Arial CYR" w:hAnsi="Arial CYR" w:cs="Arial CYR"/>
              </w:rPr>
            </w:pPr>
            <w:r>
              <w:rPr>
                <w:rFonts w:ascii="Arial CYR" w:hAnsi="Arial CYR" w:cs="Arial CYR"/>
              </w:rPr>
              <w:t> </w:t>
            </w:r>
          </w:p>
        </w:tc>
        <w:tc>
          <w:tcPr>
            <w:tcW w:w="1080" w:type="dxa"/>
            <w:noWrap/>
            <w:vAlign w:val="bottom"/>
          </w:tcPr>
          <w:p w:rsidR="00F02D51" w:rsidRDefault="00F02D51" w:rsidP="00040670">
            <w:pPr>
              <w:rPr>
                <w:rFonts w:ascii="Arial CYR" w:hAnsi="Arial CYR" w:cs="Arial CYR"/>
              </w:rPr>
            </w:pPr>
            <w:r>
              <w:rPr>
                <w:rFonts w:ascii="Arial CYR" w:hAnsi="Arial CYR" w:cs="Arial CYR"/>
              </w:rPr>
              <w:t> </w:t>
            </w:r>
          </w:p>
        </w:tc>
      </w:tr>
      <w:tr w:rsidR="00F02D51" w:rsidTr="00040670">
        <w:trPr>
          <w:trHeight w:val="532"/>
          <w:jc w:val="center"/>
        </w:trPr>
        <w:tc>
          <w:tcPr>
            <w:tcW w:w="460" w:type="dxa"/>
          </w:tcPr>
          <w:p w:rsidR="00F02D51" w:rsidRDefault="00F02D51" w:rsidP="00040670">
            <w:pPr>
              <w:jc w:val="right"/>
              <w:rPr>
                <w:sz w:val="22"/>
                <w:szCs w:val="22"/>
              </w:rPr>
            </w:pPr>
          </w:p>
        </w:tc>
        <w:tc>
          <w:tcPr>
            <w:tcW w:w="4480" w:type="dxa"/>
          </w:tcPr>
          <w:p w:rsidR="00F02D51" w:rsidRDefault="00F02D51" w:rsidP="00040670">
            <w:pPr>
              <w:rPr>
                <w:sz w:val="22"/>
                <w:szCs w:val="22"/>
              </w:rPr>
            </w:pPr>
          </w:p>
        </w:tc>
        <w:tc>
          <w:tcPr>
            <w:tcW w:w="960" w:type="dxa"/>
            <w:noWrap/>
            <w:vAlign w:val="bottom"/>
          </w:tcPr>
          <w:p w:rsidR="00F02D51" w:rsidRDefault="00F02D51" w:rsidP="00040670">
            <w:pPr>
              <w:rPr>
                <w:rFonts w:ascii="Arial CYR" w:hAnsi="Arial CYR" w:cs="Arial CYR"/>
              </w:rPr>
            </w:pPr>
            <w:r>
              <w:rPr>
                <w:rFonts w:ascii="Arial CYR" w:hAnsi="Arial CYR" w:cs="Arial CYR"/>
              </w:rPr>
              <w:t> </w:t>
            </w:r>
          </w:p>
        </w:tc>
        <w:tc>
          <w:tcPr>
            <w:tcW w:w="960" w:type="dxa"/>
            <w:noWrap/>
            <w:vAlign w:val="bottom"/>
          </w:tcPr>
          <w:p w:rsidR="00F02D51" w:rsidRDefault="00F02D51" w:rsidP="00040670">
            <w:pPr>
              <w:rPr>
                <w:rFonts w:ascii="Arial CYR" w:hAnsi="Arial CYR" w:cs="Arial CYR"/>
              </w:rPr>
            </w:pPr>
            <w:r>
              <w:rPr>
                <w:rFonts w:ascii="Arial CYR" w:hAnsi="Arial CYR" w:cs="Arial CYR"/>
              </w:rPr>
              <w:t> </w:t>
            </w:r>
          </w:p>
        </w:tc>
        <w:tc>
          <w:tcPr>
            <w:tcW w:w="960" w:type="dxa"/>
            <w:noWrap/>
            <w:vAlign w:val="bottom"/>
          </w:tcPr>
          <w:p w:rsidR="00F02D51" w:rsidRDefault="00F02D51" w:rsidP="00040670">
            <w:pPr>
              <w:rPr>
                <w:rFonts w:ascii="Arial CYR" w:hAnsi="Arial CYR" w:cs="Arial CYR"/>
              </w:rPr>
            </w:pPr>
            <w:r>
              <w:rPr>
                <w:rFonts w:ascii="Arial CYR" w:hAnsi="Arial CYR" w:cs="Arial CYR"/>
              </w:rPr>
              <w:t> </w:t>
            </w:r>
          </w:p>
        </w:tc>
        <w:tc>
          <w:tcPr>
            <w:tcW w:w="1080" w:type="dxa"/>
            <w:noWrap/>
            <w:vAlign w:val="bottom"/>
          </w:tcPr>
          <w:p w:rsidR="00F02D51" w:rsidRDefault="00F02D51" w:rsidP="00040670">
            <w:pPr>
              <w:rPr>
                <w:rFonts w:ascii="Arial CYR" w:hAnsi="Arial CYR" w:cs="Arial CYR"/>
              </w:rPr>
            </w:pPr>
            <w:r>
              <w:rPr>
                <w:rFonts w:ascii="Arial CYR" w:hAnsi="Arial CYR" w:cs="Arial CYR"/>
              </w:rPr>
              <w:t> </w:t>
            </w:r>
          </w:p>
        </w:tc>
      </w:tr>
      <w:tr w:rsidR="00F02D51" w:rsidTr="00040670">
        <w:trPr>
          <w:trHeight w:val="526"/>
          <w:jc w:val="center"/>
        </w:trPr>
        <w:tc>
          <w:tcPr>
            <w:tcW w:w="460" w:type="dxa"/>
          </w:tcPr>
          <w:p w:rsidR="00F02D51" w:rsidRDefault="00F02D51" w:rsidP="00040670">
            <w:pPr>
              <w:jc w:val="right"/>
              <w:rPr>
                <w:sz w:val="22"/>
                <w:szCs w:val="22"/>
              </w:rPr>
            </w:pPr>
          </w:p>
        </w:tc>
        <w:tc>
          <w:tcPr>
            <w:tcW w:w="4480" w:type="dxa"/>
          </w:tcPr>
          <w:p w:rsidR="00F02D51" w:rsidRDefault="00F02D51" w:rsidP="00040670">
            <w:pPr>
              <w:rPr>
                <w:sz w:val="22"/>
                <w:szCs w:val="22"/>
              </w:rPr>
            </w:pPr>
          </w:p>
        </w:tc>
        <w:tc>
          <w:tcPr>
            <w:tcW w:w="960" w:type="dxa"/>
            <w:noWrap/>
            <w:vAlign w:val="bottom"/>
          </w:tcPr>
          <w:p w:rsidR="00F02D51" w:rsidRDefault="00F02D51" w:rsidP="00040670">
            <w:pPr>
              <w:rPr>
                <w:rFonts w:ascii="Arial CYR" w:hAnsi="Arial CYR" w:cs="Arial CYR"/>
              </w:rPr>
            </w:pPr>
            <w:r>
              <w:rPr>
                <w:rFonts w:ascii="Arial CYR" w:hAnsi="Arial CYR" w:cs="Arial CYR"/>
              </w:rPr>
              <w:t> </w:t>
            </w:r>
          </w:p>
        </w:tc>
        <w:tc>
          <w:tcPr>
            <w:tcW w:w="960" w:type="dxa"/>
            <w:noWrap/>
            <w:vAlign w:val="bottom"/>
          </w:tcPr>
          <w:p w:rsidR="00F02D51" w:rsidRDefault="00F02D51" w:rsidP="00040670">
            <w:pPr>
              <w:rPr>
                <w:rFonts w:ascii="Arial CYR" w:hAnsi="Arial CYR" w:cs="Arial CYR"/>
              </w:rPr>
            </w:pPr>
            <w:r>
              <w:rPr>
                <w:rFonts w:ascii="Arial CYR" w:hAnsi="Arial CYR" w:cs="Arial CYR"/>
              </w:rPr>
              <w:t> </w:t>
            </w:r>
          </w:p>
        </w:tc>
        <w:tc>
          <w:tcPr>
            <w:tcW w:w="960" w:type="dxa"/>
            <w:noWrap/>
            <w:vAlign w:val="bottom"/>
          </w:tcPr>
          <w:p w:rsidR="00F02D51" w:rsidRDefault="00F02D51" w:rsidP="00040670">
            <w:pPr>
              <w:rPr>
                <w:rFonts w:ascii="Arial CYR" w:hAnsi="Arial CYR" w:cs="Arial CYR"/>
              </w:rPr>
            </w:pPr>
            <w:r>
              <w:rPr>
                <w:rFonts w:ascii="Arial CYR" w:hAnsi="Arial CYR" w:cs="Arial CYR"/>
              </w:rPr>
              <w:t> </w:t>
            </w:r>
          </w:p>
        </w:tc>
        <w:tc>
          <w:tcPr>
            <w:tcW w:w="1080" w:type="dxa"/>
            <w:noWrap/>
            <w:vAlign w:val="bottom"/>
          </w:tcPr>
          <w:p w:rsidR="00F02D51" w:rsidRDefault="00F02D51" w:rsidP="00040670">
            <w:pPr>
              <w:rPr>
                <w:rFonts w:ascii="Arial CYR" w:hAnsi="Arial CYR" w:cs="Arial CYR"/>
              </w:rPr>
            </w:pPr>
            <w:r>
              <w:rPr>
                <w:rFonts w:ascii="Arial CYR" w:hAnsi="Arial CYR" w:cs="Arial CYR"/>
              </w:rPr>
              <w:t> </w:t>
            </w:r>
          </w:p>
        </w:tc>
      </w:tr>
      <w:tr w:rsidR="00F02D51" w:rsidTr="00040670">
        <w:trPr>
          <w:trHeight w:val="520"/>
          <w:jc w:val="center"/>
        </w:trPr>
        <w:tc>
          <w:tcPr>
            <w:tcW w:w="460" w:type="dxa"/>
          </w:tcPr>
          <w:p w:rsidR="00F02D51" w:rsidRDefault="00F02D51" w:rsidP="00040670">
            <w:pPr>
              <w:jc w:val="right"/>
              <w:rPr>
                <w:sz w:val="22"/>
                <w:szCs w:val="22"/>
              </w:rPr>
            </w:pPr>
          </w:p>
        </w:tc>
        <w:tc>
          <w:tcPr>
            <w:tcW w:w="4480" w:type="dxa"/>
          </w:tcPr>
          <w:p w:rsidR="00F02D51" w:rsidRDefault="00F02D51" w:rsidP="00040670">
            <w:pPr>
              <w:rPr>
                <w:sz w:val="22"/>
                <w:szCs w:val="22"/>
              </w:rPr>
            </w:pPr>
          </w:p>
        </w:tc>
        <w:tc>
          <w:tcPr>
            <w:tcW w:w="960" w:type="dxa"/>
            <w:noWrap/>
            <w:vAlign w:val="bottom"/>
          </w:tcPr>
          <w:p w:rsidR="00F02D51" w:rsidRDefault="00F02D51" w:rsidP="00040670">
            <w:pPr>
              <w:rPr>
                <w:rFonts w:ascii="Arial CYR" w:hAnsi="Arial CYR" w:cs="Arial CYR"/>
              </w:rPr>
            </w:pPr>
            <w:r>
              <w:rPr>
                <w:rFonts w:ascii="Arial CYR" w:hAnsi="Arial CYR" w:cs="Arial CYR"/>
              </w:rPr>
              <w:t> </w:t>
            </w:r>
          </w:p>
        </w:tc>
        <w:tc>
          <w:tcPr>
            <w:tcW w:w="960" w:type="dxa"/>
            <w:noWrap/>
            <w:vAlign w:val="bottom"/>
          </w:tcPr>
          <w:p w:rsidR="00F02D51" w:rsidRDefault="00F02D51" w:rsidP="00040670">
            <w:pPr>
              <w:rPr>
                <w:rFonts w:ascii="Arial CYR" w:hAnsi="Arial CYR" w:cs="Arial CYR"/>
              </w:rPr>
            </w:pPr>
            <w:r>
              <w:rPr>
                <w:rFonts w:ascii="Arial CYR" w:hAnsi="Arial CYR" w:cs="Arial CYR"/>
              </w:rPr>
              <w:t> </w:t>
            </w:r>
          </w:p>
        </w:tc>
        <w:tc>
          <w:tcPr>
            <w:tcW w:w="960" w:type="dxa"/>
            <w:noWrap/>
            <w:vAlign w:val="bottom"/>
          </w:tcPr>
          <w:p w:rsidR="00F02D51" w:rsidRDefault="00F02D51" w:rsidP="00040670">
            <w:pPr>
              <w:rPr>
                <w:rFonts w:ascii="Arial CYR" w:hAnsi="Arial CYR" w:cs="Arial CYR"/>
              </w:rPr>
            </w:pPr>
            <w:r>
              <w:rPr>
                <w:rFonts w:ascii="Arial CYR" w:hAnsi="Arial CYR" w:cs="Arial CYR"/>
              </w:rPr>
              <w:t> </w:t>
            </w:r>
          </w:p>
        </w:tc>
        <w:tc>
          <w:tcPr>
            <w:tcW w:w="1080" w:type="dxa"/>
            <w:noWrap/>
            <w:vAlign w:val="bottom"/>
          </w:tcPr>
          <w:p w:rsidR="00F02D51" w:rsidRDefault="00F02D51" w:rsidP="00040670">
            <w:pPr>
              <w:rPr>
                <w:rFonts w:ascii="Arial CYR" w:hAnsi="Arial CYR" w:cs="Arial CYR"/>
              </w:rPr>
            </w:pPr>
            <w:r>
              <w:rPr>
                <w:rFonts w:ascii="Arial CYR" w:hAnsi="Arial CYR" w:cs="Arial CYR"/>
              </w:rPr>
              <w:t> </w:t>
            </w:r>
          </w:p>
        </w:tc>
      </w:tr>
      <w:tr w:rsidR="00F02D51" w:rsidRPr="00F17755" w:rsidTr="00040670">
        <w:trPr>
          <w:trHeight w:val="255"/>
          <w:jc w:val="center"/>
        </w:trPr>
        <w:tc>
          <w:tcPr>
            <w:tcW w:w="460" w:type="dxa"/>
            <w:tcBorders>
              <w:bottom w:val="single" w:sz="4" w:space="0" w:color="auto"/>
            </w:tcBorders>
            <w:noWrap/>
            <w:vAlign w:val="bottom"/>
          </w:tcPr>
          <w:p w:rsidR="00F02D51" w:rsidRPr="00F17755" w:rsidRDefault="00F02D51" w:rsidP="00040670">
            <w:r w:rsidRPr="00F17755">
              <w:t> </w:t>
            </w:r>
          </w:p>
        </w:tc>
        <w:tc>
          <w:tcPr>
            <w:tcW w:w="4480" w:type="dxa"/>
            <w:tcBorders>
              <w:bottom w:val="single" w:sz="4" w:space="0" w:color="auto"/>
            </w:tcBorders>
            <w:noWrap/>
            <w:vAlign w:val="bottom"/>
          </w:tcPr>
          <w:p w:rsidR="00F02D51" w:rsidRPr="00F17755" w:rsidRDefault="00F02D51" w:rsidP="00040670">
            <w:r w:rsidRPr="00F17755">
              <w:t>Итого:</w:t>
            </w:r>
          </w:p>
        </w:tc>
        <w:tc>
          <w:tcPr>
            <w:tcW w:w="960" w:type="dxa"/>
            <w:tcBorders>
              <w:bottom w:val="single" w:sz="4" w:space="0" w:color="auto"/>
            </w:tcBorders>
            <w:noWrap/>
            <w:vAlign w:val="bottom"/>
          </w:tcPr>
          <w:p w:rsidR="00F02D51" w:rsidRPr="00F17755" w:rsidRDefault="00F02D51" w:rsidP="00040670">
            <w:r w:rsidRPr="00F17755">
              <w:t xml:space="preserve">        -     </w:t>
            </w:r>
          </w:p>
        </w:tc>
        <w:tc>
          <w:tcPr>
            <w:tcW w:w="960" w:type="dxa"/>
            <w:tcBorders>
              <w:bottom w:val="single" w:sz="4" w:space="0" w:color="auto"/>
            </w:tcBorders>
            <w:noWrap/>
            <w:vAlign w:val="bottom"/>
          </w:tcPr>
          <w:p w:rsidR="00F02D51" w:rsidRPr="00F17755" w:rsidRDefault="00F02D51" w:rsidP="00040670">
            <w:r w:rsidRPr="00F17755">
              <w:t xml:space="preserve">        -     </w:t>
            </w:r>
          </w:p>
        </w:tc>
        <w:tc>
          <w:tcPr>
            <w:tcW w:w="960" w:type="dxa"/>
            <w:tcBorders>
              <w:bottom w:val="single" w:sz="4" w:space="0" w:color="auto"/>
            </w:tcBorders>
            <w:noWrap/>
            <w:vAlign w:val="bottom"/>
          </w:tcPr>
          <w:p w:rsidR="00F02D51" w:rsidRPr="00F17755" w:rsidRDefault="00F02D51" w:rsidP="00040670">
            <w:r w:rsidRPr="00F17755">
              <w:t xml:space="preserve">        -     </w:t>
            </w:r>
          </w:p>
        </w:tc>
        <w:tc>
          <w:tcPr>
            <w:tcW w:w="1080" w:type="dxa"/>
            <w:tcBorders>
              <w:bottom w:val="single" w:sz="4" w:space="0" w:color="auto"/>
            </w:tcBorders>
            <w:noWrap/>
            <w:vAlign w:val="bottom"/>
          </w:tcPr>
          <w:p w:rsidR="00F02D51" w:rsidRPr="00F17755" w:rsidRDefault="00F02D51" w:rsidP="00040670">
            <w:r w:rsidRPr="00F17755">
              <w:t xml:space="preserve">          -     </w:t>
            </w:r>
          </w:p>
        </w:tc>
      </w:tr>
    </w:tbl>
    <w:p w:rsidR="00F02D51" w:rsidRDefault="00F02D51" w:rsidP="00F17755"/>
    <w:sectPr w:rsidR="00F02D51" w:rsidSect="00CB2A6F">
      <w:headerReference w:type="even" r:id="rId8"/>
      <w:headerReference w:type="default" r:id="rId9"/>
      <w:footerReference w:type="even" r:id="rId10"/>
      <w:headerReference w:type="first" r:id="rId11"/>
      <w:pgSz w:w="11906" w:h="16838"/>
      <w:pgMar w:top="851" w:right="566"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D51" w:rsidRDefault="00F02D51">
      <w:r>
        <w:separator/>
      </w:r>
    </w:p>
  </w:endnote>
  <w:endnote w:type="continuationSeparator" w:id="1">
    <w:p w:rsidR="00F02D51" w:rsidRDefault="00F02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51" w:rsidRDefault="00F02D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2D51" w:rsidRDefault="00F02D5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D51" w:rsidRDefault="00F02D51">
      <w:r>
        <w:separator/>
      </w:r>
    </w:p>
  </w:footnote>
  <w:footnote w:type="continuationSeparator" w:id="1">
    <w:p w:rsidR="00F02D51" w:rsidRDefault="00F02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51" w:rsidRDefault="00F02D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2D51" w:rsidRDefault="00F02D5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51" w:rsidRPr="00CB2A6F" w:rsidRDefault="00F02D51" w:rsidP="00CB2A6F">
    <w:pPr>
      <w:pStyle w:val="Header"/>
      <w:jc w:val="right"/>
      <w:rPr>
        <w:sz w:val="16"/>
        <w:szCs w:val="16"/>
      </w:rPr>
    </w:pPr>
    <w:r w:rsidRPr="00CB2A6F">
      <w:rPr>
        <w:rStyle w:val="PageNumber"/>
        <w:sz w:val="16"/>
        <w:szCs w:val="16"/>
      </w:rPr>
      <w:fldChar w:fldCharType="begin"/>
    </w:r>
    <w:r w:rsidRPr="00CB2A6F">
      <w:rPr>
        <w:rStyle w:val="PageNumber"/>
        <w:sz w:val="16"/>
        <w:szCs w:val="16"/>
      </w:rPr>
      <w:instrText xml:space="preserve"> PAGE </w:instrText>
    </w:r>
    <w:r w:rsidRPr="00CB2A6F">
      <w:rPr>
        <w:rStyle w:val="PageNumber"/>
        <w:sz w:val="16"/>
        <w:szCs w:val="16"/>
      </w:rPr>
      <w:fldChar w:fldCharType="separate"/>
    </w:r>
    <w:r>
      <w:rPr>
        <w:rStyle w:val="PageNumber"/>
        <w:noProof/>
        <w:sz w:val="16"/>
        <w:szCs w:val="16"/>
      </w:rPr>
      <w:t>3</w:t>
    </w:r>
    <w:r w:rsidRPr="00CB2A6F">
      <w:rPr>
        <w:rStyle w:val="PageNumber"/>
        <w:sz w:val="16"/>
        <w:szCs w:val="16"/>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51" w:rsidRPr="00CB2A6F" w:rsidRDefault="00F02D51" w:rsidP="00CB2A6F">
    <w:pPr>
      <w:pStyle w:val="Header"/>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50A24"/>
    <w:multiLevelType w:val="multilevel"/>
    <w:tmpl w:val="4D6ED34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0AB6A68"/>
    <w:multiLevelType w:val="multilevel"/>
    <w:tmpl w:val="CF86DBB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E241BA6"/>
    <w:multiLevelType w:val="hybridMultilevel"/>
    <w:tmpl w:val="E3E4470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4A9914A5"/>
    <w:multiLevelType w:val="multilevel"/>
    <w:tmpl w:val="4CBEA5B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5CF02BDF"/>
    <w:multiLevelType w:val="singleLevel"/>
    <w:tmpl w:val="77FC7812"/>
    <w:lvl w:ilvl="0">
      <w:start w:val="1"/>
      <w:numFmt w:val="decimal"/>
      <w:lvlText w:val="%1)"/>
      <w:legacy w:legacy="1" w:legacySpace="0" w:legacyIndent="264"/>
      <w:lvlJc w:val="left"/>
      <w:rPr>
        <w:rFonts w:ascii="Times New Roman" w:hAnsi="Times New Roman" w:cs="Times New Roman" w:hint="default"/>
      </w:rPr>
    </w:lvl>
  </w:abstractNum>
  <w:abstractNum w:abstractNumId="5">
    <w:nsid w:val="5F660957"/>
    <w:multiLevelType w:val="multilevel"/>
    <w:tmpl w:val="0F464E1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6D01488"/>
    <w:multiLevelType w:val="singleLevel"/>
    <w:tmpl w:val="77FC7812"/>
    <w:lvl w:ilvl="0">
      <w:start w:val="1"/>
      <w:numFmt w:val="decimal"/>
      <w:lvlText w:val="%1)"/>
      <w:legacy w:legacy="1" w:legacySpace="0" w:legacyIndent="264"/>
      <w:lvlJc w:val="left"/>
      <w:rPr>
        <w:rFonts w:ascii="Times New Roman" w:hAnsi="Times New Roman" w:cs="Times New Roman" w:hint="default"/>
      </w:rPr>
    </w:lvl>
  </w:abstractNum>
  <w:abstractNum w:abstractNumId="7">
    <w:nsid w:val="6F7B13C7"/>
    <w:multiLevelType w:val="hybridMultilevel"/>
    <w:tmpl w:val="09BCB928"/>
    <w:lvl w:ilvl="0" w:tplc="B39E6804">
      <w:start w:val="1"/>
      <w:numFmt w:val="decimal"/>
      <w:lvlText w:val="%1."/>
      <w:lvlJc w:val="left"/>
      <w:pPr>
        <w:ind w:left="900" w:hanging="360"/>
      </w:pPr>
      <w:rPr>
        <w:rFonts w:cs="Times New Roman" w:hint="default"/>
      </w:rPr>
    </w:lvl>
    <w:lvl w:ilvl="1" w:tplc="C6A084E2">
      <w:numFmt w:val="none"/>
      <w:lvlText w:val=""/>
      <w:lvlJc w:val="left"/>
      <w:pPr>
        <w:tabs>
          <w:tab w:val="num" w:pos="360"/>
        </w:tabs>
      </w:pPr>
      <w:rPr>
        <w:rFonts w:cs="Times New Roman"/>
      </w:rPr>
    </w:lvl>
    <w:lvl w:ilvl="2" w:tplc="4FAE39CC">
      <w:numFmt w:val="none"/>
      <w:lvlText w:val=""/>
      <w:lvlJc w:val="left"/>
      <w:pPr>
        <w:tabs>
          <w:tab w:val="num" w:pos="360"/>
        </w:tabs>
      </w:pPr>
      <w:rPr>
        <w:rFonts w:cs="Times New Roman"/>
      </w:rPr>
    </w:lvl>
    <w:lvl w:ilvl="3" w:tplc="AB2076C8">
      <w:numFmt w:val="none"/>
      <w:lvlText w:val=""/>
      <w:lvlJc w:val="left"/>
      <w:pPr>
        <w:tabs>
          <w:tab w:val="num" w:pos="360"/>
        </w:tabs>
      </w:pPr>
      <w:rPr>
        <w:rFonts w:cs="Times New Roman"/>
      </w:rPr>
    </w:lvl>
    <w:lvl w:ilvl="4" w:tplc="6CD8F5FE">
      <w:numFmt w:val="none"/>
      <w:lvlText w:val=""/>
      <w:lvlJc w:val="left"/>
      <w:pPr>
        <w:tabs>
          <w:tab w:val="num" w:pos="360"/>
        </w:tabs>
      </w:pPr>
      <w:rPr>
        <w:rFonts w:cs="Times New Roman"/>
      </w:rPr>
    </w:lvl>
    <w:lvl w:ilvl="5" w:tplc="CDF85B08">
      <w:numFmt w:val="none"/>
      <w:lvlText w:val=""/>
      <w:lvlJc w:val="left"/>
      <w:pPr>
        <w:tabs>
          <w:tab w:val="num" w:pos="360"/>
        </w:tabs>
      </w:pPr>
      <w:rPr>
        <w:rFonts w:cs="Times New Roman"/>
      </w:rPr>
    </w:lvl>
    <w:lvl w:ilvl="6" w:tplc="C458D9B2">
      <w:numFmt w:val="none"/>
      <w:lvlText w:val=""/>
      <w:lvlJc w:val="left"/>
      <w:pPr>
        <w:tabs>
          <w:tab w:val="num" w:pos="360"/>
        </w:tabs>
      </w:pPr>
      <w:rPr>
        <w:rFonts w:cs="Times New Roman"/>
      </w:rPr>
    </w:lvl>
    <w:lvl w:ilvl="7" w:tplc="1FD0DF74">
      <w:numFmt w:val="none"/>
      <w:lvlText w:val=""/>
      <w:lvlJc w:val="left"/>
      <w:pPr>
        <w:tabs>
          <w:tab w:val="num" w:pos="360"/>
        </w:tabs>
      </w:pPr>
      <w:rPr>
        <w:rFonts w:cs="Times New Roman"/>
      </w:rPr>
    </w:lvl>
    <w:lvl w:ilvl="8" w:tplc="F06A9B9E">
      <w:numFmt w:val="none"/>
      <w:lvlText w:val=""/>
      <w:lvlJc w:val="left"/>
      <w:pPr>
        <w:tabs>
          <w:tab w:val="num" w:pos="360"/>
        </w:tabs>
      </w:pPr>
      <w:rPr>
        <w:rFonts w:cs="Times New Roman"/>
      </w:rPr>
    </w:lvl>
  </w:abstractNum>
  <w:abstractNum w:abstractNumId="8">
    <w:nsid w:val="7FB21CB6"/>
    <w:multiLevelType w:val="singleLevel"/>
    <w:tmpl w:val="307EB5F2"/>
    <w:lvl w:ilvl="0">
      <w:start w:val="1"/>
      <w:numFmt w:val="decimal"/>
      <w:lvlText w:val="%1."/>
      <w:legacy w:legacy="1" w:legacySpace="0" w:legacyIndent="231"/>
      <w:lvlJc w:val="left"/>
      <w:rPr>
        <w:rFonts w:ascii="Times New Roman" w:hAnsi="Times New Roman" w:cs="Times New Roman" w:hint="default"/>
      </w:rPr>
    </w:lvl>
  </w:abstractNum>
  <w:num w:numId="1">
    <w:abstractNumId w:val="7"/>
  </w:num>
  <w:num w:numId="2">
    <w:abstractNumId w:val="2"/>
  </w:num>
  <w:num w:numId="3">
    <w:abstractNumId w:val="5"/>
  </w:num>
  <w:num w:numId="4">
    <w:abstractNumId w:val="1"/>
  </w:num>
  <w:num w:numId="5">
    <w:abstractNumId w:val="0"/>
  </w:num>
  <w:num w:numId="6">
    <w:abstractNumId w:val="3"/>
  </w:num>
  <w:num w:numId="7">
    <w:abstractNumId w:val="8"/>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357"/>
  <w:doNotHyphenateCaps/>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64F"/>
    <w:rsid w:val="00040670"/>
    <w:rsid w:val="00053B7C"/>
    <w:rsid w:val="00077F2A"/>
    <w:rsid w:val="000B3531"/>
    <w:rsid w:val="000C5702"/>
    <w:rsid w:val="000F3B64"/>
    <w:rsid w:val="000F7710"/>
    <w:rsid w:val="00110507"/>
    <w:rsid w:val="00131EDE"/>
    <w:rsid w:val="001A2442"/>
    <w:rsid w:val="001C5989"/>
    <w:rsid w:val="001C749F"/>
    <w:rsid w:val="001F56FE"/>
    <w:rsid w:val="0023764F"/>
    <w:rsid w:val="00242C0D"/>
    <w:rsid w:val="00277837"/>
    <w:rsid w:val="002863C3"/>
    <w:rsid w:val="002B3061"/>
    <w:rsid w:val="002C0A60"/>
    <w:rsid w:val="002F09C0"/>
    <w:rsid w:val="00314359"/>
    <w:rsid w:val="00335076"/>
    <w:rsid w:val="00344916"/>
    <w:rsid w:val="003731E7"/>
    <w:rsid w:val="00420B8C"/>
    <w:rsid w:val="00422463"/>
    <w:rsid w:val="00430477"/>
    <w:rsid w:val="004642A5"/>
    <w:rsid w:val="0046665E"/>
    <w:rsid w:val="00472F3D"/>
    <w:rsid w:val="004B504A"/>
    <w:rsid w:val="004C218E"/>
    <w:rsid w:val="004F25FA"/>
    <w:rsid w:val="005216B3"/>
    <w:rsid w:val="00553A5E"/>
    <w:rsid w:val="00570C76"/>
    <w:rsid w:val="005938D9"/>
    <w:rsid w:val="005A3110"/>
    <w:rsid w:val="005B3B07"/>
    <w:rsid w:val="005B7978"/>
    <w:rsid w:val="006150E3"/>
    <w:rsid w:val="00616A29"/>
    <w:rsid w:val="00621363"/>
    <w:rsid w:val="006644DF"/>
    <w:rsid w:val="006A30A7"/>
    <w:rsid w:val="006B73E4"/>
    <w:rsid w:val="006C12D8"/>
    <w:rsid w:val="006D4BB6"/>
    <w:rsid w:val="00704E41"/>
    <w:rsid w:val="00721BF3"/>
    <w:rsid w:val="007305DB"/>
    <w:rsid w:val="00735749"/>
    <w:rsid w:val="00743D24"/>
    <w:rsid w:val="0075752D"/>
    <w:rsid w:val="00764DC8"/>
    <w:rsid w:val="007E1DB7"/>
    <w:rsid w:val="007E71F7"/>
    <w:rsid w:val="00806E6C"/>
    <w:rsid w:val="00817497"/>
    <w:rsid w:val="00850D7B"/>
    <w:rsid w:val="00863264"/>
    <w:rsid w:val="00875445"/>
    <w:rsid w:val="0089691B"/>
    <w:rsid w:val="008A7106"/>
    <w:rsid w:val="008B4BEC"/>
    <w:rsid w:val="008E0E54"/>
    <w:rsid w:val="008F076B"/>
    <w:rsid w:val="008F29A4"/>
    <w:rsid w:val="00930ABC"/>
    <w:rsid w:val="00980F54"/>
    <w:rsid w:val="00981FBB"/>
    <w:rsid w:val="00996705"/>
    <w:rsid w:val="009A0B38"/>
    <w:rsid w:val="009C0022"/>
    <w:rsid w:val="009D0E13"/>
    <w:rsid w:val="009D57D5"/>
    <w:rsid w:val="009F7DF9"/>
    <w:rsid w:val="00A3383E"/>
    <w:rsid w:val="00A7216C"/>
    <w:rsid w:val="00A73422"/>
    <w:rsid w:val="00A838BA"/>
    <w:rsid w:val="00A92A02"/>
    <w:rsid w:val="00AF1137"/>
    <w:rsid w:val="00AF75A1"/>
    <w:rsid w:val="00B16778"/>
    <w:rsid w:val="00B22BAE"/>
    <w:rsid w:val="00B55F56"/>
    <w:rsid w:val="00B57D6F"/>
    <w:rsid w:val="00BA35C9"/>
    <w:rsid w:val="00BE1438"/>
    <w:rsid w:val="00BF2B41"/>
    <w:rsid w:val="00BF2FBD"/>
    <w:rsid w:val="00C458FC"/>
    <w:rsid w:val="00CB2A6F"/>
    <w:rsid w:val="00CD4D33"/>
    <w:rsid w:val="00CF0B6C"/>
    <w:rsid w:val="00D27B3E"/>
    <w:rsid w:val="00D458EE"/>
    <w:rsid w:val="00DA1B4C"/>
    <w:rsid w:val="00DD3643"/>
    <w:rsid w:val="00DD59B8"/>
    <w:rsid w:val="00DF16A0"/>
    <w:rsid w:val="00E176C0"/>
    <w:rsid w:val="00E20D52"/>
    <w:rsid w:val="00E36A8B"/>
    <w:rsid w:val="00E47403"/>
    <w:rsid w:val="00E66B9F"/>
    <w:rsid w:val="00EA1F83"/>
    <w:rsid w:val="00EF326D"/>
    <w:rsid w:val="00F02D51"/>
    <w:rsid w:val="00F06691"/>
    <w:rsid w:val="00F12CD7"/>
    <w:rsid w:val="00F16865"/>
    <w:rsid w:val="00F17755"/>
    <w:rsid w:val="00F97221"/>
    <w:rsid w:val="00FB26DF"/>
    <w:rsid w:val="00FB5B68"/>
    <w:rsid w:val="00FC2979"/>
    <w:rsid w:val="00FF007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BA"/>
    <w:rPr>
      <w:sz w:val="24"/>
      <w:szCs w:val="24"/>
    </w:rPr>
  </w:style>
  <w:style w:type="paragraph" w:styleId="Heading1">
    <w:name w:val="heading 1"/>
    <w:basedOn w:val="Normal"/>
    <w:next w:val="Normal"/>
    <w:link w:val="Heading1Char"/>
    <w:uiPriority w:val="99"/>
    <w:qFormat/>
    <w:rsid w:val="00996705"/>
    <w:pPr>
      <w:keepNext/>
      <w:widowControl w:val="0"/>
      <w:tabs>
        <w:tab w:val="left" w:pos="284"/>
      </w:tabs>
      <w:ind w:right="43"/>
      <w:jc w:val="center"/>
      <w:outlineLvl w:val="0"/>
    </w:pPr>
    <w:rPr>
      <w:b/>
      <w:bCs/>
      <w:cap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588"/>
    <w:rPr>
      <w:rFonts w:asciiTheme="majorHAnsi" w:eastAsiaTheme="majorEastAsia" w:hAnsiTheme="majorHAnsi" w:cstheme="majorBidi"/>
      <w:b/>
      <w:bCs/>
      <w:kern w:val="32"/>
      <w:sz w:val="32"/>
      <w:szCs w:val="32"/>
    </w:rPr>
  </w:style>
  <w:style w:type="paragraph" w:styleId="Footer">
    <w:name w:val="footer"/>
    <w:basedOn w:val="Normal"/>
    <w:link w:val="FooterChar"/>
    <w:uiPriority w:val="99"/>
    <w:rsid w:val="00996705"/>
    <w:pPr>
      <w:tabs>
        <w:tab w:val="center" w:pos="4677"/>
        <w:tab w:val="right" w:pos="9355"/>
      </w:tabs>
    </w:pPr>
  </w:style>
  <w:style w:type="character" w:customStyle="1" w:styleId="FooterChar">
    <w:name w:val="Footer Char"/>
    <w:basedOn w:val="DefaultParagraphFont"/>
    <w:link w:val="Footer"/>
    <w:uiPriority w:val="99"/>
    <w:semiHidden/>
    <w:rsid w:val="00305588"/>
    <w:rPr>
      <w:sz w:val="24"/>
      <w:szCs w:val="24"/>
    </w:rPr>
  </w:style>
  <w:style w:type="character" w:styleId="PageNumber">
    <w:name w:val="page number"/>
    <w:basedOn w:val="DefaultParagraphFont"/>
    <w:uiPriority w:val="99"/>
    <w:rsid w:val="00996705"/>
    <w:rPr>
      <w:rFonts w:cs="Times New Roman"/>
    </w:rPr>
  </w:style>
  <w:style w:type="paragraph" w:styleId="Header">
    <w:name w:val="header"/>
    <w:basedOn w:val="Normal"/>
    <w:link w:val="HeaderChar"/>
    <w:uiPriority w:val="99"/>
    <w:rsid w:val="00996705"/>
    <w:pPr>
      <w:tabs>
        <w:tab w:val="center" w:pos="4677"/>
        <w:tab w:val="right" w:pos="9355"/>
      </w:tabs>
    </w:pPr>
  </w:style>
  <w:style w:type="character" w:customStyle="1" w:styleId="HeaderChar">
    <w:name w:val="Header Char"/>
    <w:basedOn w:val="DefaultParagraphFont"/>
    <w:link w:val="Header"/>
    <w:uiPriority w:val="99"/>
    <w:semiHidden/>
    <w:rsid w:val="00305588"/>
    <w:rPr>
      <w:sz w:val="24"/>
      <w:szCs w:val="24"/>
    </w:rPr>
  </w:style>
  <w:style w:type="paragraph" w:styleId="BodyText2">
    <w:name w:val="Body Text 2"/>
    <w:basedOn w:val="Normal"/>
    <w:link w:val="BodyText2Char"/>
    <w:uiPriority w:val="99"/>
    <w:rsid w:val="00A7216C"/>
    <w:pPr>
      <w:jc w:val="both"/>
    </w:pPr>
    <w:rPr>
      <w:b/>
      <w:szCs w:val="20"/>
    </w:rPr>
  </w:style>
  <w:style w:type="character" w:customStyle="1" w:styleId="BodyText2Char">
    <w:name w:val="Body Text 2 Char"/>
    <w:basedOn w:val="DefaultParagraphFont"/>
    <w:link w:val="BodyText2"/>
    <w:uiPriority w:val="99"/>
    <w:semiHidden/>
    <w:rsid w:val="00305588"/>
    <w:rPr>
      <w:sz w:val="24"/>
      <w:szCs w:val="24"/>
    </w:rPr>
  </w:style>
  <w:style w:type="character" w:customStyle="1" w:styleId="BodyTextIndent2Char">
    <w:name w:val="Body Text Indent 2 Char"/>
    <w:link w:val="BodyTextIndent2"/>
    <w:uiPriority w:val="99"/>
    <w:locked/>
    <w:rsid w:val="00A7216C"/>
    <w:rPr>
      <w:rFonts w:ascii="Arial Black" w:eastAsia="Times New Roman" w:hAnsi="Arial Black"/>
      <w:sz w:val="24"/>
      <w:lang w:val="ru-RU" w:eastAsia="ru-RU"/>
    </w:rPr>
  </w:style>
  <w:style w:type="paragraph" w:styleId="BodyTextIndent2">
    <w:name w:val="Body Text Indent 2"/>
    <w:basedOn w:val="Normal"/>
    <w:link w:val="BodyTextIndent2Char"/>
    <w:uiPriority w:val="99"/>
    <w:rsid w:val="00A7216C"/>
    <w:pPr>
      <w:ind w:firstLine="567"/>
    </w:pPr>
    <w:rPr>
      <w:rFonts w:ascii="Arial Black" w:hAnsi="Arial Black"/>
      <w:szCs w:val="20"/>
    </w:rPr>
  </w:style>
  <w:style w:type="character" w:customStyle="1" w:styleId="BodyTextIndent2Char1">
    <w:name w:val="Body Text Indent 2 Char1"/>
    <w:basedOn w:val="DefaultParagraphFont"/>
    <w:link w:val="BodyTextIndent2"/>
    <w:uiPriority w:val="99"/>
    <w:semiHidden/>
    <w:rsid w:val="00305588"/>
    <w:rPr>
      <w:sz w:val="24"/>
      <w:szCs w:val="24"/>
    </w:rPr>
  </w:style>
  <w:style w:type="paragraph" w:styleId="BodyText">
    <w:name w:val="Body Text"/>
    <w:basedOn w:val="Normal"/>
    <w:link w:val="BodyTextChar"/>
    <w:uiPriority w:val="99"/>
    <w:rsid w:val="005B7978"/>
    <w:pPr>
      <w:spacing w:after="120"/>
    </w:pPr>
  </w:style>
  <w:style w:type="character" w:customStyle="1" w:styleId="BodyTextChar">
    <w:name w:val="Body Text Char"/>
    <w:basedOn w:val="DefaultParagraphFont"/>
    <w:link w:val="BodyText"/>
    <w:uiPriority w:val="99"/>
    <w:semiHidden/>
    <w:rsid w:val="00305588"/>
    <w:rPr>
      <w:sz w:val="24"/>
      <w:szCs w:val="24"/>
    </w:rPr>
  </w:style>
  <w:style w:type="paragraph" w:customStyle="1" w:styleId="Style4">
    <w:name w:val="Style4"/>
    <w:basedOn w:val="Normal"/>
    <w:uiPriority w:val="99"/>
    <w:rsid w:val="005B7978"/>
    <w:pPr>
      <w:widowControl w:val="0"/>
      <w:autoSpaceDE w:val="0"/>
      <w:autoSpaceDN w:val="0"/>
      <w:adjustRightInd w:val="0"/>
      <w:spacing w:line="293" w:lineRule="exact"/>
      <w:jc w:val="center"/>
    </w:pPr>
  </w:style>
  <w:style w:type="paragraph" w:customStyle="1" w:styleId="Style5">
    <w:name w:val="Style5"/>
    <w:basedOn w:val="Normal"/>
    <w:uiPriority w:val="99"/>
    <w:rsid w:val="005B7978"/>
    <w:pPr>
      <w:widowControl w:val="0"/>
      <w:autoSpaceDE w:val="0"/>
      <w:autoSpaceDN w:val="0"/>
      <w:adjustRightInd w:val="0"/>
      <w:spacing w:line="290" w:lineRule="exact"/>
      <w:ind w:firstLine="638"/>
      <w:jc w:val="both"/>
    </w:pPr>
  </w:style>
  <w:style w:type="character" w:customStyle="1" w:styleId="FontStyle11">
    <w:name w:val="Font Style11"/>
    <w:uiPriority w:val="99"/>
    <w:rsid w:val="005B7978"/>
    <w:rPr>
      <w:rFonts w:ascii="Times New Roman" w:hAnsi="Times New Roman"/>
      <w:spacing w:val="-10"/>
      <w:sz w:val="26"/>
    </w:rPr>
  </w:style>
  <w:style w:type="paragraph" w:customStyle="1" w:styleId="Style3">
    <w:name w:val="Style3"/>
    <w:basedOn w:val="Normal"/>
    <w:uiPriority w:val="99"/>
    <w:rsid w:val="005B7978"/>
    <w:pPr>
      <w:widowControl w:val="0"/>
      <w:autoSpaceDE w:val="0"/>
      <w:autoSpaceDN w:val="0"/>
      <w:adjustRightInd w:val="0"/>
      <w:spacing w:line="286" w:lineRule="exact"/>
      <w:ind w:firstLine="662"/>
      <w:jc w:val="both"/>
    </w:pPr>
  </w:style>
  <w:style w:type="paragraph" w:styleId="NormalWeb">
    <w:name w:val="Normal (Web)"/>
    <w:basedOn w:val="Normal"/>
    <w:uiPriority w:val="99"/>
    <w:rsid w:val="00C458FC"/>
    <w:pPr>
      <w:spacing w:before="100" w:beforeAutospacing="1" w:after="100" w:afterAutospacing="1"/>
    </w:pPr>
  </w:style>
  <w:style w:type="character" w:styleId="Strong">
    <w:name w:val="Strong"/>
    <w:basedOn w:val="DefaultParagraphFont"/>
    <w:uiPriority w:val="99"/>
    <w:qFormat/>
    <w:rsid w:val="00C458FC"/>
    <w:rPr>
      <w:rFonts w:cs="Times New Roman"/>
      <w:b/>
    </w:rPr>
  </w:style>
  <w:style w:type="table" w:styleId="TableGrid">
    <w:name w:val="Table Grid"/>
    <w:basedOn w:val="TableNormal"/>
    <w:uiPriority w:val="99"/>
    <w:rsid w:val="00704E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875445"/>
    <w:rPr>
      <w:sz w:val="20"/>
      <w:szCs w:val="20"/>
    </w:rPr>
  </w:style>
  <w:style w:type="character" w:customStyle="1" w:styleId="FootnoteTextChar">
    <w:name w:val="Footnote Text Char"/>
    <w:basedOn w:val="DefaultParagraphFont"/>
    <w:link w:val="FootnoteText"/>
    <w:uiPriority w:val="99"/>
    <w:semiHidden/>
    <w:rsid w:val="00305588"/>
    <w:rPr>
      <w:sz w:val="20"/>
      <w:szCs w:val="20"/>
    </w:rPr>
  </w:style>
  <w:style w:type="character" w:styleId="FootnoteReference">
    <w:name w:val="footnote reference"/>
    <w:basedOn w:val="DefaultParagraphFont"/>
    <w:uiPriority w:val="99"/>
    <w:semiHidden/>
    <w:rsid w:val="00875445"/>
    <w:rPr>
      <w:rFonts w:cs="Times New Roman"/>
      <w:vertAlign w:val="superscript"/>
    </w:rPr>
  </w:style>
  <w:style w:type="paragraph" w:customStyle="1" w:styleId="1">
    <w:name w:val="Знак Знак Знак1"/>
    <w:basedOn w:val="Normal"/>
    <w:uiPriority w:val="99"/>
    <w:rsid w:val="00F17755"/>
    <w:pPr>
      <w:tabs>
        <w:tab w:val="num" w:pos="360"/>
      </w:tabs>
      <w:spacing w:after="160" w:line="240" w:lineRule="exact"/>
    </w:pPr>
    <w:rPr>
      <w:rFonts w:ascii="Verdana" w:hAnsi="Verdana" w:cs="Verdana"/>
      <w:sz w:val="20"/>
      <w:szCs w:val="20"/>
      <w:lang w:val="en-US" w:eastAsia="en-US"/>
    </w:rPr>
  </w:style>
  <w:style w:type="paragraph" w:styleId="BalloonText">
    <w:name w:val="Balloon Text"/>
    <w:basedOn w:val="Normal"/>
    <w:link w:val="BalloonTextChar"/>
    <w:uiPriority w:val="99"/>
    <w:semiHidden/>
    <w:rsid w:val="00F17755"/>
    <w:rPr>
      <w:rFonts w:ascii="Tahoma" w:hAnsi="Tahoma" w:cs="Tahoma"/>
      <w:sz w:val="16"/>
      <w:szCs w:val="16"/>
    </w:rPr>
  </w:style>
  <w:style w:type="character" w:customStyle="1" w:styleId="BalloonTextChar">
    <w:name w:val="Balloon Text Char"/>
    <w:basedOn w:val="DefaultParagraphFont"/>
    <w:link w:val="BalloonText"/>
    <w:uiPriority w:val="99"/>
    <w:semiHidden/>
    <w:rsid w:val="00305588"/>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14</Pages>
  <Words>4605</Words>
  <Characters>26253</Characters>
  <Application>Microsoft Office Outlook</Application>
  <DocSecurity>0</DocSecurity>
  <Lines>0</Lines>
  <Paragraphs>0</Paragraphs>
  <ScaleCrop>false</ScaleCrop>
  <Company>Парабельская райадминисрация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Мозговой Алексей Вячеславович</dc:creator>
  <cp:keywords/>
  <dc:description/>
  <cp:lastModifiedBy>Angaldt</cp:lastModifiedBy>
  <cp:revision>3</cp:revision>
  <cp:lastPrinted>2011-03-28T09:38:00Z</cp:lastPrinted>
  <dcterms:created xsi:type="dcterms:W3CDTF">2014-03-31T04:11:00Z</dcterms:created>
  <dcterms:modified xsi:type="dcterms:W3CDTF">2014-03-31T04:23:00Z</dcterms:modified>
</cp:coreProperties>
</file>