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20" w:rsidRDefault="00450720">
      <w:pPr>
        <w:pStyle w:val="ConsPlusTitlePage"/>
      </w:pPr>
      <w:r>
        <w:t xml:space="preserve">Документ предоставлен </w:t>
      </w:r>
      <w:hyperlink r:id="rId5" w:history="1">
        <w:r>
          <w:rPr>
            <w:color w:val="0000FF"/>
          </w:rPr>
          <w:t>КонсультантПлюс</w:t>
        </w:r>
      </w:hyperlink>
      <w:r>
        <w:br/>
      </w:r>
    </w:p>
    <w:p w:rsidR="00450720" w:rsidRDefault="00450720">
      <w:pPr>
        <w:pStyle w:val="ConsPlusNormal"/>
        <w:jc w:val="both"/>
        <w:outlineLvl w:val="0"/>
      </w:pPr>
    </w:p>
    <w:p w:rsidR="00450720" w:rsidRDefault="00450720">
      <w:pPr>
        <w:pStyle w:val="ConsPlusTitle"/>
        <w:jc w:val="center"/>
        <w:outlineLvl w:val="0"/>
      </w:pPr>
      <w:r>
        <w:t>АДМИНИСТРАЦИЯ ТОМСКОЙ ОБЛАСТИ</w:t>
      </w:r>
    </w:p>
    <w:p w:rsidR="00450720" w:rsidRDefault="00450720">
      <w:pPr>
        <w:pStyle w:val="ConsPlusTitle"/>
        <w:jc w:val="center"/>
      </w:pPr>
    </w:p>
    <w:p w:rsidR="00450720" w:rsidRDefault="00450720">
      <w:pPr>
        <w:pStyle w:val="ConsPlusTitle"/>
        <w:jc w:val="center"/>
      </w:pPr>
      <w:r>
        <w:t>ПОСТАНОВЛЕНИЕ</w:t>
      </w:r>
    </w:p>
    <w:p w:rsidR="00450720" w:rsidRDefault="00450720">
      <w:pPr>
        <w:pStyle w:val="ConsPlusTitle"/>
        <w:jc w:val="center"/>
      </w:pPr>
      <w:r>
        <w:t>от 12 декабря 2014 г. N 488а</w:t>
      </w:r>
    </w:p>
    <w:p w:rsidR="00450720" w:rsidRDefault="00450720">
      <w:pPr>
        <w:pStyle w:val="ConsPlusTitle"/>
        <w:jc w:val="center"/>
      </w:pPr>
    </w:p>
    <w:p w:rsidR="00450720" w:rsidRDefault="00450720">
      <w:pPr>
        <w:pStyle w:val="ConsPlusTitle"/>
        <w:jc w:val="center"/>
      </w:pPr>
      <w:r>
        <w:t>ОБ УТВЕРЖДЕНИИ ГОСУДАРСТВЕННОЙ ПРОГРАММЫ "РАЗВИТИЕ</w:t>
      </w:r>
    </w:p>
    <w:p w:rsidR="00450720" w:rsidRDefault="00450720">
      <w:pPr>
        <w:pStyle w:val="ConsPlusTitle"/>
        <w:jc w:val="center"/>
      </w:pPr>
      <w:r>
        <w:t>МОЛОДЕЖНОЙ ПОЛИТИКИ, ФИЗИЧЕСКОЙ КУЛЬТУРЫ И СПОРТА</w:t>
      </w:r>
    </w:p>
    <w:p w:rsidR="00450720" w:rsidRDefault="00450720">
      <w:pPr>
        <w:pStyle w:val="ConsPlusTitle"/>
        <w:jc w:val="center"/>
      </w:pPr>
      <w:r>
        <w:t>В ТОМСКОЙ ОБЛАСТИ"</w:t>
      </w:r>
    </w:p>
    <w:p w:rsidR="00450720" w:rsidRDefault="00450720">
      <w:pPr>
        <w:pStyle w:val="ConsPlusNormal"/>
        <w:jc w:val="center"/>
      </w:pPr>
    </w:p>
    <w:p w:rsidR="00450720" w:rsidRDefault="00450720">
      <w:pPr>
        <w:pStyle w:val="ConsPlusNormal"/>
        <w:jc w:val="center"/>
      </w:pPr>
      <w:r>
        <w:t>Список изменяющих документов</w:t>
      </w:r>
    </w:p>
    <w:p w:rsidR="00450720" w:rsidRDefault="00450720">
      <w:pPr>
        <w:pStyle w:val="ConsPlusNormal"/>
        <w:jc w:val="center"/>
      </w:pPr>
      <w:r>
        <w:t>(в ред. постановлений Администрации Томской области</w:t>
      </w:r>
    </w:p>
    <w:p w:rsidR="00450720" w:rsidRDefault="00450720">
      <w:pPr>
        <w:pStyle w:val="ConsPlusNormal"/>
        <w:jc w:val="center"/>
      </w:pPr>
      <w:r>
        <w:t xml:space="preserve">от 20.05.2016 </w:t>
      </w:r>
      <w:hyperlink r:id="rId6" w:history="1">
        <w:r>
          <w:rPr>
            <w:color w:val="0000FF"/>
          </w:rPr>
          <w:t>N 170а</w:t>
        </w:r>
      </w:hyperlink>
      <w:r>
        <w:t xml:space="preserve">, от 16.08.2016 </w:t>
      </w:r>
      <w:hyperlink r:id="rId7" w:history="1">
        <w:r>
          <w:rPr>
            <w:color w:val="0000FF"/>
          </w:rPr>
          <w:t>N 273а</w:t>
        </w:r>
      </w:hyperlink>
      <w:r>
        <w:t>)</w:t>
      </w:r>
    </w:p>
    <w:p w:rsidR="00450720" w:rsidRDefault="00450720">
      <w:pPr>
        <w:pStyle w:val="ConsPlusNormal"/>
        <w:jc w:val="center"/>
      </w:pPr>
    </w:p>
    <w:p w:rsidR="00450720" w:rsidRDefault="00450720">
      <w:pPr>
        <w:pStyle w:val="ConsPlusNormal"/>
        <w:ind w:firstLine="540"/>
        <w:jc w:val="both"/>
      </w:pPr>
      <w:r>
        <w:t xml:space="preserve">В соответствии со </w:t>
      </w:r>
      <w:hyperlink r:id="rId8" w:history="1">
        <w:r>
          <w:rPr>
            <w:color w:val="0000FF"/>
          </w:rPr>
          <w:t>статьей 179</w:t>
        </w:r>
      </w:hyperlink>
      <w:r>
        <w:t xml:space="preserve"> Бюджетного кодекса Российской Федерации, </w:t>
      </w:r>
      <w:hyperlink r:id="rId9" w:history="1">
        <w:r>
          <w:rPr>
            <w:color w:val="0000FF"/>
          </w:rPr>
          <w:t>статьей 13</w:t>
        </w:r>
      </w:hyperlink>
      <w:r>
        <w:t xml:space="preserve"> Закона Томской области от 12 марта 2015 года N 24-ОЗ "О стратегическом планировании в Томской области", </w:t>
      </w:r>
      <w:hyperlink r:id="rId10" w:history="1">
        <w:r>
          <w:rPr>
            <w:color w:val="0000FF"/>
          </w:rPr>
          <w:t>постановлением</w:t>
        </w:r>
      </w:hyperlink>
      <w:r>
        <w:t xml:space="preserve"> Администрации Томской области от 03.04.2014 N 119а "Об утверждении Порядка принятия решений о разработке государственных программ Томской области, их формирования и реализации" постановляю:</w:t>
      </w:r>
    </w:p>
    <w:p w:rsidR="00450720" w:rsidRDefault="00450720">
      <w:pPr>
        <w:pStyle w:val="ConsPlusNormal"/>
        <w:jc w:val="both"/>
      </w:pPr>
      <w:r>
        <w:t xml:space="preserve">(в ред. </w:t>
      </w:r>
      <w:hyperlink r:id="rId11" w:history="1">
        <w:r>
          <w:rPr>
            <w:color w:val="0000FF"/>
          </w:rPr>
          <w:t>постановления</w:t>
        </w:r>
      </w:hyperlink>
      <w:r>
        <w:t xml:space="preserve"> Администрации Томской области от 20.05.2016 N 170а)</w:t>
      </w:r>
    </w:p>
    <w:p w:rsidR="00450720" w:rsidRDefault="00450720">
      <w:pPr>
        <w:pStyle w:val="ConsPlusNormal"/>
        <w:ind w:firstLine="540"/>
        <w:jc w:val="both"/>
      </w:pPr>
      <w:r>
        <w:t xml:space="preserve">1. Утвердить государственную </w:t>
      </w:r>
      <w:hyperlink w:anchor="P39" w:history="1">
        <w:r>
          <w:rPr>
            <w:color w:val="0000FF"/>
          </w:rPr>
          <w:t>программу</w:t>
        </w:r>
      </w:hyperlink>
      <w:r>
        <w:t xml:space="preserve"> "Развитие молодежной политики, физической культуры и спорта в Томской области" согласно приложению к настоящему постановлению.</w:t>
      </w:r>
    </w:p>
    <w:p w:rsidR="00450720" w:rsidRDefault="00450720">
      <w:pPr>
        <w:pStyle w:val="ConsPlusNormal"/>
        <w:ind w:firstLine="540"/>
        <w:jc w:val="both"/>
      </w:pPr>
      <w:r>
        <w:t>2. Признать утратившими силу следующие постановления Администрации Томской области:</w:t>
      </w:r>
    </w:p>
    <w:p w:rsidR="00450720" w:rsidRDefault="00450720">
      <w:pPr>
        <w:pStyle w:val="ConsPlusNormal"/>
        <w:ind w:firstLine="540"/>
        <w:jc w:val="both"/>
      </w:pPr>
      <w:r>
        <w:t xml:space="preserve">1) от 20.07.2011 </w:t>
      </w:r>
      <w:hyperlink r:id="rId12" w:history="1">
        <w:r>
          <w:rPr>
            <w:color w:val="0000FF"/>
          </w:rPr>
          <w:t>N 221а</w:t>
        </w:r>
      </w:hyperlink>
      <w:r>
        <w:t xml:space="preserve"> "Об утверждении государственной программы "Развитие физической культуры и спорта в Томской области на 2011 - 2015 годы" ("Собрание законодательства Томской области", N 8/1(73), часть 2 от 15.08.2011);</w:t>
      </w:r>
    </w:p>
    <w:p w:rsidR="00450720" w:rsidRDefault="00450720">
      <w:pPr>
        <w:pStyle w:val="ConsPlusNormal"/>
        <w:ind w:firstLine="540"/>
        <w:jc w:val="both"/>
      </w:pPr>
      <w:r>
        <w:t xml:space="preserve">2) от 28.12.2012 </w:t>
      </w:r>
      <w:hyperlink r:id="rId13" w:history="1">
        <w:r>
          <w:rPr>
            <w:color w:val="0000FF"/>
          </w:rPr>
          <w:t>N 549а</w:t>
        </w:r>
      </w:hyperlink>
      <w:r>
        <w:t xml:space="preserve"> "О внесении изменений в постановление Администрации Томской области от 20.07.2011 N 221а" ("Собрание законодательства Томской области", N 1/2(90) от 31.01.2013);</w:t>
      </w:r>
    </w:p>
    <w:p w:rsidR="00450720" w:rsidRDefault="00450720">
      <w:pPr>
        <w:pStyle w:val="ConsPlusNormal"/>
        <w:ind w:firstLine="540"/>
        <w:jc w:val="both"/>
      </w:pPr>
      <w:r>
        <w:t xml:space="preserve">3) от 29.05.2013 </w:t>
      </w:r>
      <w:hyperlink r:id="rId14" w:history="1">
        <w:r>
          <w:rPr>
            <w:color w:val="0000FF"/>
          </w:rPr>
          <w:t>N 222а</w:t>
        </w:r>
      </w:hyperlink>
      <w:r>
        <w:t xml:space="preserve"> "О внесении изменений в постановление Администрации Томской области от 20.07.2011 N 221а" ("Собрание законодательства Томской области", N 6/1(95) от 14.06.2013);</w:t>
      </w:r>
    </w:p>
    <w:p w:rsidR="00450720" w:rsidRDefault="00450720">
      <w:pPr>
        <w:pStyle w:val="ConsPlusNormal"/>
        <w:ind w:firstLine="540"/>
        <w:jc w:val="both"/>
      </w:pPr>
      <w:r>
        <w:t xml:space="preserve">4) от 30.12.2013 </w:t>
      </w:r>
      <w:hyperlink r:id="rId15" w:history="1">
        <w:r>
          <w:rPr>
            <w:color w:val="0000FF"/>
          </w:rPr>
          <w:t>N 582а</w:t>
        </w:r>
      </w:hyperlink>
      <w:r>
        <w:t xml:space="preserve"> "О внесении изменений в постановление Администрации Томской области от 20.07.2011 N 221а" ("Собрание законодательства Томской области", N 1/2(102), часть 1 от 31.01.2014).</w:t>
      </w:r>
    </w:p>
    <w:p w:rsidR="00450720" w:rsidRDefault="00450720">
      <w:pPr>
        <w:pStyle w:val="ConsPlusNormal"/>
        <w:ind w:firstLine="540"/>
        <w:jc w:val="both"/>
      </w:pPr>
      <w:r>
        <w:t>3. Департаменту информационной политики Администрации Томской области (Севостьянов) обеспечить опубликование настоящего постановления.</w:t>
      </w:r>
    </w:p>
    <w:p w:rsidR="00450720" w:rsidRDefault="00450720">
      <w:pPr>
        <w:pStyle w:val="ConsPlusNormal"/>
        <w:ind w:firstLine="540"/>
        <w:jc w:val="both"/>
      </w:pPr>
      <w:r>
        <w:t>4. Настоящее постановление вступает в силу с 1 января 2015 года, но не ранее чем по истечении десяти дней после дня его официального опубликования.</w:t>
      </w:r>
    </w:p>
    <w:p w:rsidR="00450720" w:rsidRDefault="00450720">
      <w:pPr>
        <w:pStyle w:val="ConsPlusNormal"/>
        <w:ind w:firstLine="540"/>
        <w:jc w:val="both"/>
      </w:pPr>
      <w:r>
        <w:t>5. Контроль за исполнением настоящего постановления возложить на заместителя Губернатора Томской области по социальной политике Акатаева Ч.М.</w:t>
      </w:r>
    </w:p>
    <w:p w:rsidR="00450720" w:rsidRDefault="00450720">
      <w:pPr>
        <w:pStyle w:val="ConsPlusNormal"/>
        <w:jc w:val="both"/>
      </w:pPr>
    </w:p>
    <w:p w:rsidR="00450720" w:rsidRDefault="00450720">
      <w:pPr>
        <w:pStyle w:val="ConsPlusNormal"/>
        <w:jc w:val="right"/>
      </w:pPr>
      <w:r>
        <w:t>И.о. Губернатора</w:t>
      </w:r>
    </w:p>
    <w:p w:rsidR="00450720" w:rsidRDefault="00450720">
      <w:pPr>
        <w:pStyle w:val="ConsPlusNormal"/>
        <w:jc w:val="right"/>
      </w:pPr>
      <w:r>
        <w:t>Томской области</w:t>
      </w:r>
    </w:p>
    <w:p w:rsidR="00450720" w:rsidRDefault="00450720">
      <w:pPr>
        <w:pStyle w:val="ConsPlusNormal"/>
        <w:jc w:val="right"/>
      </w:pPr>
      <w:r>
        <w:t>А.М.ФЕДЕНЕВ</w:t>
      </w: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right"/>
        <w:outlineLvl w:val="0"/>
      </w:pPr>
      <w:r>
        <w:t>Утверждена</w:t>
      </w:r>
    </w:p>
    <w:p w:rsidR="00450720" w:rsidRDefault="00450720">
      <w:pPr>
        <w:pStyle w:val="ConsPlusNormal"/>
        <w:jc w:val="right"/>
      </w:pPr>
      <w:r>
        <w:t>постановлением</w:t>
      </w:r>
    </w:p>
    <w:p w:rsidR="00450720" w:rsidRDefault="00450720">
      <w:pPr>
        <w:pStyle w:val="ConsPlusNormal"/>
        <w:jc w:val="right"/>
      </w:pPr>
      <w:r>
        <w:lastRenderedPageBreak/>
        <w:t>Администрации Томской области</w:t>
      </w:r>
    </w:p>
    <w:p w:rsidR="00450720" w:rsidRDefault="00450720">
      <w:pPr>
        <w:pStyle w:val="ConsPlusNormal"/>
        <w:jc w:val="right"/>
      </w:pPr>
      <w:r>
        <w:t>от 12.12.2014 N 488а</w:t>
      </w:r>
    </w:p>
    <w:p w:rsidR="00450720" w:rsidRDefault="00450720">
      <w:pPr>
        <w:pStyle w:val="ConsPlusNormal"/>
        <w:jc w:val="both"/>
      </w:pPr>
    </w:p>
    <w:p w:rsidR="00450720" w:rsidRDefault="00450720">
      <w:pPr>
        <w:pStyle w:val="ConsPlusTitle"/>
        <w:jc w:val="center"/>
      </w:pPr>
      <w:bookmarkStart w:id="0" w:name="P39"/>
      <w:bookmarkEnd w:id="0"/>
      <w:r>
        <w:t>ГОСУДАРСТВЕННАЯ ПРОГРАММА</w:t>
      </w:r>
    </w:p>
    <w:p w:rsidR="00450720" w:rsidRDefault="00450720">
      <w:pPr>
        <w:pStyle w:val="ConsPlusTitle"/>
        <w:jc w:val="center"/>
      </w:pPr>
      <w:r>
        <w:t>"РАЗВИТИЕ МОЛОДЕЖНОЙ ПОЛИТИКИ, ФИЗИЧЕСКОЙ КУЛЬТУРЫ И СПОРТА</w:t>
      </w:r>
    </w:p>
    <w:p w:rsidR="00450720" w:rsidRDefault="00450720">
      <w:pPr>
        <w:pStyle w:val="ConsPlusTitle"/>
        <w:jc w:val="center"/>
      </w:pPr>
      <w:r>
        <w:t>В ТОМСКОЙ ОБЛАСТИ"</w:t>
      </w:r>
    </w:p>
    <w:p w:rsidR="00450720" w:rsidRDefault="00450720">
      <w:pPr>
        <w:pStyle w:val="ConsPlusNormal"/>
        <w:jc w:val="center"/>
      </w:pPr>
    </w:p>
    <w:p w:rsidR="00450720" w:rsidRDefault="00450720">
      <w:pPr>
        <w:pStyle w:val="ConsPlusNormal"/>
        <w:jc w:val="center"/>
      </w:pPr>
      <w:r>
        <w:t>Список изменяющих документов</w:t>
      </w:r>
    </w:p>
    <w:p w:rsidR="00450720" w:rsidRDefault="00450720">
      <w:pPr>
        <w:pStyle w:val="ConsPlusNormal"/>
        <w:jc w:val="center"/>
      </w:pPr>
      <w:r>
        <w:t>(в ред. постановлений Администрации Томской области</w:t>
      </w:r>
    </w:p>
    <w:p w:rsidR="00450720" w:rsidRDefault="00450720">
      <w:pPr>
        <w:pStyle w:val="ConsPlusNormal"/>
        <w:jc w:val="center"/>
      </w:pPr>
      <w:r>
        <w:t xml:space="preserve">от 20.05.2016 </w:t>
      </w:r>
      <w:hyperlink r:id="rId16" w:history="1">
        <w:r>
          <w:rPr>
            <w:color w:val="0000FF"/>
          </w:rPr>
          <w:t>N 170а</w:t>
        </w:r>
      </w:hyperlink>
      <w:r>
        <w:t xml:space="preserve">, от 16.08.2016 </w:t>
      </w:r>
      <w:hyperlink r:id="rId17" w:history="1">
        <w:r>
          <w:rPr>
            <w:color w:val="0000FF"/>
          </w:rPr>
          <w:t>N 273а</w:t>
        </w:r>
      </w:hyperlink>
      <w:r>
        <w:t>)</w:t>
      </w:r>
    </w:p>
    <w:p w:rsidR="00450720" w:rsidRDefault="00450720">
      <w:pPr>
        <w:pStyle w:val="ConsPlusNormal"/>
        <w:jc w:val="both"/>
      </w:pPr>
    </w:p>
    <w:p w:rsidR="00450720" w:rsidRDefault="00450720">
      <w:pPr>
        <w:sectPr w:rsidR="00450720" w:rsidSect="007E6A63">
          <w:pgSz w:w="11906" w:h="16838"/>
          <w:pgMar w:top="1134" w:right="850" w:bottom="1134" w:left="1701" w:header="708" w:footer="708" w:gutter="0"/>
          <w:cols w:space="708"/>
          <w:docGrid w:linePitch="360"/>
        </w:sectPr>
      </w:pPr>
    </w:p>
    <w:p w:rsidR="00450720" w:rsidRDefault="00450720">
      <w:pPr>
        <w:pStyle w:val="ConsPlusNormal"/>
        <w:jc w:val="center"/>
        <w:outlineLvl w:val="1"/>
      </w:pPr>
      <w:r>
        <w:lastRenderedPageBreak/>
        <w:t>ПАСПОРТ ГОСУДАРСТВЕННОЙ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835"/>
        <w:gridCol w:w="1134"/>
        <w:gridCol w:w="1134"/>
        <w:gridCol w:w="1134"/>
        <w:gridCol w:w="1077"/>
        <w:gridCol w:w="794"/>
        <w:gridCol w:w="737"/>
        <w:gridCol w:w="1020"/>
        <w:gridCol w:w="850"/>
        <w:gridCol w:w="737"/>
      </w:tblGrid>
      <w:tr w:rsidR="00450720">
        <w:tc>
          <w:tcPr>
            <w:tcW w:w="2154" w:type="dxa"/>
          </w:tcPr>
          <w:p w:rsidR="00450720" w:rsidRDefault="00450720">
            <w:pPr>
              <w:pStyle w:val="ConsPlusNormal"/>
            </w:pPr>
            <w:r>
              <w:t>Наименование государственной программы</w:t>
            </w:r>
          </w:p>
        </w:tc>
        <w:tc>
          <w:tcPr>
            <w:tcW w:w="11452" w:type="dxa"/>
            <w:gridSpan w:val="10"/>
          </w:tcPr>
          <w:p w:rsidR="00450720" w:rsidRDefault="00450720">
            <w:pPr>
              <w:pStyle w:val="ConsPlusNormal"/>
            </w:pPr>
            <w:r>
              <w:t>Развитие молодежной политики, физической культуры и спорта в Томской области</w:t>
            </w:r>
          </w:p>
        </w:tc>
      </w:tr>
      <w:tr w:rsidR="00450720">
        <w:tc>
          <w:tcPr>
            <w:tcW w:w="2154" w:type="dxa"/>
          </w:tcPr>
          <w:p w:rsidR="00450720" w:rsidRDefault="00450720">
            <w:pPr>
              <w:pStyle w:val="ConsPlusNormal"/>
            </w:pPr>
            <w:r>
              <w:t>Ответственный исполнитель государственной программы</w:t>
            </w:r>
          </w:p>
        </w:tc>
        <w:tc>
          <w:tcPr>
            <w:tcW w:w="11452" w:type="dxa"/>
            <w:gridSpan w:val="10"/>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154" w:type="dxa"/>
          </w:tcPr>
          <w:p w:rsidR="00450720" w:rsidRDefault="00450720">
            <w:pPr>
              <w:pStyle w:val="ConsPlusNormal"/>
            </w:pPr>
            <w:r>
              <w:t>Соисполнители государственной программы</w:t>
            </w:r>
          </w:p>
        </w:tc>
        <w:tc>
          <w:tcPr>
            <w:tcW w:w="11452" w:type="dxa"/>
            <w:gridSpan w:val="10"/>
          </w:tcPr>
          <w:p w:rsidR="00450720" w:rsidRDefault="00450720">
            <w:pPr>
              <w:pStyle w:val="ConsPlusNormal"/>
            </w:pPr>
            <w:r>
              <w:t>Департамент по молодежной политике, физической культуре и спорту Томской области;</w:t>
            </w:r>
          </w:p>
          <w:p w:rsidR="00450720" w:rsidRDefault="00450720">
            <w:pPr>
              <w:pStyle w:val="ConsPlusNormal"/>
            </w:pPr>
            <w:r>
              <w:t>Департамент архитектуры и строительства Томской области</w:t>
            </w:r>
          </w:p>
        </w:tc>
      </w:tr>
      <w:tr w:rsidR="00450720">
        <w:tc>
          <w:tcPr>
            <w:tcW w:w="2154" w:type="dxa"/>
          </w:tcPr>
          <w:p w:rsidR="00450720" w:rsidRDefault="00450720">
            <w:pPr>
              <w:pStyle w:val="ConsPlusNormal"/>
            </w:pPr>
            <w:r>
              <w:t>Участники государственной программы</w:t>
            </w:r>
          </w:p>
        </w:tc>
        <w:tc>
          <w:tcPr>
            <w:tcW w:w="11452" w:type="dxa"/>
            <w:gridSpan w:val="10"/>
          </w:tcPr>
          <w:p w:rsidR="00450720" w:rsidRDefault="00450720">
            <w:pPr>
              <w:pStyle w:val="ConsPlusNormal"/>
            </w:pPr>
            <w:r>
              <w:t>Департамент по молодежной политике, физической культуре и спорту Томской области;</w:t>
            </w:r>
          </w:p>
          <w:p w:rsidR="00450720" w:rsidRDefault="00450720">
            <w:pPr>
              <w:pStyle w:val="ConsPlusNormal"/>
            </w:pPr>
            <w:r>
              <w:t>Департамент архитектуры и строительства Томской области</w:t>
            </w:r>
          </w:p>
        </w:tc>
      </w:tr>
      <w:tr w:rsidR="00450720">
        <w:tc>
          <w:tcPr>
            <w:tcW w:w="2154" w:type="dxa"/>
          </w:tcPr>
          <w:p w:rsidR="00450720" w:rsidRDefault="00450720">
            <w:pPr>
              <w:pStyle w:val="ConsPlusNormal"/>
            </w:pPr>
            <w:r>
              <w:t>Цель социально-экономического развития Томской области, на реализацию которой направлена государственная программа</w:t>
            </w:r>
          </w:p>
        </w:tc>
        <w:tc>
          <w:tcPr>
            <w:tcW w:w="11452" w:type="dxa"/>
            <w:gridSpan w:val="10"/>
          </w:tcPr>
          <w:p w:rsidR="00450720" w:rsidRDefault="00450720">
            <w:pPr>
              <w:pStyle w:val="ConsPlusNormal"/>
            </w:pPr>
            <w:r>
              <w:t>Повышение уровня и качества жизни населения на всей территории Томской области, накопление человеческого капитала</w:t>
            </w:r>
          </w:p>
        </w:tc>
      </w:tr>
      <w:tr w:rsidR="00450720">
        <w:tc>
          <w:tcPr>
            <w:tcW w:w="2154" w:type="dxa"/>
          </w:tcPr>
          <w:p w:rsidR="00450720" w:rsidRDefault="00450720">
            <w:pPr>
              <w:pStyle w:val="ConsPlusNormal"/>
            </w:pPr>
            <w:r>
              <w:t>Цель государственной программы</w:t>
            </w:r>
          </w:p>
        </w:tc>
        <w:tc>
          <w:tcPr>
            <w:tcW w:w="11452" w:type="dxa"/>
            <w:gridSpan w:val="10"/>
          </w:tcPr>
          <w:p w:rsidR="00450720" w:rsidRDefault="00450720">
            <w:pPr>
              <w:pStyle w:val="ConsPlusNormal"/>
            </w:pPr>
            <w:r>
              <w:t>Создание условий для развития физической культуры и спорта, эффективной молодежной политики в Томской области</w:t>
            </w:r>
          </w:p>
        </w:tc>
      </w:tr>
      <w:tr w:rsidR="00450720">
        <w:tc>
          <w:tcPr>
            <w:tcW w:w="2154" w:type="dxa"/>
            <w:vMerge w:val="restart"/>
          </w:tcPr>
          <w:p w:rsidR="00450720" w:rsidRDefault="00450720">
            <w:pPr>
              <w:pStyle w:val="ConsPlusNormal"/>
            </w:pPr>
            <w:r>
              <w:t xml:space="preserve">Показатели цели государственной </w:t>
            </w:r>
            <w:r>
              <w:lastRenderedPageBreak/>
              <w:t>программы и их значения (с детализацией по годам реализации)</w:t>
            </w:r>
          </w:p>
        </w:tc>
        <w:tc>
          <w:tcPr>
            <w:tcW w:w="3969" w:type="dxa"/>
            <w:gridSpan w:val="2"/>
          </w:tcPr>
          <w:p w:rsidR="00450720" w:rsidRDefault="00450720">
            <w:pPr>
              <w:pStyle w:val="ConsPlusNormal"/>
            </w:pPr>
            <w:r>
              <w:lastRenderedPageBreak/>
              <w:t>Показатели цели</w:t>
            </w:r>
          </w:p>
        </w:tc>
        <w:tc>
          <w:tcPr>
            <w:tcW w:w="1134" w:type="dxa"/>
            <w:vAlign w:val="center"/>
          </w:tcPr>
          <w:p w:rsidR="00450720" w:rsidRDefault="00450720">
            <w:pPr>
              <w:pStyle w:val="ConsPlusNormal"/>
              <w:jc w:val="center"/>
            </w:pPr>
            <w:r>
              <w:t>2013 год (факт)</w:t>
            </w:r>
          </w:p>
        </w:tc>
        <w:tc>
          <w:tcPr>
            <w:tcW w:w="1134" w:type="dxa"/>
            <w:vAlign w:val="center"/>
          </w:tcPr>
          <w:p w:rsidR="00450720" w:rsidRDefault="00450720">
            <w:pPr>
              <w:pStyle w:val="ConsPlusNormal"/>
              <w:jc w:val="center"/>
            </w:pPr>
            <w:r>
              <w:t>2014 год (факт)</w:t>
            </w:r>
          </w:p>
        </w:tc>
        <w:tc>
          <w:tcPr>
            <w:tcW w:w="1077" w:type="dxa"/>
            <w:vAlign w:val="center"/>
          </w:tcPr>
          <w:p w:rsidR="00450720" w:rsidRDefault="00450720">
            <w:pPr>
              <w:pStyle w:val="ConsPlusNormal"/>
              <w:jc w:val="center"/>
            </w:pPr>
            <w:r>
              <w:t>2015 год</w:t>
            </w:r>
          </w:p>
        </w:tc>
        <w:tc>
          <w:tcPr>
            <w:tcW w:w="794" w:type="dxa"/>
            <w:vAlign w:val="center"/>
          </w:tcPr>
          <w:p w:rsidR="00450720" w:rsidRDefault="00450720">
            <w:pPr>
              <w:pStyle w:val="ConsPlusNormal"/>
              <w:jc w:val="center"/>
            </w:pPr>
            <w:r>
              <w:t>2016 год</w:t>
            </w:r>
          </w:p>
        </w:tc>
        <w:tc>
          <w:tcPr>
            <w:tcW w:w="737" w:type="dxa"/>
            <w:vAlign w:val="center"/>
          </w:tcPr>
          <w:p w:rsidR="00450720" w:rsidRDefault="00450720">
            <w:pPr>
              <w:pStyle w:val="ConsPlusNormal"/>
              <w:jc w:val="center"/>
            </w:pPr>
            <w:r>
              <w:t>2017 год</w:t>
            </w:r>
          </w:p>
        </w:tc>
        <w:tc>
          <w:tcPr>
            <w:tcW w:w="1020" w:type="dxa"/>
            <w:vAlign w:val="center"/>
          </w:tcPr>
          <w:p w:rsidR="00450720" w:rsidRDefault="00450720">
            <w:pPr>
              <w:pStyle w:val="ConsPlusNormal"/>
              <w:jc w:val="center"/>
            </w:pPr>
            <w:r>
              <w:t>2018 год</w:t>
            </w:r>
          </w:p>
        </w:tc>
        <w:tc>
          <w:tcPr>
            <w:tcW w:w="850" w:type="dxa"/>
            <w:vAlign w:val="center"/>
          </w:tcPr>
          <w:p w:rsidR="00450720" w:rsidRDefault="00450720">
            <w:pPr>
              <w:pStyle w:val="ConsPlusNormal"/>
              <w:jc w:val="center"/>
            </w:pPr>
            <w:r>
              <w:t>2019 год</w:t>
            </w:r>
          </w:p>
        </w:tc>
        <w:tc>
          <w:tcPr>
            <w:tcW w:w="737" w:type="dxa"/>
            <w:vAlign w:val="center"/>
          </w:tcPr>
          <w:p w:rsidR="00450720" w:rsidRDefault="00450720">
            <w:pPr>
              <w:pStyle w:val="ConsPlusNormal"/>
              <w:jc w:val="center"/>
            </w:pPr>
            <w:r>
              <w:t>2020 год</w:t>
            </w:r>
          </w:p>
        </w:tc>
      </w:tr>
      <w:tr w:rsidR="00450720">
        <w:tc>
          <w:tcPr>
            <w:tcW w:w="2154" w:type="dxa"/>
            <w:vMerge/>
          </w:tcPr>
          <w:p w:rsidR="00450720" w:rsidRDefault="00450720"/>
        </w:tc>
        <w:tc>
          <w:tcPr>
            <w:tcW w:w="3969" w:type="dxa"/>
            <w:gridSpan w:val="2"/>
          </w:tcPr>
          <w:p w:rsidR="00450720" w:rsidRDefault="00450720">
            <w:pPr>
              <w:pStyle w:val="ConsPlusNormal"/>
            </w:pPr>
            <w:r>
              <w:t>1. Доля населения, систематически занимающегося физической культурой и спортом, %</w:t>
            </w:r>
          </w:p>
        </w:tc>
        <w:tc>
          <w:tcPr>
            <w:tcW w:w="1134" w:type="dxa"/>
            <w:vAlign w:val="center"/>
          </w:tcPr>
          <w:p w:rsidR="00450720" w:rsidRDefault="00450720">
            <w:pPr>
              <w:pStyle w:val="ConsPlusNormal"/>
              <w:jc w:val="center"/>
            </w:pPr>
            <w:r>
              <w:t>18,9</w:t>
            </w:r>
          </w:p>
        </w:tc>
        <w:tc>
          <w:tcPr>
            <w:tcW w:w="1134" w:type="dxa"/>
            <w:vAlign w:val="center"/>
          </w:tcPr>
          <w:p w:rsidR="00450720" w:rsidRDefault="00450720">
            <w:pPr>
              <w:pStyle w:val="ConsPlusNormal"/>
              <w:jc w:val="center"/>
            </w:pPr>
            <w:r>
              <w:t>18,8</w:t>
            </w:r>
          </w:p>
        </w:tc>
        <w:tc>
          <w:tcPr>
            <w:tcW w:w="1077" w:type="dxa"/>
            <w:vAlign w:val="center"/>
          </w:tcPr>
          <w:p w:rsidR="00450720" w:rsidRDefault="00450720">
            <w:pPr>
              <w:pStyle w:val="ConsPlusNormal"/>
              <w:jc w:val="center"/>
            </w:pPr>
            <w:r>
              <w:t>18,8</w:t>
            </w:r>
          </w:p>
        </w:tc>
        <w:tc>
          <w:tcPr>
            <w:tcW w:w="794" w:type="dxa"/>
            <w:vAlign w:val="center"/>
          </w:tcPr>
          <w:p w:rsidR="00450720" w:rsidRDefault="00450720">
            <w:pPr>
              <w:pStyle w:val="ConsPlusNormal"/>
              <w:jc w:val="center"/>
            </w:pPr>
            <w:r>
              <w:t>19</w:t>
            </w:r>
          </w:p>
        </w:tc>
        <w:tc>
          <w:tcPr>
            <w:tcW w:w="737" w:type="dxa"/>
            <w:vAlign w:val="center"/>
          </w:tcPr>
          <w:p w:rsidR="00450720" w:rsidRDefault="00450720">
            <w:pPr>
              <w:pStyle w:val="ConsPlusNormal"/>
              <w:jc w:val="center"/>
            </w:pPr>
            <w:r>
              <w:t>20</w:t>
            </w:r>
          </w:p>
        </w:tc>
        <w:tc>
          <w:tcPr>
            <w:tcW w:w="1020" w:type="dxa"/>
            <w:vAlign w:val="center"/>
          </w:tcPr>
          <w:p w:rsidR="00450720" w:rsidRDefault="00450720">
            <w:pPr>
              <w:pStyle w:val="ConsPlusNormal"/>
              <w:jc w:val="center"/>
            </w:pPr>
            <w:r>
              <w:t>21</w:t>
            </w:r>
          </w:p>
        </w:tc>
        <w:tc>
          <w:tcPr>
            <w:tcW w:w="850" w:type="dxa"/>
            <w:vAlign w:val="center"/>
          </w:tcPr>
          <w:p w:rsidR="00450720" w:rsidRDefault="00450720">
            <w:pPr>
              <w:pStyle w:val="ConsPlusNormal"/>
              <w:jc w:val="center"/>
            </w:pPr>
            <w:r>
              <w:t>23</w:t>
            </w:r>
          </w:p>
        </w:tc>
        <w:tc>
          <w:tcPr>
            <w:tcW w:w="737" w:type="dxa"/>
            <w:vAlign w:val="center"/>
          </w:tcPr>
          <w:p w:rsidR="00450720" w:rsidRDefault="00450720">
            <w:pPr>
              <w:pStyle w:val="ConsPlusNormal"/>
              <w:jc w:val="center"/>
            </w:pPr>
            <w:r>
              <w:t>25</w:t>
            </w:r>
          </w:p>
        </w:tc>
      </w:tr>
      <w:tr w:rsidR="00450720">
        <w:tc>
          <w:tcPr>
            <w:tcW w:w="2154" w:type="dxa"/>
            <w:vMerge/>
          </w:tcPr>
          <w:p w:rsidR="00450720" w:rsidRDefault="00450720"/>
        </w:tc>
        <w:tc>
          <w:tcPr>
            <w:tcW w:w="3969" w:type="dxa"/>
            <w:gridSpan w:val="2"/>
          </w:tcPr>
          <w:p w:rsidR="00450720" w:rsidRDefault="00450720">
            <w:pPr>
              <w:pStyle w:val="ConsPlusNormal"/>
            </w:pPr>
            <w:r>
              <w:t>2. Удельный вес молодежи (14 - 30 лет) с активной гражданской позицией в общей численности населения данной возрастной группы, %</w:t>
            </w:r>
          </w:p>
        </w:tc>
        <w:tc>
          <w:tcPr>
            <w:tcW w:w="1134" w:type="dxa"/>
            <w:vAlign w:val="center"/>
          </w:tcPr>
          <w:p w:rsidR="00450720" w:rsidRDefault="00450720">
            <w:pPr>
              <w:pStyle w:val="ConsPlusNormal"/>
              <w:jc w:val="center"/>
            </w:pPr>
            <w:r>
              <w:t>49</w:t>
            </w:r>
          </w:p>
        </w:tc>
        <w:tc>
          <w:tcPr>
            <w:tcW w:w="1134" w:type="dxa"/>
            <w:vAlign w:val="center"/>
          </w:tcPr>
          <w:p w:rsidR="00450720" w:rsidRDefault="00450720">
            <w:pPr>
              <w:pStyle w:val="ConsPlusNormal"/>
              <w:jc w:val="center"/>
            </w:pPr>
            <w:r>
              <w:t>38</w:t>
            </w:r>
          </w:p>
        </w:tc>
        <w:tc>
          <w:tcPr>
            <w:tcW w:w="1077" w:type="dxa"/>
            <w:vAlign w:val="center"/>
          </w:tcPr>
          <w:p w:rsidR="00450720" w:rsidRDefault="00450720">
            <w:pPr>
              <w:pStyle w:val="ConsPlusNormal"/>
              <w:jc w:val="center"/>
            </w:pPr>
            <w:r>
              <w:t>45</w:t>
            </w:r>
          </w:p>
        </w:tc>
        <w:tc>
          <w:tcPr>
            <w:tcW w:w="794" w:type="dxa"/>
            <w:vAlign w:val="center"/>
          </w:tcPr>
          <w:p w:rsidR="00450720" w:rsidRDefault="00450720">
            <w:pPr>
              <w:pStyle w:val="ConsPlusNormal"/>
              <w:jc w:val="center"/>
            </w:pPr>
            <w:r>
              <w:t>46</w:t>
            </w:r>
          </w:p>
        </w:tc>
        <w:tc>
          <w:tcPr>
            <w:tcW w:w="737" w:type="dxa"/>
            <w:vAlign w:val="center"/>
          </w:tcPr>
          <w:p w:rsidR="00450720" w:rsidRDefault="00450720">
            <w:pPr>
              <w:pStyle w:val="ConsPlusNormal"/>
              <w:jc w:val="center"/>
            </w:pPr>
            <w:r>
              <w:t>47</w:t>
            </w:r>
          </w:p>
        </w:tc>
        <w:tc>
          <w:tcPr>
            <w:tcW w:w="1020" w:type="dxa"/>
            <w:vAlign w:val="center"/>
          </w:tcPr>
          <w:p w:rsidR="00450720" w:rsidRDefault="00450720">
            <w:pPr>
              <w:pStyle w:val="ConsPlusNormal"/>
              <w:jc w:val="center"/>
            </w:pPr>
            <w:r>
              <w:t>48</w:t>
            </w:r>
          </w:p>
        </w:tc>
        <w:tc>
          <w:tcPr>
            <w:tcW w:w="850" w:type="dxa"/>
            <w:vAlign w:val="center"/>
          </w:tcPr>
          <w:p w:rsidR="00450720" w:rsidRDefault="00450720">
            <w:pPr>
              <w:pStyle w:val="ConsPlusNormal"/>
              <w:jc w:val="center"/>
            </w:pPr>
            <w:r>
              <w:t>49</w:t>
            </w:r>
          </w:p>
        </w:tc>
        <w:tc>
          <w:tcPr>
            <w:tcW w:w="737" w:type="dxa"/>
            <w:vAlign w:val="center"/>
          </w:tcPr>
          <w:p w:rsidR="00450720" w:rsidRDefault="00450720">
            <w:pPr>
              <w:pStyle w:val="ConsPlusNormal"/>
              <w:jc w:val="center"/>
            </w:pPr>
            <w:r>
              <w:t>50</w:t>
            </w:r>
          </w:p>
        </w:tc>
      </w:tr>
      <w:tr w:rsidR="00450720">
        <w:tc>
          <w:tcPr>
            <w:tcW w:w="2154" w:type="dxa"/>
          </w:tcPr>
          <w:p w:rsidR="00450720" w:rsidRDefault="00450720">
            <w:pPr>
              <w:pStyle w:val="ConsPlusNormal"/>
            </w:pPr>
            <w:r>
              <w:t>Задачи государственной программы</w:t>
            </w:r>
          </w:p>
        </w:tc>
        <w:tc>
          <w:tcPr>
            <w:tcW w:w="11452" w:type="dxa"/>
            <w:gridSpan w:val="10"/>
          </w:tcPr>
          <w:p w:rsidR="00450720" w:rsidRDefault="00450720">
            <w:pPr>
              <w:pStyle w:val="ConsPlusNormal"/>
            </w:pPr>
            <w:r>
              <w:t>Задача 1. Создание условий для развития массового спорта.</w:t>
            </w:r>
          </w:p>
          <w:p w:rsidR="00450720" w:rsidRDefault="00450720">
            <w:pPr>
              <w:pStyle w:val="ConsPlusNormal"/>
            </w:pPr>
            <w:r>
              <w:t>Задача 2. Создание условий для развития спорта высших достижений.</w:t>
            </w:r>
          </w:p>
          <w:p w:rsidR="00450720" w:rsidRDefault="00450720">
            <w:pPr>
              <w:pStyle w:val="ConsPlusNormal"/>
            </w:pPr>
            <w:r>
              <w:t>Задача 3. Повышение обеспеченности населения спортивными сооружениями и улучшение спортивной инфраструктуры в Томской области.</w:t>
            </w:r>
          </w:p>
          <w:p w:rsidR="00450720" w:rsidRDefault="00450720">
            <w:pPr>
              <w:pStyle w:val="ConsPlusNormal"/>
            </w:pPr>
            <w:r>
              <w:t>Задача 4. Создание условий для успешной социализации и самореализации молодежи</w:t>
            </w:r>
          </w:p>
        </w:tc>
      </w:tr>
      <w:tr w:rsidR="00450720">
        <w:tc>
          <w:tcPr>
            <w:tcW w:w="2154" w:type="dxa"/>
            <w:vMerge w:val="restart"/>
          </w:tcPr>
          <w:p w:rsidR="00450720" w:rsidRDefault="00450720">
            <w:pPr>
              <w:pStyle w:val="ConsPlusNormal"/>
            </w:pPr>
            <w:r>
              <w:t>Показатели задач государственной программы и их значения (с детализацией по годам реализации)</w:t>
            </w:r>
          </w:p>
        </w:tc>
        <w:tc>
          <w:tcPr>
            <w:tcW w:w="3969" w:type="dxa"/>
            <w:gridSpan w:val="2"/>
            <w:vAlign w:val="center"/>
          </w:tcPr>
          <w:p w:rsidR="00450720" w:rsidRDefault="00450720">
            <w:pPr>
              <w:pStyle w:val="ConsPlusNormal"/>
              <w:jc w:val="center"/>
            </w:pPr>
            <w:r>
              <w:t>Показатели задач</w:t>
            </w:r>
          </w:p>
        </w:tc>
        <w:tc>
          <w:tcPr>
            <w:tcW w:w="1134" w:type="dxa"/>
            <w:vAlign w:val="center"/>
          </w:tcPr>
          <w:p w:rsidR="00450720" w:rsidRDefault="00450720">
            <w:pPr>
              <w:pStyle w:val="ConsPlusNormal"/>
              <w:jc w:val="center"/>
            </w:pPr>
            <w:r>
              <w:t>2013 год (факт)</w:t>
            </w:r>
          </w:p>
        </w:tc>
        <w:tc>
          <w:tcPr>
            <w:tcW w:w="1134" w:type="dxa"/>
            <w:vAlign w:val="center"/>
          </w:tcPr>
          <w:p w:rsidR="00450720" w:rsidRDefault="00450720">
            <w:pPr>
              <w:pStyle w:val="ConsPlusNormal"/>
              <w:jc w:val="center"/>
            </w:pPr>
            <w:r>
              <w:t>2014 год (факт)</w:t>
            </w:r>
          </w:p>
        </w:tc>
        <w:tc>
          <w:tcPr>
            <w:tcW w:w="1077" w:type="dxa"/>
            <w:vAlign w:val="center"/>
          </w:tcPr>
          <w:p w:rsidR="00450720" w:rsidRDefault="00450720">
            <w:pPr>
              <w:pStyle w:val="ConsPlusNormal"/>
              <w:jc w:val="center"/>
            </w:pPr>
            <w:r>
              <w:t>2015 год</w:t>
            </w:r>
          </w:p>
        </w:tc>
        <w:tc>
          <w:tcPr>
            <w:tcW w:w="794" w:type="dxa"/>
            <w:vAlign w:val="center"/>
          </w:tcPr>
          <w:p w:rsidR="00450720" w:rsidRDefault="00450720">
            <w:pPr>
              <w:pStyle w:val="ConsPlusNormal"/>
              <w:jc w:val="center"/>
            </w:pPr>
            <w:r>
              <w:t>2016 год</w:t>
            </w:r>
          </w:p>
        </w:tc>
        <w:tc>
          <w:tcPr>
            <w:tcW w:w="737" w:type="dxa"/>
            <w:vAlign w:val="center"/>
          </w:tcPr>
          <w:p w:rsidR="00450720" w:rsidRDefault="00450720">
            <w:pPr>
              <w:pStyle w:val="ConsPlusNormal"/>
              <w:jc w:val="center"/>
            </w:pPr>
            <w:r>
              <w:t>2017 год</w:t>
            </w:r>
          </w:p>
        </w:tc>
        <w:tc>
          <w:tcPr>
            <w:tcW w:w="1020" w:type="dxa"/>
            <w:vAlign w:val="center"/>
          </w:tcPr>
          <w:p w:rsidR="00450720" w:rsidRDefault="00450720">
            <w:pPr>
              <w:pStyle w:val="ConsPlusNormal"/>
              <w:jc w:val="center"/>
            </w:pPr>
            <w:r>
              <w:t>2018 год</w:t>
            </w:r>
          </w:p>
        </w:tc>
        <w:tc>
          <w:tcPr>
            <w:tcW w:w="850" w:type="dxa"/>
            <w:vAlign w:val="center"/>
          </w:tcPr>
          <w:p w:rsidR="00450720" w:rsidRDefault="00450720">
            <w:pPr>
              <w:pStyle w:val="ConsPlusNormal"/>
              <w:jc w:val="center"/>
            </w:pPr>
            <w:r>
              <w:t>2019 год</w:t>
            </w:r>
          </w:p>
        </w:tc>
        <w:tc>
          <w:tcPr>
            <w:tcW w:w="737" w:type="dxa"/>
            <w:vAlign w:val="center"/>
          </w:tcPr>
          <w:p w:rsidR="00450720" w:rsidRDefault="00450720">
            <w:pPr>
              <w:pStyle w:val="ConsPlusNormal"/>
              <w:jc w:val="center"/>
            </w:pPr>
            <w:r>
              <w:t>2020 год</w:t>
            </w:r>
          </w:p>
        </w:tc>
      </w:tr>
      <w:tr w:rsidR="00450720">
        <w:tc>
          <w:tcPr>
            <w:tcW w:w="2154" w:type="dxa"/>
            <w:vMerge/>
          </w:tcPr>
          <w:p w:rsidR="00450720" w:rsidRDefault="00450720"/>
        </w:tc>
        <w:tc>
          <w:tcPr>
            <w:tcW w:w="3969" w:type="dxa"/>
            <w:gridSpan w:val="2"/>
          </w:tcPr>
          <w:p w:rsidR="00450720" w:rsidRDefault="00450720">
            <w:pPr>
              <w:pStyle w:val="ConsPlusNormal"/>
            </w:pPr>
            <w:r>
              <w:t>Задача 1. Создание условий для развития массового спорта</w:t>
            </w:r>
          </w:p>
        </w:tc>
        <w:tc>
          <w:tcPr>
            <w:tcW w:w="1134" w:type="dxa"/>
            <w:vAlign w:val="center"/>
          </w:tcPr>
          <w:p w:rsidR="00450720" w:rsidRDefault="00450720">
            <w:pPr>
              <w:pStyle w:val="ConsPlusNormal"/>
            </w:pPr>
          </w:p>
        </w:tc>
        <w:tc>
          <w:tcPr>
            <w:tcW w:w="1134" w:type="dxa"/>
            <w:vAlign w:val="center"/>
          </w:tcPr>
          <w:p w:rsidR="00450720" w:rsidRDefault="00450720">
            <w:pPr>
              <w:pStyle w:val="ConsPlusNormal"/>
            </w:pPr>
          </w:p>
        </w:tc>
        <w:tc>
          <w:tcPr>
            <w:tcW w:w="1077" w:type="dxa"/>
            <w:vAlign w:val="center"/>
          </w:tcPr>
          <w:p w:rsidR="00450720" w:rsidRDefault="00450720">
            <w:pPr>
              <w:pStyle w:val="ConsPlusNormal"/>
            </w:pPr>
          </w:p>
        </w:tc>
        <w:tc>
          <w:tcPr>
            <w:tcW w:w="794" w:type="dxa"/>
            <w:vAlign w:val="center"/>
          </w:tcPr>
          <w:p w:rsidR="00450720" w:rsidRDefault="00450720">
            <w:pPr>
              <w:pStyle w:val="ConsPlusNormal"/>
            </w:pPr>
          </w:p>
        </w:tc>
        <w:tc>
          <w:tcPr>
            <w:tcW w:w="737" w:type="dxa"/>
            <w:vAlign w:val="center"/>
          </w:tcPr>
          <w:p w:rsidR="00450720" w:rsidRDefault="00450720">
            <w:pPr>
              <w:pStyle w:val="ConsPlusNormal"/>
            </w:pPr>
          </w:p>
        </w:tc>
        <w:tc>
          <w:tcPr>
            <w:tcW w:w="1020" w:type="dxa"/>
            <w:vAlign w:val="center"/>
          </w:tcPr>
          <w:p w:rsidR="00450720" w:rsidRDefault="00450720">
            <w:pPr>
              <w:pStyle w:val="ConsPlusNormal"/>
            </w:pPr>
          </w:p>
        </w:tc>
        <w:tc>
          <w:tcPr>
            <w:tcW w:w="850" w:type="dxa"/>
            <w:vAlign w:val="center"/>
          </w:tcPr>
          <w:p w:rsidR="00450720" w:rsidRDefault="00450720">
            <w:pPr>
              <w:pStyle w:val="ConsPlusNormal"/>
            </w:pPr>
          </w:p>
        </w:tc>
        <w:tc>
          <w:tcPr>
            <w:tcW w:w="737" w:type="dxa"/>
            <w:vAlign w:val="center"/>
          </w:tcPr>
          <w:p w:rsidR="00450720" w:rsidRDefault="00450720">
            <w:pPr>
              <w:pStyle w:val="ConsPlusNormal"/>
            </w:pPr>
          </w:p>
        </w:tc>
      </w:tr>
      <w:tr w:rsidR="00450720">
        <w:tc>
          <w:tcPr>
            <w:tcW w:w="2154" w:type="dxa"/>
            <w:vMerge/>
          </w:tcPr>
          <w:p w:rsidR="00450720" w:rsidRDefault="00450720"/>
        </w:tc>
        <w:tc>
          <w:tcPr>
            <w:tcW w:w="3969" w:type="dxa"/>
            <w:gridSpan w:val="2"/>
          </w:tcPr>
          <w:p w:rsidR="00450720" w:rsidRDefault="00450720">
            <w:pPr>
              <w:pStyle w:val="ConsPlusNormal"/>
            </w:pPr>
            <w:r>
              <w:t>Показатель 1 задачи 1. Количество участников официальных физкультурных (физкультурно-оздоровительных) мероприятий, проведенных на территории Томской области (чел.)</w:t>
            </w:r>
          </w:p>
        </w:tc>
        <w:tc>
          <w:tcPr>
            <w:tcW w:w="1134" w:type="dxa"/>
            <w:vAlign w:val="center"/>
          </w:tcPr>
          <w:p w:rsidR="00450720" w:rsidRDefault="00450720">
            <w:pPr>
              <w:pStyle w:val="ConsPlusNormal"/>
              <w:jc w:val="center"/>
            </w:pPr>
            <w:r>
              <w:t>26280</w:t>
            </w:r>
          </w:p>
        </w:tc>
        <w:tc>
          <w:tcPr>
            <w:tcW w:w="1134" w:type="dxa"/>
            <w:vAlign w:val="center"/>
          </w:tcPr>
          <w:p w:rsidR="00450720" w:rsidRDefault="00450720">
            <w:pPr>
              <w:pStyle w:val="ConsPlusNormal"/>
              <w:jc w:val="center"/>
            </w:pPr>
            <w:r>
              <w:t>29501</w:t>
            </w:r>
          </w:p>
        </w:tc>
        <w:tc>
          <w:tcPr>
            <w:tcW w:w="1077" w:type="dxa"/>
            <w:vAlign w:val="center"/>
          </w:tcPr>
          <w:p w:rsidR="00450720" w:rsidRDefault="00450720">
            <w:pPr>
              <w:pStyle w:val="ConsPlusNormal"/>
              <w:jc w:val="center"/>
            </w:pPr>
            <w:r>
              <w:t>26280</w:t>
            </w:r>
          </w:p>
        </w:tc>
        <w:tc>
          <w:tcPr>
            <w:tcW w:w="794" w:type="dxa"/>
            <w:vAlign w:val="center"/>
          </w:tcPr>
          <w:p w:rsidR="00450720" w:rsidRDefault="00450720">
            <w:pPr>
              <w:pStyle w:val="ConsPlusNormal"/>
              <w:jc w:val="center"/>
            </w:pPr>
            <w:r>
              <w:t>29500</w:t>
            </w:r>
          </w:p>
        </w:tc>
        <w:tc>
          <w:tcPr>
            <w:tcW w:w="737" w:type="dxa"/>
            <w:vAlign w:val="center"/>
          </w:tcPr>
          <w:p w:rsidR="00450720" w:rsidRDefault="00450720">
            <w:pPr>
              <w:pStyle w:val="ConsPlusNormal"/>
              <w:jc w:val="center"/>
            </w:pPr>
            <w:r>
              <w:t>29500</w:t>
            </w:r>
          </w:p>
        </w:tc>
        <w:tc>
          <w:tcPr>
            <w:tcW w:w="1020" w:type="dxa"/>
            <w:vAlign w:val="center"/>
          </w:tcPr>
          <w:p w:rsidR="00450720" w:rsidRDefault="00450720">
            <w:pPr>
              <w:pStyle w:val="ConsPlusNormal"/>
              <w:jc w:val="center"/>
            </w:pPr>
            <w:r>
              <w:t>29500</w:t>
            </w:r>
          </w:p>
        </w:tc>
        <w:tc>
          <w:tcPr>
            <w:tcW w:w="850" w:type="dxa"/>
            <w:vAlign w:val="center"/>
          </w:tcPr>
          <w:p w:rsidR="00450720" w:rsidRDefault="00450720">
            <w:pPr>
              <w:pStyle w:val="ConsPlusNormal"/>
              <w:jc w:val="center"/>
            </w:pPr>
            <w:r>
              <w:t>29500</w:t>
            </w:r>
          </w:p>
        </w:tc>
        <w:tc>
          <w:tcPr>
            <w:tcW w:w="737" w:type="dxa"/>
            <w:vAlign w:val="center"/>
          </w:tcPr>
          <w:p w:rsidR="00450720" w:rsidRDefault="00450720">
            <w:pPr>
              <w:pStyle w:val="ConsPlusNormal"/>
              <w:jc w:val="center"/>
            </w:pPr>
            <w:r>
              <w:t>30000</w:t>
            </w:r>
          </w:p>
        </w:tc>
      </w:tr>
      <w:tr w:rsidR="00450720">
        <w:tc>
          <w:tcPr>
            <w:tcW w:w="2154" w:type="dxa"/>
            <w:vMerge/>
          </w:tcPr>
          <w:p w:rsidR="00450720" w:rsidRDefault="00450720"/>
        </w:tc>
        <w:tc>
          <w:tcPr>
            <w:tcW w:w="3969" w:type="dxa"/>
            <w:gridSpan w:val="2"/>
          </w:tcPr>
          <w:p w:rsidR="00450720" w:rsidRDefault="00450720">
            <w:pPr>
              <w:pStyle w:val="ConsPlusNormal"/>
            </w:pPr>
            <w:r>
              <w:t>Задача 2. Создание условий для развития спорта высших достижений</w:t>
            </w:r>
          </w:p>
        </w:tc>
        <w:tc>
          <w:tcPr>
            <w:tcW w:w="1134" w:type="dxa"/>
            <w:vAlign w:val="center"/>
          </w:tcPr>
          <w:p w:rsidR="00450720" w:rsidRDefault="00450720">
            <w:pPr>
              <w:pStyle w:val="ConsPlusNormal"/>
            </w:pPr>
          </w:p>
        </w:tc>
        <w:tc>
          <w:tcPr>
            <w:tcW w:w="1134" w:type="dxa"/>
            <w:vAlign w:val="center"/>
          </w:tcPr>
          <w:p w:rsidR="00450720" w:rsidRDefault="00450720">
            <w:pPr>
              <w:pStyle w:val="ConsPlusNormal"/>
            </w:pPr>
          </w:p>
        </w:tc>
        <w:tc>
          <w:tcPr>
            <w:tcW w:w="1077" w:type="dxa"/>
            <w:vAlign w:val="center"/>
          </w:tcPr>
          <w:p w:rsidR="00450720" w:rsidRDefault="00450720">
            <w:pPr>
              <w:pStyle w:val="ConsPlusNormal"/>
            </w:pPr>
          </w:p>
        </w:tc>
        <w:tc>
          <w:tcPr>
            <w:tcW w:w="794" w:type="dxa"/>
            <w:vAlign w:val="center"/>
          </w:tcPr>
          <w:p w:rsidR="00450720" w:rsidRDefault="00450720">
            <w:pPr>
              <w:pStyle w:val="ConsPlusNormal"/>
            </w:pPr>
          </w:p>
        </w:tc>
        <w:tc>
          <w:tcPr>
            <w:tcW w:w="737" w:type="dxa"/>
            <w:vAlign w:val="center"/>
          </w:tcPr>
          <w:p w:rsidR="00450720" w:rsidRDefault="00450720">
            <w:pPr>
              <w:pStyle w:val="ConsPlusNormal"/>
            </w:pPr>
          </w:p>
        </w:tc>
        <w:tc>
          <w:tcPr>
            <w:tcW w:w="1020" w:type="dxa"/>
            <w:vAlign w:val="center"/>
          </w:tcPr>
          <w:p w:rsidR="00450720" w:rsidRDefault="00450720">
            <w:pPr>
              <w:pStyle w:val="ConsPlusNormal"/>
            </w:pPr>
          </w:p>
        </w:tc>
        <w:tc>
          <w:tcPr>
            <w:tcW w:w="850" w:type="dxa"/>
            <w:vAlign w:val="center"/>
          </w:tcPr>
          <w:p w:rsidR="00450720" w:rsidRDefault="00450720">
            <w:pPr>
              <w:pStyle w:val="ConsPlusNormal"/>
            </w:pPr>
          </w:p>
        </w:tc>
        <w:tc>
          <w:tcPr>
            <w:tcW w:w="737" w:type="dxa"/>
            <w:vAlign w:val="center"/>
          </w:tcPr>
          <w:p w:rsidR="00450720" w:rsidRDefault="00450720">
            <w:pPr>
              <w:pStyle w:val="ConsPlusNormal"/>
            </w:pPr>
          </w:p>
        </w:tc>
      </w:tr>
      <w:tr w:rsidR="00450720">
        <w:tc>
          <w:tcPr>
            <w:tcW w:w="2154" w:type="dxa"/>
            <w:vMerge/>
          </w:tcPr>
          <w:p w:rsidR="00450720" w:rsidRDefault="00450720"/>
        </w:tc>
        <w:tc>
          <w:tcPr>
            <w:tcW w:w="3969" w:type="dxa"/>
            <w:gridSpan w:val="2"/>
          </w:tcPr>
          <w:p w:rsidR="00450720" w:rsidRDefault="00450720">
            <w:pPr>
              <w:pStyle w:val="ConsPlusNormal"/>
            </w:pPr>
            <w:r>
              <w:t xml:space="preserve">Показатель 1 задачи 2. Численность спортсменов Томской области, включенных в список кандидатов в спортивные сборные команды </w:t>
            </w:r>
            <w:r>
              <w:lastRenderedPageBreak/>
              <w:t>Российской Федерации (чел.)</w:t>
            </w:r>
          </w:p>
        </w:tc>
        <w:tc>
          <w:tcPr>
            <w:tcW w:w="1134" w:type="dxa"/>
            <w:vAlign w:val="center"/>
          </w:tcPr>
          <w:p w:rsidR="00450720" w:rsidRDefault="00450720">
            <w:pPr>
              <w:pStyle w:val="ConsPlusNormal"/>
              <w:jc w:val="center"/>
            </w:pPr>
            <w:r>
              <w:lastRenderedPageBreak/>
              <w:t>31</w:t>
            </w:r>
          </w:p>
        </w:tc>
        <w:tc>
          <w:tcPr>
            <w:tcW w:w="1134" w:type="dxa"/>
            <w:vAlign w:val="center"/>
          </w:tcPr>
          <w:p w:rsidR="00450720" w:rsidRDefault="00450720">
            <w:pPr>
              <w:pStyle w:val="ConsPlusNormal"/>
              <w:jc w:val="center"/>
            </w:pPr>
            <w:r>
              <w:t>40</w:t>
            </w:r>
          </w:p>
        </w:tc>
        <w:tc>
          <w:tcPr>
            <w:tcW w:w="1077" w:type="dxa"/>
            <w:vAlign w:val="center"/>
          </w:tcPr>
          <w:p w:rsidR="00450720" w:rsidRDefault="00450720">
            <w:pPr>
              <w:pStyle w:val="ConsPlusNormal"/>
              <w:jc w:val="center"/>
            </w:pPr>
            <w:r>
              <w:t>68</w:t>
            </w:r>
          </w:p>
        </w:tc>
        <w:tc>
          <w:tcPr>
            <w:tcW w:w="794" w:type="dxa"/>
            <w:vAlign w:val="center"/>
          </w:tcPr>
          <w:p w:rsidR="00450720" w:rsidRDefault="00450720">
            <w:pPr>
              <w:pStyle w:val="ConsPlusNormal"/>
              <w:jc w:val="center"/>
            </w:pPr>
            <w:r>
              <w:t>75</w:t>
            </w:r>
          </w:p>
        </w:tc>
        <w:tc>
          <w:tcPr>
            <w:tcW w:w="737" w:type="dxa"/>
            <w:vAlign w:val="center"/>
          </w:tcPr>
          <w:p w:rsidR="00450720" w:rsidRDefault="00450720">
            <w:pPr>
              <w:pStyle w:val="ConsPlusNormal"/>
              <w:jc w:val="center"/>
            </w:pPr>
            <w:r>
              <w:t>75</w:t>
            </w:r>
          </w:p>
        </w:tc>
        <w:tc>
          <w:tcPr>
            <w:tcW w:w="1020" w:type="dxa"/>
            <w:vAlign w:val="center"/>
          </w:tcPr>
          <w:p w:rsidR="00450720" w:rsidRDefault="00450720">
            <w:pPr>
              <w:pStyle w:val="ConsPlusNormal"/>
              <w:jc w:val="center"/>
            </w:pPr>
            <w:r>
              <w:t>75</w:t>
            </w:r>
          </w:p>
        </w:tc>
        <w:tc>
          <w:tcPr>
            <w:tcW w:w="850" w:type="dxa"/>
            <w:vAlign w:val="center"/>
          </w:tcPr>
          <w:p w:rsidR="00450720" w:rsidRDefault="00450720">
            <w:pPr>
              <w:pStyle w:val="ConsPlusNormal"/>
              <w:jc w:val="center"/>
            </w:pPr>
            <w:r>
              <w:t>75</w:t>
            </w:r>
          </w:p>
        </w:tc>
        <w:tc>
          <w:tcPr>
            <w:tcW w:w="737" w:type="dxa"/>
            <w:vAlign w:val="center"/>
          </w:tcPr>
          <w:p w:rsidR="00450720" w:rsidRDefault="00450720">
            <w:pPr>
              <w:pStyle w:val="ConsPlusNormal"/>
              <w:jc w:val="center"/>
            </w:pPr>
            <w:r>
              <w:t>75</w:t>
            </w:r>
          </w:p>
        </w:tc>
      </w:tr>
      <w:tr w:rsidR="00450720">
        <w:tc>
          <w:tcPr>
            <w:tcW w:w="2154" w:type="dxa"/>
            <w:vMerge/>
          </w:tcPr>
          <w:p w:rsidR="00450720" w:rsidRDefault="00450720"/>
        </w:tc>
        <w:tc>
          <w:tcPr>
            <w:tcW w:w="3969" w:type="dxa"/>
            <w:gridSpan w:val="2"/>
          </w:tcPr>
          <w:p w:rsidR="00450720" w:rsidRDefault="00450720">
            <w:pPr>
              <w:pStyle w:val="ConsPlusNormal"/>
            </w:pPr>
            <w:r>
              <w:t>Задача 3. Повышение обеспеченности населения спортивными сооружениями и улучшение спортивной инфраструктуры в Томской области</w:t>
            </w:r>
          </w:p>
        </w:tc>
        <w:tc>
          <w:tcPr>
            <w:tcW w:w="1134" w:type="dxa"/>
            <w:vAlign w:val="center"/>
          </w:tcPr>
          <w:p w:rsidR="00450720" w:rsidRDefault="00450720">
            <w:pPr>
              <w:pStyle w:val="ConsPlusNormal"/>
            </w:pPr>
          </w:p>
        </w:tc>
        <w:tc>
          <w:tcPr>
            <w:tcW w:w="1134" w:type="dxa"/>
            <w:vAlign w:val="center"/>
          </w:tcPr>
          <w:p w:rsidR="00450720" w:rsidRDefault="00450720">
            <w:pPr>
              <w:pStyle w:val="ConsPlusNormal"/>
            </w:pPr>
          </w:p>
        </w:tc>
        <w:tc>
          <w:tcPr>
            <w:tcW w:w="1077" w:type="dxa"/>
            <w:vAlign w:val="center"/>
          </w:tcPr>
          <w:p w:rsidR="00450720" w:rsidRDefault="00450720">
            <w:pPr>
              <w:pStyle w:val="ConsPlusNormal"/>
            </w:pPr>
          </w:p>
        </w:tc>
        <w:tc>
          <w:tcPr>
            <w:tcW w:w="794" w:type="dxa"/>
            <w:vAlign w:val="center"/>
          </w:tcPr>
          <w:p w:rsidR="00450720" w:rsidRDefault="00450720">
            <w:pPr>
              <w:pStyle w:val="ConsPlusNormal"/>
            </w:pPr>
          </w:p>
        </w:tc>
        <w:tc>
          <w:tcPr>
            <w:tcW w:w="737" w:type="dxa"/>
            <w:vAlign w:val="center"/>
          </w:tcPr>
          <w:p w:rsidR="00450720" w:rsidRDefault="00450720">
            <w:pPr>
              <w:pStyle w:val="ConsPlusNormal"/>
            </w:pPr>
          </w:p>
        </w:tc>
        <w:tc>
          <w:tcPr>
            <w:tcW w:w="1020" w:type="dxa"/>
            <w:vAlign w:val="center"/>
          </w:tcPr>
          <w:p w:rsidR="00450720" w:rsidRDefault="00450720">
            <w:pPr>
              <w:pStyle w:val="ConsPlusNormal"/>
            </w:pPr>
          </w:p>
        </w:tc>
        <w:tc>
          <w:tcPr>
            <w:tcW w:w="850" w:type="dxa"/>
            <w:vAlign w:val="center"/>
          </w:tcPr>
          <w:p w:rsidR="00450720" w:rsidRDefault="00450720">
            <w:pPr>
              <w:pStyle w:val="ConsPlusNormal"/>
            </w:pPr>
          </w:p>
        </w:tc>
        <w:tc>
          <w:tcPr>
            <w:tcW w:w="737" w:type="dxa"/>
            <w:vAlign w:val="center"/>
          </w:tcPr>
          <w:p w:rsidR="00450720" w:rsidRDefault="00450720">
            <w:pPr>
              <w:pStyle w:val="ConsPlusNormal"/>
            </w:pPr>
          </w:p>
        </w:tc>
      </w:tr>
      <w:tr w:rsidR="00450720">
        <w:tc>
          <w:tcPr>
            <w:tcW w:w="2154" w:type="dxa"/>
            <w:vMerge/>
          </w:tcPr>
          <w:p w:rsidR="00450720" w:rsidRDefault="00450720"/>
        </w:tc>
        <w:tc>
          <w:tcPr>
            <w:tcW w:w="3969" w:type="dxa"/>
            <w:gridSpan w:val="2"/>
          </w:tcPr>
          <w:p w:rsidR="00450720" w:rsidRDefault="00450720">
            <w:pPr>
              <w:pStyle w:val="ConsPlusNormal"/>
            </w:pPr>
            <w:r>
              <w:t>Показатель 1 задачи 3. 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w:t>
            </w:r>
          </w:p>
        </w:tc>
        <w:tc>
          <w:tcPr>
            <w:tcW w:w="1134" w:type="dxa"/>
            <w:vAlign w:val="center"/>
          </w:tcPr>
          <w:p w:rsidR="00450720" w:rsidRDefault="00450720">
            <w:pPr>
              <w:pStyle w:val="ConsPlusNormal"/>
              <w:jc w:val="center"/>
            </w:pPr>
            <w:r>
              <w:t>25,4</w:t>
            </w:r>
          </w:p>
        </w:tc>
        <w:tc>
          <w:tcPr>
            <w:tcW w:w="1134" w:type="dxa"/>
            <w:vAlign w:val="center"/>
          </w:tcPr>
          <w:p w:rsidR="00450720" w:rsidRDefault="00450720">
            <w:pPr>
              <w:pStyle w:val="ConsPlusNormal"/>
              <w:jc w:val="center"/>
            </w:pPr>
            <w:r>
              <w:t>25</w:t>
            </w:r>
          </w:p>
        </w:tc>
        <w:tc>
          <w:tcPr>
            <w:tcW w:w="1077" w:type="dxa"/>
            <w:vAlign w:val="center"/>
          </w:tcPr>
          <w:p w:rsidR="00450720" w:rsidRDefault="00450720">
            <w:pPr>
              <w:pStyle w:val="ConsPlusNormal"/>
              <w:jc w:val="center"/>
            </w:pPr>
            <w:r>
              <w:t>28</w:t>
            </w:r>
          </w:p>
        </w:tc>
        <w:tc>
          <w:tcPr>
            <w:tcW w:w="794" w:type="dxa"/>
            <w:vAlign w:val="center"/>
          </w:tcPr>
          <w:p w:rsidR="00450720" w:rsidRDefault="00450720">
            <w:pPr>
              <w:pStyle w:val="ConsPlusNormal"/>
              <w:jc w:val="center"/>
            </w:pPr>
            <w:r>
              <w:t>28</w:t>
            </w:r>
          </w:p>
        </w:tc>
        <w:tc>
          <w:tcPr>
            <w:tcW w:w="737" w:type="dxa"/>
            <w:vAlign w:val="center"/>
          </w:tcPr>
          <w:p w:rsidR="00450720" w:rsidRDefault="00450720">
            <w:pPr>
              <w:pStyle w:val="ConsPlusNormal"/>
              <w:jc w:val="center"/>
            </w:pPr>
            <w:r>
              <w:t>28</w:t>
            </w:r>
          </w:p>
        </w:tc>
        <w:tc>
          <w:tcPr>
            <w:tcW w:w="1020" w:type="dxa"/>
            <w:vAlign w:val="center"/>
          </w:tcPr>
          <w:p w:rsidR="00450720" w:rsidRDefault="00450720">
            <w:pPr>
              <w:pStyle w:val="ConsPlusNormal"/>
              <w:jc w:val="center"/>
            </w:pPr>
            <w:r>
              <w:t>28</w:t>
            </w:r>
          </w:p>
        </w:tc>
        <w:tc>
          <w:tcPr>
            <w:tcW w:w="850" w:type="dxa"/>
            <w:vAlign w:val="center"/>
          </w:tcPr>
          <w:p w:rsidR="00450720" w:rsidRDefault="00450720">
            <w:pPr>
              <w:pStyle w:val="ConsPlusNormal"/>
              <w:jc w:val="center"/>
            </w:pPr>
            <w:r>
              <w:t>28</w:t>
            </w:r>
          </w:p>
        </w:tc>
        <w:tc>
          <w:tcPr>
            <w:tcW w:w="737" w:type="dxa"/>
            <w:vAlign w:val="center"/>
          </w:tcPr>
          <w:p w:rsidR="00450720" w:rsidRDefault="00450720">
            <w:pPr>
              <w:pStyle w:val="ConsPlusNormal"/>
              <w:jc w:val="center"/>
            </w:pPr>
            <w:r>
              <w:t>28</w:t>
            </w:r>
          </w:p>
        </w:tc>
      </w:tr>
      <w:tr w:rsidR="00450720">
        <w:tc>
          <w:tcPr>
            <w:tcW w:w="2154" w:type="dxa"/>
            <w:vMerge/>
          </w:tcPr>
          <w:p w:rsidR="00450720" w:rsidRDefault="00450720"/>
        </w:tc>
        <w:tc>
          <w:tcPr>
            <w:tcW w:w="3969" w:type="dxa"/>
            <w:gridSpan w:val="2"/>
          </w:tcPr>
          <w:p w:rsidR="00450720" w:rsidRDefault="00450720">
            <w:pPr>
              <w:pStyle w:val="ConsPlusNormal"/>
            </w:pPr>
            <w:r>
              <w:t>Задача 4. Создание условий для успешной социализации и самореализации молодежи</w:t>
            </w:r>
          </w:p>
        </w:tc>
        <w:tc>
          <w:tcPr>
            <w:tcW w:w="1134" w:type="dxa"/>
            <w:vAlign w:val="center"/>
          </w:tcPr>
          <w:p w:rsidR="00450720" w:rsidRDefault="00450720">
            <w:pPr>
              <w:pStyle w:val="ConsPlusNormal"/>
            </w:pPr>
          </w:p>
        </w:tc>
        <w:tc>
          <w:tcPr>
            <w:tcW w:w="1134" w:type="dxa"/>
            <w:vAlign w:val="center"/>
          </w:tcPr>
          <w:p w:rsidR="00450720" w:rsidRDefault="00450720">
            <w:pPr>
              <w:pStyle w:val="ConsPlusNormal"/>
            </w:pPr>
          </w:p>
        </w:tc>
        <w:tc>
          <w:tcPr>
            <w:tcW w:w="1077" w:type="dxa"/>
            <w:vAlign w:val="center"/>
          </w:tcPr>
          <w:p w:rsidR="00450720" w:rsidRDefault="00450720">
            <w:pPr>
              <w:pStyle w:val="ConsPlusNormal"/>
            </w:pPr>
          </w:p>
        </w:tc>
        <w:tc>
          <w:tcPr>
            <w:tcW w:w="794" w:type="dxa"/>
            <w:vAlign w:val="center"/>
          </w:tcPr>
          <w:p w:rsidR="00450720" w:rsidRDefault="00450720">
            <w:pPr>
              <w:pStyle w:val="ConsPlusNormal"/>
            </w:pPr>
          </w:p>
        </w:tc>
        <w:tc>
          <w:tcPr>
            <w:tcW w:w="737" w:type="dxa"/>
            <w:vAlign w:val="center"/>
          </w:tcPr>
          <w:p w:rsidR="00450720" w:rsidRDefault="00450720">
            <w:pPr>
              <w:pStyle w:val="ConsPlusNormal"/>
            </w:pPr>
          </w:p>
        </w:tc>
        <w:tc>
          <w:tcPr>
            <w:tcW w:w="1020" w:type="dxa"/>
            <w:vAlign w:val="center"/>
          </w:tcPr>
          <w:p w:rsidR="00450720" w:rsidRDefault="00450720">
            <w:pPr>
              <w:pStyle w:val="ConsPlusNormal"/>
            </w:pPr>
          </w:p>
        </w:tc>
        <w:tc>
          <w:tcPr>
            <w:tcW w:w="850" w:type="dxa"/>
            <w:vAlign w:val="center"/>
          </w:tcPr>
          <w:p w:rsidR="00450720" w:rsidRDefault="00450720">
            <w:pPr>
              <w:pStyle w:val="ConsPlusNormal"/>
            </w:pPr>
          </w:p>
        </w:tc>
        <w:tc>
          <w:tcPr>
            <w:tcW w:w="737" w:type="dxa"/>
            <w:vAlign w:val="center"/>
          </w:tcPr>
          <w:p w:rsidR="00450720" w:rsidRDefault="00450720">
            <w:pPr>
              <w:pStyle w:val="ConsPlusNormal"/>
            </w:pPr>
          </w:p>
        </w:tc>
      </w:tr>
      <w:tr w:rsidR="00450720">
        <w:tc>
          <w:tcPr>
            <w:tcW w:w="2154" w:type="dxa"/>
            <w:vMerge/>
          </w:tcPr>
          <w:p w:rsidR="00450720" w:rsidRDefault="00450720"/>
        </w:tc>
        <w:tc>
          <w:tcPr>
            <w:tcW w:w="3969" w:type="dxa"/>
            <w:gridSpan w:val="2"/>
          </w:tcPr>
          <w:p w:rsidR="00450720" w:rsidRDefault="00450720">
            <w:pPr>
              <w:pStyle w:val="ConsPlusNormal"/>
            </w:pPr>
            <w:r>
              <w:t>Показатель 1 задачи 4. Доля молодежи (14 - 30 лет), положительно оценивающей возможности для развития и самореализации молодежи в регионе, %</w:t>
            </w:r>
          </w:p>
        </w:tc>
        <w:tc>
          <w:tcPr>
            <w:tcW w:w="1134" w:type="dxa"/>
            <w:vAlign w:val="center"/>
          </w:tcPr>
          <w:p w:rsidR="00450720" w:rsidRDefault="00450720">
            <w:pPr>
              <w:pStyle w:val="ConsPlusNormal"/>
              <w:jc w:val="center"/>
            </w:pPr>
            <w:r>
              <w:t>30</w:t>
            </w:r>
          </w:p>
        </w:tc>
        <w:tc>
          <w:tcPr>
            <w:tcW w:w="1134" w:type="dxa"/>
            <w:vAlign w:val="center"/>
          </w:tcPr>
          <w:p w:rsidR="00450720" w:rsidRDefault="00450720">
            <w:pPr>
              <w:pStyle w:val="ConsPlusNormal"/>
              <w:jc w:val="center"/>
            </w:pPr>
            <w:r>
              <w:t>48</w:t>
            </w:r>
          </w:p>
        </w:tc>
        <w:tc>
          <w:tcPr>
            <w:tcW w:w="1077" w:type="dxa"/>
            <w:vAlign w:val="center"/>
          </w:tcPr>
          <w:p w:rsidR="00450720" w:rsidRDefault="00450720">
            <w:pPr>
              <w:pStyle w:val="ConsPlusNormal"/>
              <w:jc w:val="center"/>
            </w:pPr>
            <w:r>
              <w:t>36</w:t>
            </w:r>
          </w:p>
        </w:tc>
        <w:tc>
          <w:tcPr>
            <w:tcW w:w="794" w:type="dxa"/>
            <w:vAlign w:val="center"/>
          </w:tcPr>
          <w:p w:rsidR="00450720" w:rsidRDefault="00450720">
            <w:pPr>
              <w:pStyle w:val="ConsPlusNormal"/>
              <w:jc w:val="center"/>
            </w:pPr>
            <w:r>
              <w:t>40</w:t>
            </w:r>
          </w:p>
        </w:tc>
        <w:tc>
          <w:tcPr>
            <w:tcW w:w="737" w:type="dxa"/>
            <w:vAlign w:val="center"/>
          </w:tcPr>
          <w:p w:rsidR="00450720" w:rsidRDefault="00450720">
            <w:pPr>
              <w:pStyle w:val="ConsPlusNormal"/>
              <w:jc w:val="center"/>
            </w:pPr>
            <w:r>
              <w:t>40</w:t>
            </w:r>
          </w:p>
        </w:tc>
        <w:tc>
          <w:tcPr>
            <w:tcW w:w="1020" w:type="dxa"/>
            <w:vAlign w:val="center"/>
          </w:tcPr>
          <w:p w:rsidR="00450720" w:rsidRDefault="00450720">
            <w:pPr>
              <w:pStyle w:val="ConsPlusNormal"/>
              <w:jc w:val="center"/>
            </w:pPr>
            <w:r>
              <w:t>42</w:t>
            </w:r>
          </w:p>
        </w:tc>
        <w:tc>
          <w:tcPr>
            <w:tcW w:w="850" w:type="dxa"/>
            <w:vAlign w:val="center"/>
          </w:tcPr>
          <w:p w:rsidR="00450720" w:rsidRDefault="00450720">
            <w:pPr>
              <w:pStyle w:val="ConsPlusNormal"/>
              <w:jc w:val="center"/>
            </w:pPr>
            <w:r>
              <w:t>44</w:t>
            </w:r>
          </w:p>
        </w:tc>
        <w:tc>
          <w:tcPr>
            <w:tcW w:w="737" w:type="dxa"/>
            <w:vAlign w:val="center"/>
          </w:tcPr>
          <w:p w:rsidR="00450720" w:rsidRDefault="00450720">
            <w:pPr>
              <w:pStyle w:val="ConsPlusNormal"/>
              <w:jc w:val="center"/>
            </w:pPr>
            <w:r>
              <w:t>46</w:t>
            </w:r>
          </w:p>
        </w:tc>
      </w:tr>
      <w:tr w:rsidR="00450720">
        <w:tc>
          <w:tcPr>
            <w:tcW w:w="2154" w:type="dxa"/>
          </w:tcPr>
          <w:p w:rsidR="00450720" w:rsidRDefault="00450720">
            <w:pPr>
              <w:pStyle w:val="ConsPlusNormal"/>
            </w:pPr>
            <w:r>
              <w:t>Подпрограммы государственной программы</w:t>
            </w:r>
          </w:p>
        </w:tc>
        <w:tc>
          <w:tcPr>
            <w:tcW w:w="11452" w:type="dxa"/>
            <w:gridSpan w:val="10"/>
          </w:tcPr>
          <w:p w:rsidR="00450720" w:rsidRDefault="00450720">
            <w:pPr>
              <w:pStyle w:val="ConsPlusNormal"/>
            </w:pPr>
            <w:hyperlink w:anchor="P1443" w:history="1">
              <w:r>
                <w:rPr>
                  <w:color w:val="0000FF"/>
                </w:rPr>
                <w:t>Подпрограмма 1</w:t>
              </w:r>
            </w:hyperlink>
            <w:r>
              <w:t>. Развитие физической культуры и массового спорта.</w:t>
            </w:r>
          </w:p>
          <w:p w:rsidR="00450720" w:rsidRDefault="00450720">
            <w:pPr>
              <w:pStyle w:val="ConsPlusNormal"/>
            </w:pPr>
            <w:hyperlink w:anchor="P1936" w:history="1">
              <w:r>
                <w:rPr>
                  <w:color w:val="0000FF"/>
                </w:rPr>
                <w:t>Подпрограмма 2</w:t>
              </w:r>
            </w:hyperlink>
            <w:r>
              <w:t>. Развитие спорта высших достижений и системы подготовки спортивного резерва.</w:t>
            </w:r>
          </w:p>
          <w:p w:rsidR="00450720" w:rsidRDefault="00450720">
            <w:pPr>
              <w:pStyle w:val="ConsPlusNormal"/>
            </w:pPr>
            <w:hyperlink w:anchor="P2426" w:history="1">
              <w:r>
                <w:rPr>
                  <w:color w:val="0000FF"/>
                </w:rPr>
                <w:t>Подпрограмма 3</w:t>
              </w:r>
            </w:hyperlink>
            <w:r>
              <w:t>. Расширение сети спортивных сооружений.</w:t>
            </w:r>
          </w:p>
          <w:p w:rsidR="00450720" w:rsidRDefault="00450720">
            <w:pPr>
              <w:pStyle w:val="ConsPlusNormal"/>
            </w:pPr>
            <w:hyperlink w:anchor="P3231" w:history="1">
              <w:r>
                <w:rPr>
                  <w:color w:val="0000FF"/>
                </w:rPr>
                <w:t>Подпрограмма 4</w:t>
              </w:r>
            </w:hyperlink>
            <w:r>
              <w:t>. Создание условий для развития эффективной молодежной политики в Томской области.</w:t>
            </w:r>
          </w:p>
          <w:p w:rsidR="00450720" w:rsidRDefault="00450720">
            <w:pPr>
              <w:pStyle w:val="ConsPlusNormal"/>
            </w:pPr>
            <w:r>
              <w:t xml:space="preserve">Обеспечивающая </w:t>
            </w:r>
            <w:hyperlink w:anchor="P3556" w:history="1">
              <w:r>
                <w:rPr>
                  <w:color w:val="0000FF"/>
                </w:rPr>
                <w:t>подпрограмма</w:t>
              </w:r>
            </w:hyperlink>
          </w:p>
        </w:tc>
      </w:tr>
      <w:tr w:rsidR="00450720">
        <w:tc>
          <w:tcPr>
            <w:tcW w:w="2154" w:type="dxa"/>
          </w:tcPr>
          <w:p w:rsidR="00450720" w:rsidRDefault="00450720">
            <w:pPr>
              <w:pStyle w:val="ConsPlusNormal"/>
            </w:pPr>
            <w:r>
              <w:t xml:space="preserve">Ведомственные целевые программы, входящие в состав государственной программы (далее - </w:t>
            </w:r>
            <w:r>
              <w:lastRenderedPageBreak/>
              <w:t>ВЦП)</w:t>
            </w:r>
          </w:p>
        </w:tc>
        <w:tc>
          <w:tcPr>
            <w:tcW w:w="11452" w:type="dxa"/>
            <w:gridSpan w:val="10"/>
          </w:tcPr>
          <w:p w:rsidR="00450720" w:rsidRDefault="00450720">
            <w:pPr>
              <w:pStyle w:val="ConsPlusNormal"/>
            </w:pPr>
            <w:hyperlink r:id="rId18" w:history="1">
              <w:r>
                <w:rPr>
                  <w:color w:val="0000FF"/>
                </w:rPr>
                <w:t>ВЦП 1</w:t>
              </w:r>
            </w:hyperlink>
            <w:r>
              <w:t>. Создание благоприятных условий для увеличения охвата населения спортом и физической культурой.</w:t>
            </w:r>
          </w:p>
          <w:p w:rsidR="00450720" w:rsidRDefault="00450720">
            <w:pPr>
              <w:pStyle w:val="ConsPlusNormal"/>
            </w:pPr>
            <w:hyperlink r:id="rId19" w:history="1">
              <w:r>
                <w:rPr>
                  <w:color w:val="0000FF"/>
                </w:rPr>
                <w:t>ВЦП 2</w:t>
              </w:r>
            </w:hyperlink>
            <w:r>
              <w:t>.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p w:rsidR="00450720" w:rsidRDefault="00450720">
            <w:pPr>
              <w:pStyle w:val="ConsPlusNormal"/>
            </w:pPr>
            <w:hyperlink r:id="rId20" w:history="1">
              <w:r>
                <w:rPr>
                  <w:color w:val="0000FF"/>
                </w:rPr>
                <w:t>ВЦП 3</w:t>
              </w:r>
            </w:hyperlink>
            <w:r>
              <w:t>. Развитие и реализация потенциала молодежи в интересах области</w:t>
            </w:r>
          </w:p>
        </w:tc>
      </w:tr>
      <w:tr w:rsidR="00450720">
        <w:tc>
          <w:tcPr>
            <w:tcW w:w="2154" w:type="dxa"/>
          </w:tcPr>
          <w:p w:rsidR="00450720" w:rsidRDefault="00450720">
            <w:pPr>
              <w:pStyle w:val="ConsPlusNormal"/>
            </w:pPr>
            <w:r>
              <w:lastRenderedPageBreak/>
              <w:t>Сроки реализации государственной программы</w:t>
            </w:r>
          </w:p>
        </w:tc>
        <w:tc>
          <w:tcPr>
            <w:tcW w:w="11452" w:type="dxa"/>
            <w:gridSpan w:val="10"/>
          </w:tcPr>
          <w:p w:rsidR="00450720" w:rsidRDefault="00450720">
            <w:pPr>
              <w:pStyle w:val="ConsPlusNormal"/>
            </w:pPr>
            <w:r>
              <w:t>2015 - 2020 годы</w:t>
            </w:r>
          </w:p>
        </w:tc>
      </w:tr>
      <w:tr w:rsidR="00450720">
        <w:tc>
          <w:tcPr>
            <w:tcW w:w="2154" w:type="dxa"/>
            <w:vMerge w:val="restart"/>
          </w:tcPr>
          <w:p w:rsidR="00450720" w:rsidRDefault="00450720">
            <w:pPr>
              <w:pStyle w:val="ConsPlusNormal"/>
            </w:pPr>
            <w:r>
              <w:t>Объем и источники финансирования государственной программы (с детализацией по годам реализации, тыс. рублей)</w:t>
            </w:r>
          </w:p>
        </w:tc>
        <w:tc>
          <w:tcPr>
            <w:tcW w:w="2835" w:type="dxa"/>
            <w:vAlign w:val="center"/>
          </w:tcPr>
          <w:p w:rsidR="00450720" w:rsidRDefault="00450720">
            <w:pPr>
              <w:pStyle w:val="ConsPlusNormal"/>
              <w:jc w:val="center"/>
            </w:pPr>
            <w:r>
              <w:t>Источники</w:t>
            </w:r>
          </w:p>
        </w:tc>
        <w:tc>
          <w:tcPr>
            <w:tcW w:w="1134" w:type="dxa"/>
            <w:vAlign w:val="center"/>
          </w:tcPr>
          <w:p w:rsidR="00450720" w:rsidRDefault="00450720">
            <w:pPr>
              <w:pStyle w:val="ConsPlusNormal"/>
              <w:jc w:val="center"/>
            </w:pPr>
            <w:r>
              <w:t>Всего</w:t>
            </w:r>
          </w:p>
        </w:tc>
        <w:tc>
          <w:tcPr>
            <w:tcW w:w="1134" w:type="dxa"/>
            <w:vAlign w:val="center"/>
          </w:tcPr>
          <w:p w:rsidR="00450720" w:rsidRDefault="00450720">
            <w:pPr>
              <w:pStyle w:val="ConsPlusNormal"/>
              <w:jc w:val="center"/>
            </w:pPr>
            <w:r>
              <w:t>2015 год</w:t>
            </w:r>
          </w:p>
        </w:tc>
        <w:tc>
          <w:tcPr>
            <w:tcW w:w="1134" w:type="dxa"/>
            <w:vAlign w:val="center"/>
          </w:tcPr>
          <w:p w:rsidR="00450720" w:rsidRDefault="00450720">
            <w:pPr>
              <w:pStyle w:val="ConsPlusNormal"/>
              <w:jc w:val="center"/>
            </w:pPr>
            <w:r>
              <w:t>2016 год</w:t>
            </w:r>
          </w:p>
        </w:tc>
        <w:tc>
          <w:tcPr>
            <w:tcW w:w="1077" w:type="dxa"/>
            <w:vAlign w:val="center"/>
          </w:tcPr>
          <w:p w:rsidR="00450720" w:rsidRDefault="00450720">
            <w:pPr>
              <w:pStyle w:val="ConsPlusNormal"/>
              <w:jc w:val="center"/>
            </w:pPr>
            <w:r>
              <w:t>2017 год</w:t>
            </w:r>
          </w:p>
        </w:tc>
        <w:tc>
          <w:tcPr>
            <w:tcW w:w="1531" w:type="dxa"/>
            <w:gridSpan w:val="2"/>
            <w:vAlign w:val="center"/>
          </w:tcPr>
          <w:p w:rsidR="00450720" w:rsidRDefault="00450720">
            <w:pPr>
              <w:pStyle w:val="ConsPlusNormal"/>
              <w:jc w:val="center"/>
            </w:pPr>
            <w:r>
              <w:t>2018 год</w:t>
            </w:r>
          </w:p>
        </w:tc>
        <w:tc>
          <w:tcPr>
            <w:tcW w:w="1020" w:type="dxa"/>
            <w:vAlign w:val="center"/>
          </w:tcPr>
          <w:p w:rsidR="00450720" w:rsidRDefault="00450720">
            <w:pPr>
              <w:pStyle w:val="ConsPlusNormal"/>
              <w:jc w:val="center"/>
            </w:pPr>
            <w:r>
              <w:t>2019 год</w:t>
            </w:r>
          </w:p>
        </w:tc>
        <w:tc>
          <w:tcPr>
            <w:tcW w:w="1587" w:type="dxa"/>
            <w:gridSpan w:val="2"/>
            <w:vAlign w:val="center"/>
          </w:tcPr>
          <w:p w:rsidR="00450720" w:rsidRDefault="00450720">
            <w:pPr>
              <w:pStyle w:val="ConsPlusNormal"/>
              <w:jc w:val="center"/>
            </w:pPr>
            <w:r>
              <w:t>2020 год</w:t>
            </w:r>
          </w:p>
        </w:tc>
      </w:tr>
      <w:tr w:rsidR="00450720">
        <w:tc>
          <w:tcPr>
            <w:tcW w:w="2154" w:type="dxa"/>
            <w:vMerge/>
          </w:tcPr>
          <w:p w:rsidR="00450720" w:rsidRDefault="00450720"/>
        </w:tc>
        <w:tc>
          <w:tcPr>
            <w:tcW w:w="2835" w:type="dxa"/>
          </w:tcPr>
          <w:p w:rsidR="00450720" w:rsidRDefault="00450720">
            <w:pPr>
              <w:pStyle w:val="ConsPlusNormal"/>
            </w:pPr>
            <w:r>
              <w:t>федеральный бюджет (по согласованию (прогноз)</w:t>
            </w:r>
          </w:p>
        </w:tc>
        <w:tc>
          <w:tcPr>
            <w:tcW w:w="1134" w:type="dxa"/>
            <w:vAlign w:val="center"/>
          </w:tcPr>
          <w:p w:rsidR="00450720" w:rsidRDefault="00450720">
            <w:pPr>
              <w:pStyle w:val="ConsPlusNormal"/>
              <w:jc w:val="center"/>
            </w:pPr>
            <w:r>
              <w:t>14793,0</w:t>
            </w:r>
          </w:p>
        </w:tc>
        <w:tc>
          <w:tcPr>
            <w:tcW w:w="1134" w:type="dxa"/>
            <w:vAlign w:val="center"/>
          </w:tcPr>
          <w:p w:rsidR="00450720" w:rsidRDefault="00450720">
            <w:pPr>
              <w:pStyle w:val="ConsPlusNormal"/>
              <w:jc w:val="center"/>
            </w:pPr>
            <w:r>
              <w:t>7201,3</w:t>
            </w:r>
          </w:p>
        </w:tc>
        <w:tc>
          <w:tcPr>
            <w:tcW w:w="1134" w:type="dxa"/>
            <w:vAlign w:val="center"/>
          </w:tcPr>
          <w:p w:rsidR="00450720" w:rsidRDefault="00450720">
            <w:pPr>
              <w:pStyle w:val="ConsPlusNormal"/>
              <w:jc w:val="center"/>
            </w:pPr>
            <w:r>
              <w:t>7591,7</w:t>
            </w:r>
          </w:p>
        </w:tc>
        <w:tc>
          <w:tcPr>
            <w:tcW w:w="1077" w:type="dxa"/>
            <w:vAlign w:val="center"/>
          </w:tcPr>
          <w:p w:rsidR="00450720" w:rsidRDefault="00450720">
            <w:pPr>
              <w:pStyle w:val="ConsPlusNormal"/>
              <w:jc w:val="center"/>
            </w:pPr>
            <w:r>
              <w:t>0,0</w:t>
            </w:r>
          </w:p>
        </w:tc>
        <w:tc>
          <w:tcPr>
            <w:tcW w:w="1531" w:type="dxa"/>
            <w:gridSpan w:val="2"/>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587" w:type="dxa"/>
            <w:gridSpan w:val="2"/>
            <w:vAlign w:val="center"/>
          </w:tcPr>
          <w:p w:rsidR="00450720" w:rsidRDefault="00450720">
            <w:pPr>
              <w:pStyle w:val="ConsPlusNormal"/>
              <w:jc w:val="center"/>
            </w:pPr>
            <w:r>
              <w:t>0,0</w:t>
            </w:r>
          </w:p>
        </w:tc>
      </w:tr>
      <w:tr w:rsidR="00450720">
        <w:tc>
          <w:tcPr>
            <w:tcW w:w="2154" w:type="dxa"/>
            <w:vMerge/>
          </w:tcPr>
          <w:p w:rsidR="00450720" w:rsidRDefault="00450720"/>
        </w:tc>
        <w:tc>
          <w:tcPr>
            <w:tcW w:w="2835" w:type="dxa"/>
          </w:tcPr>
          <w:p w:rsidR="00450720" w:rsidRDefault="00450720">
            <w:pPr>
              <w:pStyle w:val="ConsPlusNormal"/>
            </w:pPr>
            <w:r>
              <w:t>областной бюджет</w:t>
            </w:r>
          </w:p>
        </w:tc>
        <w:tc>
          <w:tcPr>
            <w:tcW w:w="1134" w:type="dxa"/>
            <w:vAlign w:val="center"/>
          </w:tcPr>
          <w:p w:rsidR="00450720" w:rsidRDefault="00450720">
            <w:pPr>
              <w:pStyle w:val="ConsPlusNormal"/>
              <w:jc w:val="center"/>
            </w:pPr>
            <w:r>
              <w:t>2391206,2</w:t>
            </w:r>
          </w:p>
        </w:tc>
        <w:tc>
          <w:tcPr>
            <w:tcW w:w="1134" w:type="dxa"/>
            <w:vAlign w:val="center"/>
          </w:tcPr>
          <w:p w:rsidR="00450720" w:rsidRDefault="00450720">
            <w:pPr>
              <w:pStyle w:val="ConsPlusNormal"/>
              <w:jc w:val="center"/>
            </w:pPr>
            <w:r>
              <w:t>520110,7</w:t>
            </w:r>
          </w:p>
        </w:tc>
        <w:tc>
          <w:tcPr>
            <w:tcW w:w="1134" w:type="dxa"/>
            <w:vAlign w:val="center"/>
          </w:tcPr>
          <w:p w:rsidR="00450720" w:rsidRDefault="00450720">
            <w:pPr>
              <w:pStyle w:val="ConsPlusNormal"/>
              <w:jc w:val="center"/>
            </w:pPr>
            <w:r>
              <w:t>437159,5</w:t>
            </w:r>
          </w:p>
        </w:tc>
        <w:tc>
          <w:tcPr>
            <w:tcW w:w="1077" w:type="dxa"/>
            <w:vAlign w:val="center"/>
          </w:tcPr>
          <w:p w:rsidR="00450720" w:rsidRDefault="00450720">
            <w:pPr>
              <w:pStyle w:val="ConsPlusNormal"/>
              <w:jc w:val="center"/>
            </w:pPr>
            <w:r>
              <w:t>358506,5</w:t>
            </w:r>
          </w:p>
        </w:tc>
        <w:tc>
          <w:tcPr>
            <w:tcW w:w="1531" w:type="dxa"/>
            <w:gridSpan w:val="2"/>
            <w:vAlign w:val="center"/>
          </w:tcPr>
          <w:p w:rsidR="00450720" w:rsidRDefault="00450720">
            <w:pPr>
              <w:pStyle w:val="ConsPlusNormal"/>
              <w:jc w:val="center"/>
            </w:pPr>
            <w:r>
              <w:t>358476,5</w:t>
            </w:r>
          </w:p>
        </w:tc>
        <w:tc>
          <w:tcPr>
            <w:tcW w:w="1020" w:type="dxa"/>
            <w:vAlign w:val="center"/>
          </w:tcPr>
          <w:p w:rsidR="00450720" w:rsidRDefault="00450720">
            <w:pPr>
              <w:pStyle w:val="ConsPlusNormal"/>
              <w:jc w:val="center"/>
            </w:pPr>
            <w:r>
              <w:t>358476,5</w:t>
            </w:r>
          </w:p>
        </w:tc>
        <w:tc>
          <w:tcPr>
            <w:tcW w:w="1587" w:type="dxa"/>
            <w:gridSpan w:val="2"/>
            <w:vAlign w:val="center"/>
          </w:tcPr>
          <w:p w:rsidR="00450720" w:rsidRDefault="00450720">
            <w:pPr>
              <w:pStyle w:val="ConsPlusNormal"/>
              <w:jc w:val="center"/>
            </w:pPr>
            <w:r>
              <w:t>358476,5</w:t>
            </w:r>
          </w:p>
        </w:tc>
      </w:tr>
      <w:tr w:rsidR="00450720">
        <w:tc>
          <w:tcPr>
            <w:tcW w:w="2154" w:type="dxa"/>
            <w:vMerge/>
          </w:tcPr>
          <w:p w:rsidR="00450720" w:rsidRDefault="00450720"/>
        </w:tc>
        <w:tc>
          <w:tcPr>
            <w:tcW w:w="2835" w:type="dxa"/>
          </w:tcPr>
          <w:p w:rsidR="00450720" w:rsidRDefault="00450720">
            <w:pPr>
              <w:pStyle w:val="ConsPlusNormal"/>
            </w:pPr>
            <w:r>
              <w:t>местные бюджеты (по согласованию (прогноз)</w:t>
            </w:r>
          </w:p>
        </w:tc>
        <w:tc>
          <w:tcPr>
            <w:tcW w:w="1134" w:type="dxa"/>
            <w:vAlign w:val="center"/>
          </w:tcPr>
          <w:p w:rsidR="00450720" w:rsidRDefault="00450720">
            <w:pPr>
              <w:pStyle w:val="ConsPlusNormal"/>
              <w:jc w:val="center"/>
            </w:pPr>
            <w:r>
              <w:t>36679,5</w:t>
            </w:r>
          </w:p>
        </w:tc>
        <w:tc>
          <w:tcPr>
            <w:tcW w:w="1134" w:type="dxa"/>
            <w:vAlign w:val="center"/>
          </w:tcPr>
          <w:p w:rsidR="00450720" w:rsidRDefault="00450720">
            <w:pPr>
              <w:pStyle w:val="ConsPlusNormal"/>
              <w:jc w:val="center"/>
            </w:pPr>
            <w:r>
              <w:t>33476,8</w:t>
            </w:r>
          </w:p>
        </w:tc>
        <w:tc>
          <w:tcPr>
            <w:tcW w:w="1134" w:type="dxa"/>
            <w:vAlign w:val="center"/>
          </w:tcPr>
          <w:p w:rsidR="00450720" w:rsidRDefault="00450720">
            <w:pPr>
              <w:pStyle w:val="ConsPlusNormal"/>
              <w:jc w:val="center"/>
            </w:pPr>
            <w:r>
              <w:t>3202,7</w:t>
            </w:r>
          </w:p>
        </w:tc>
        <w:tc>
          <w:tcPr>
            <w:tcW w:w="1077" w:type="dxa"/>
            <w:vAlign w:val="center"/>
          </w:tcPr>
          <w:p w:rsidR="00450720" w:rsidRDefault="00450720">
            <w:pPr>
              <w:pStyle w:val="ConsPlusNormal"/>
              <w:jc w:val="center"/>
            </w:pPr>
            <w:r>
              <w:t>0,0</w:t>
            </w:r>
          </w:p>
        </w:tc>
        <w:tc>
          <w:tcPr>
            <w:tcW w:w="1531" w:type="dxa"/>
            <w:gridSpan w:val="2"/>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587" w:type="dxa"/>
            <w:gridSpan w:val="2"/>
            <w:vAlign w:val="center"/>
          </w:tcPr>
          <w:p w:rsidR="00450720" w:rsidRDefault="00450720">
            <w:pPr>
              <w:pStyle w:val="ConsPlusNormal"/>
              <w:jc w:val="center"/>
            </w:pPr>
            <w:r>
              <w:t>0,0</w:t>
            </w:r>
          </w:p>
        </w:tc>
      </w:tr>
      <w:tr w:rsidR="00450720">
        <w:tc>
          <w:tcPr>
            <w:tcW w:w="2154" w:type="dxa"/>
            <w:vMerge/>
          </w:tcPr>
          <w:p w:rsidR="00450720" w:rsidRDefault="00450720"/>
        </w:tc>
        <w:tc>
          <w:tcPr>
            <w:tcW w:w="2835" w:type="dxa"/>
          </w:tcPr>
          <w:p w:rsidR="00450720" w:rsidRDefault="00450720">
            <w:pPr>
              <w:pStyle w:val="ConsPlusNormal"/>
            </w:pPr>
            <w:r>
              <w:t>внебюджетные источники (по согласованию (прогноз)</w:t>
            </w:r>
          </w:p>
        </w:tc>
        <w:tc>
          <w:tcPr>
            <w:tcW w:w="1134" w:type="dxa"/>
            <w:vAlign w:val="center"/>
          </w:tcPr>
          <w:p w:rsidR="00450720" w:rsidRDefault="00450720">
            <w:pPr>
              <w:pStyle w:val="ConsPlusNormal"/>
              <w:jc w:val="center"/>
            </w:pPr>
            <w:r>
              <w:t>0,0</w:t>
            </w:r>
          </w:p>
        </w:tc>
        <w:tc>
          <w:tcPr>
            <w:tcW w:w="1134" w:type="dxa"/>
            <w:vAlign w:val="center"/>
          </w:tcPr>
          <w:p w:rsidR="00450720" w:rsidRDefault="00450720">
            <w:pPr>
              <w:pStyle w:val="ConsPlusNormal"/>
              <w:jc w:val="center"/>
            </w:pPr>
            <w:r>
              <w:t>0,0</w:t>
            </w:r>
          </w:p>
        </w:tc>
        <w:tc>
          <w:tcPr>
            <w:tcW w:w="1134" w:type="dxa"/>
            <w:vAlign w:val="center"/>
          </w:tcPr>
          <w:p w:rsidR="00450720" w:rsidRDefault="00450720">
            <w:pPr>
              <w:pStyle w:val="ConsPlusNormal"/>
              <w:jc w:val="center"/>
            </w:pPr>
            <w:r>
              <w:t>0,0</w:t>
            </w:r>
          </w:p>
        </w:tc>
        <w:tc>
          <w:tcPr>
            <w:tcW w:w="1077" w:type="dxa"/>
            <w:vAlign w:val="center"/>
          </w:tcPr>
          <w:p w:rsidR="00450720" w:rsidRDefault="00450720">
            <w:pPr>
              <w:pStyle w:val="ConsPlusNormal"/>
              <w:jc w:val="center"/>
            </w:pPr>
            <w:r>
              <w:t>0,0</w:t>
            </w:r>
          </w:p>
        </w:tc>
        <w:tc>
          <w:tcPr>
            <w:tcW w:w="1531" w:type="dxa"/>
            <w:gridSpan w:val="2"/>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587" w:type="dxa"/>
            <w:gridSpan w:val="2"/>
            <w:vAlign w:val="center"/>
          </w:tcPr>
          <w:p w:rsidR="00450720" w:rsidRDefault="00450720">
            <w:pPr>
              <w:pStyle w:val="ConsPlusNormal"/>
              <w:jc w:val="center"/>
            </w:pPr>
            <w:r>
              <w:t>0,0</w:t>
            </w:r>
          </w:p>
        </w:tc>
      </w:tr>
      <w:tr w:rsidR="00450720">
        <w:tc>
          <w:tcPr>
            <w:tcW w:w="2154" w:type="dxa"/>
            <w:vMerge/>
          </w:tcPr>
          <w:p w:rsidR="00450720" w:rsidRDefault="00450720"/>
        </w:tc>
        <w:tc>
          <w:tcPr>
            <w:tcW w:w="2835" w:type="dxa"/>
          </w:tcPr>
          <w:p w:rsidR="00450720" w:rsidRDefault="00450720">
            <w:pPr>
              <w:pStyle w:val="ConsPlusNormal"/>
            </w:pPr>
            <w:r>
              <w:t>всего по источникам</w:t>
            </w:r>
          </w:p>
        </w:tc>
        <w:tc>
          <w:tcPr>
            <w:tcW w:w="1134" w:type="dxa"/>
            <w:vAlign w:val="center"/>
          </w:tcPr>
          <w:p w:rsidR="00450720" w:rsidRDefault="00450720">
            <w:pPr>
              <w:pStyle w:val="ConsPlusNormal"/>
              <w:jc w:val="center"/>
            </w:pPr>
            <w:r>
              <w:t>2442678,7</w:t>
            </w:r>
          </w:p>
        </w:tc>
        <w:tc>
          <w:tcPr>
            <w:tcW w:w="1134" w:type="dxa"/>
            <w:vAlign w:val="center"/>
          </w:tcPr>
          <w:p w:rsidR="00450720" w:rsidRDefault="00450720">
            <w:pPr>
              <w:pStyle w:val="ConsPlusNormal"/>
              <w:jc w:val="center"/>
            </w:pPr>
            <w:r>
              <w:t>560788,8</w:t>
            </w:r>
          </w:p>
        </w:tc>
        <w:tc>
          <w:tcPr>
            <w:tcW w:w="1134" w:type="dxa"/>
            <w:vAlign w:val="center"/>
          </w:tcPr>
          <w:p w:rsidR="00450720" w:rsidRDefault="00450720">
            <w:pPr>
              <w:pStyle w:val="ConsPlusNormal"/>
              <w:jc w:val="center"/>
            </w:pPr>
            <w:r>
              <w:t>447953,9</w:t>
            </w:r>
          </w:p>
        </w:tc>
        <w:tc>
          <w:tcPr>
            <w:tcW w:w="1077" w:type="dxa"/>
            <w:vAlign w:val="center"/>
          </w:tcPr>
          <w:p w:rsidR="00450720" w:rsidRDefault="00450720">
            <w:pPr>
              <w:pStyle w:val="ConsPlusNormal"/>
              <w:jc w:val="center"/>
            </w:pPr>
            <w:r>
              <w:t>358506,5</w:t>
            </w:r>
          </w:p>
        </w:tc>
        <w:tc>
          <w:tcPr>
            <w:tcW w:w="1531" w:type="dxa"/>
            <w:gridSpan w:val="2"/>
            <w:vAlign w:val="center"/>
          </w:tcPr>
          <w:p w:rsidR="00450720" w:rsidRDefault="00450720">
            <w:pPr>
              <w:pStyle w:val="ConsPlusNormal"/>
              <w:jc w:val="center"/>
            </w:pPr>
            <w:r>
              <w:t>358476,5</w:t>
            </w:r>
          </w:p>
        </w:tc>
        <w:tc>
          <w:tcPr>
            <w:tcW w:w="1020" w:type="dxa"/>
            <w:vAlign w:val="center"/>
          </w:tcPr>
          <w:p w:rsidR="00450720" w:rsidRDefault="00450720">
            <w:pPr>
              <w:pStyle w:val="ConsPlusNormal"/>
              <w:jc w:val="center"/>
            </w:pPr>
            <w:r>
              <w:t>358476,5</w:t>
            </w:r>
          </w:p>
        </w:tc>
        <w:tc>
          <w:tcPr>
            <w:tcW w:w="1587" w:type="dxa"/>
            <w:gridSpan w:val="2"/>
            <w:vAlign w:val="center"/>
          </w:tcPr>
          <w:p w:rsidR="00450720" w:rsidRDefault="00450720">
            <w:pPr>
              <w:pStyle w:val="ConsPlusNormal"/>
              <w:jc w:val="center"/>
            </w:pPr>
            <w:r>
              <w:t>358476,5</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center"/>
        <w:outlineLvl w:val="1"/>
      </w:pPr>
      <w:r>
        <w:t>1. ХАРАКТЕРИСТИКА ТЕКУЩЕГО СОСТОЯНИЯ СФЕРЫ РЕАЛИЗАЦИИ</w:t>
      </w:r>
    </w:p>
    <w:p w:rsidR="00450720" w:rsidRDefault="00450720">
      <w:pPr>
        <w:pStyle w:val="ConsPlusNormal"/>
        <w:jc w:val="center"/>
      </w:pPr>
      <w:r>
        <w:t>ГОСУДАРСТВЕННОЙ ПРОГРАММЫ, В ТОМ ЧИСЛЕ ОСНОВНЫЕ ПРОБЛЕМЫ</w:t>
      </w:r>
    </w:p>
    <w:p w:rsidR="00450720" w:rsidRDefault="00450720">
      <w:pPr>
        <w:pStyle w:val="ConsPlusNormal"/>
        <w:jc w:val="center"/>
      </w:pPr>
      <w:r>
        <w:t>В УКАЗАННОЙ СФЕРЕ И ПРОГНОЗ ЕЕ РАЗВИТИЯ</w:t>
      </w:r>
    </w:p>
    <w:p w:rsidR="00450720" w:rsidRDefault="00450720">
      <w:pPr>
        <w:pStyle w:val="ConsPlusNormal"/>
        <w:jc w:val="both"/>
      </w:pPr>
    </w:p>
    <w:p w:rsidR="00450720" w:rsidRDefault="00450720">
      <w:pPr>
        <w:pStyle w:val="ConsPlusNormal"/>
        <w:ind w:firstLine="540"/>
        <w:jc w:val="both"/>
      </w:pPr>
      <w:r>
        <w:t>Государственная программа "Развитие молодежной политики, физической культуры и спорта в Томской области" (далее - Программа) реализуется в сфере физической культуры и спорта, а также в сфере государственной молодежной политики.</w:t>
      </w:r>
    </w:p>
    <w:p w:rsidR="00450720" w:rsidRDefault="00450720">
      <w:pPr>
        <w:pStyle w:val="ConsPlusNormal"/>
        <w:ind w:firstLine="540"/>
        <w:jc w:val="both"/>
      </w:pPr>
      <w:r>
        <w:t>Анализ вышеуказанных сфер возможен последующими наиболее значимыми направлениями деятельности:</w:t>
      </w:r>
    </w:p>
    <w:p w:rsidR="00450720" w:rsidRDefault="00450720">
      <w:pPr>
        <w:pStyle w:val="ConsPlusNormal"/>
        <w:ind w:firstLine="540"/>
        <w:jc w:val="both"/>
      </w:pPr>
      <w:r>
        <w:t>создание условий для развития массового спорта;</w:t>
      </w:r>
    </w:p>
    <w:p w:rsidR="00450720" w:rsidRDefault="00450720">
      <w:pPr>
        <w:pStyle w:val="ConsPlusNormal"/>
        <w:ind w:firstLine="540"/>
        <w:jc w:val="both"/>
      </w:pPr>
      <w:r>
        <w:t>создание условий для развития спорта высших достижений;</w:t>
      </w:r>
    </w:p>
    <w:p w:rsidR="00450720" w:rsidRDefault="00450720">
      <w:pPr>
        <w:pStyle w:val="ConsPlusNormal"/>
        <w:ind w:firstLine="540"/>
        <w:jc w:val="both"/>
      </w:pPr>
      <w:r>
        <w:t>повышение обеспеченности населения спортивными сооружениями и улучшение спортивной инфраструктуры;</w:t>
      </w:r>
    </w:p>
    <w:p w:rsidR="00450720" w:rsidRDefault="00450720">
      <w:pPr>
        <w:pStyle w:val="ConsPlusNormal"/>
        <w:ind w:firstLine="540"/>
        <w:jc w:val="both"/>
      </w:pPr>
      <w:r>
        <w:t>создание условий для успешной социализации и самореализации молодежи.</w:t>
      </w:r>
    </w:p>
    <w:p w:rsidR="00450720" w:rsidRDefault="00450720">
      <w:pPr>
        <w:pStyle w:val="ConsPlusNormal"/>
        <w:ind w:firstLine="540"/>
        <w:jc w:val="both"/>
      </w:pPr>
      <w:r>
        <w:t>Данные направления определены в качестве основных задач настоящей Программы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450720" w:rsidRDefault="00450720">
      <w:pPr>
        <w:pStyle w:val="ConsPlusNormal"/>
        <w:ind w:firstLine="540"/>
        <w:jc w:val="both"/>
      </w:pPr>
      <w:r>
        <w:t xml:space="preserve">Также обозначенные выше направления соответствуют целевым приоритетным направлениям деятельности, определенным </w:t>
      </w:r>
      <w:hyperlink r:id="rId21" w:history="1">
        <w:r>
          <w:rPr>
            <w:color w:val="0000FF"/>
          </w:rPr>
          <w:t>Стратегией</w:t>
        </w:r>
      </w:hyperlink>
      <w: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"Об утверждении Стратегии социально-экономического развития Томской области до 2030 года" (далее - Стратегия социально-экономического развития Томской области), и </w:t>
      </w:r>
      <w:hyperlink r:id="rId22" w:history="1">
        <w:r>
          <w:rPr>
            <w:color w:val="0000FF"/>
          </w:rPr>
          <w:t>Стратегией</w:t>
        </w:r>
      </w:hyperlink>
      <w:r>
        <w:t xml:space="preserve"> развития социальной сферы Томской области до 2022 года, утвержденной постановлением Законодательной Думы Томской области от 31.10.2013 N 1531 "О Стратегии развития социальной сферы Томской области до 2022 года" (далее - Стратегия развития социальной сферы Томской области).</w:t>
      </w:r>
    </w:p>
    <w:p w:rsidR="00450720" w:rsidRDefault="00450720">
      <w:pPr>
        <w:pStyle w:val="ConsPlusNormal"/>
        <w:ind w:firstLine="540"/>
        <w:jc w:val="both"/>
      </w:pPr>
      <w:r>
        <w:t>Качественная реализация мероприятий по указанным направлениям способствует достижению цели социально-экономического развития Томской области - повышению уровня и качества жизни населения на всей территории Томской области, накоплению человеческого капитала.</w:t>
      </w:r>
    </w:p>
    <w:p w:rsidR="00450720" w:rsidRDefault="00450720">
      <w:pPr>
        <w:pStyle w:val="ConsPlusNormal"/>
        <w:ind w:firstLine="540"/>
        <w:jc w:val="both"/>
      </w:pPr>
      <w:r>
        <w:t>Томская область расположена в географическом центре Сибири - в юго-восточной части Западно-Сибирской равнины. Входит в состав Сибирского федерального округа (далее - СФО). Граничит на юге с Кемеровской и Новосибирской областями, на юго-западе - с Омской областью, на западе, северо-западе и севере - с Ханты-Мансийским автономным округом - Югрой, на северо-востоке и востоке - с Красноярским краем. Таким образом, в рамках мероприятий по развитию физической культуры и спорта и молодежной политики Томская область активно взаимодействует с вышеуказанными регионами. В частности, большинство спортивных соревнований, в которых принимают участие спортсмены Томской области, проводятся на территории данных субъектов. Практикуется совместная подготовка высококвалифицированных спортсменов на основании соглашений между субъектами Российской Федерации.</w:t>
      </w:r>
    </w:p>
    <w:p w:rsidR="00450720" w:rsidRDefault="00450720">
      <w:pPr>
        <w:pStyle w:val="ConsPlusNormal"/>
        <w:ind w:firstLine="540"/>
        <w:jc w:val="both"/>
      </w:pPr>
      <w:r>
        <w:t>Численность населения Томской области по состоянию на 01.01.2015 составляла 1074500 человек (на 01.01.2013 - 1064245 человек). Таким образом, за последние три года (с 2013 по 2015 год) отмечается увеличение численности населения области на 10255 человек. На фоне возрастающего количества населения основные показатели, характеризующие развитие физической культуры и спорта, также имеют положительную динамику.</w:t>
      </w:r>
    </w:p>
    <w:p w:rsidR="00450720" w:rsidRDefault="00450720">
      <w:pPr>
        <w:pStyle w:val="ConsPlusNormal"/>
        <w:ind w:firstLine="540"/>
        <w:jc w:val="both"/>
      </w:pPr>
      <w:r>
        <w:t xml:space="preserve">Так, основным относительным показателем уровня развития физической культуры и спорта является "Доля населения, систематически занимающегося физической культурой и спортом, %".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В последнее десятилетие в Томской области наблюдается систематический рост значений данного показателя. Так, в 2006 году он составлял 9,2%, в 2015 году - 20,3%. За последние три года (2013 - </w:t>
      </w:r>
      <w:r>
        <w:lastRenderedPageBreak/>
        <w:t>2015 гг.) темп роста показателя в среднем составляет 1,1% (таблица 1). В абсолютных единицах количество жителей Томской области, систематически занимающихся физической культурой и спортом, за три года (с 2013 по 2015 год) увеличилось с 181413 человек до 204388 человек (+22975 человек).</w:t>
      </w:r>
    </w:p>
    <w:p w:rsidR="00450720" w:rsidRDefault="00450720">
      <w:pPr>
        <w:pStyle w:val="ConsPlusNormal"/>
        <w:ind w:firstLine="540"/>
        <w:jc w:val="both"/>
      </w:pPr>
      <w:r>
        <w:t>Вместе с тем сравнительный анализ значений показателя "Доля населения, систематически занимающегося физической культурой и спортом, %" Томской области с аналогичными значениями иных субъектов Российской Федерации показывает, что Томская область уступает среднероссийским значениям, а также средним значениям по СФО.</w:t>
      </w:r>
    </w:p>
    <w:p w:rsidR="00450720" w:rsidRDefault="00450720">
      <w:pPr>
        <w:pStyle w:val="ConsPlusNormal"/>
        <w:ind w:firstLine="540"/>
        <w:jc w:val="both"/>
      </w:pPr>
      <w:r>
        <w:t>Так, с 2013 по 2015 год показатель "Доля населения, систематически занимающегося физической культурой и спортом, %" увеличился:</w:t>
      </w:r>
    </w:p>
    <w:p w:rsidR="00450720" w:rsidRDefault="00450720">
      <w:pPr>
        <w:pStyle w:val="ConsPlusNormal"/>
        <w:ind w:firstLine="540"/>
        <w:jc w:val="both"/>
      </w:pPr>
      <w:r>
        <w:t>на общероссийском уровне с 27,5% до 31,9% (+4,4%);</w:t>
      </w:r>
    </w:p>
    <w:p w:rsidR="00450720" w:rsidRDefault="00450720">
      <w:pPr>
        <w:pStyle w:val="ConsPlusNormal"/>
        <w:ind w:firstLine="540"/>
        <w:jc w:val="both"/>
      </w:pPr>
      <w:r>
        <w:t>на уровне СФО с 26,4% до 30,2% (+3,8%);</w:t>
      </w:r>
    </w:p>
    <w:p w:rsidR="00450720" w:rsidRDefault="00450720">
      <w:pPr>
        <w:pStyle w:val="ConsPlusNormal"/>
        <w:ind w:firstLine="540"/>
        <w:jc w:val="both"/>
      </w:pPr>
      <w:r>
        <w:t>по Томской области с 17% до 20,3% (+3,3%).</w:t>
      </w:r>
    </w:p>
    <w:p w:rsidR="00450720" w:rsidRDefault="00450720">
      <w:pPr>
        <w:pStyle w:val="ConsPlusNormal"/>
        <w:ind w:firstLine="540"/>
        <w:jc w:val="both"/>
      </w:pPr>
      <w:r>
        <w:t>Позитивные тенденции также наблюдаются и в основном относительном показателе "Удельный вес молодежи (14 - 30 лет) с активной гражданской позицией в общей численности населения данной возрастной группы, %", характеризующем уровень развития молодежной политики.</w:t>
      </w:r>
    </w:p>
    <w:p w:rsidR="00450720" w:rsidRDefault="00450720">
      <w:pPr>
        <w:pStyle w:val="ConsPlusNormal"/>
        <w:ind w:firstLine="540"/>
        <w:jc w:val="both"/>
      </w:pPr>
      <w:r>
        <w:t>На территории Томской области проживают более 80 национальностей, в том числе малочисленные народы - чулымцы и кеты, насчитывающие менее 100 человек. Несмотря на это, официально признанные национальные виды спорта в Томской области отсутствуют.</w:t>
      </w:r>
    </w:p>
    <w:p w:rsidR="00450720" w:rsidRDefault="00450720">
      <w:pPr>
        <w:pStyle w:val="ConsPlusNormal"/>
        <w:ind w:firstLine="540"/>
        <w:jc w:val="both"/>
      </w:pPr>
      <w:r>
        <w:t>Принимая во внимание многонациональность региона, в рамках мероприятий по молодежной политике повышенное внимание уделяется формированию в молодежной среде толерантного отношения к представителям иных национальностей, религиозной и этнической принадлежностей.</w:t>
      </w:r>
    </w:p>
    <w:p w:rsidR="00450720" w:rsidRDefault="00450720">
      <w:pPr>
        <w:pStyle w:val="ConsPlusNormal"/>
        <w:ind w:firstLine="540"/>
        <w:jc w:val="both"/>
      </w:pPr>
      <w:r>
        <w:t>Плотность населения Томской области составляет 3,4 человека на 1 кв. км при общей площади региона 314,4 тыс. кв. км.</w:t>
      </w:r>
    </w:p>
    <w:p w:rsidR="00450720" w:rsidRDefault="00450720">
      <w:pPr>
        <w:pStyle w:val="ConsPlusNormal"/>
        <w:ind w:firstLine="540"/>
        <w:jc w:val="both"/>
      </w:pPr>
      <w:r>
        <w:t>В состав Томской области входят 4 городских округа (Томск, Стрежевой, Кедровый, ЗАТО Северск), 16 муниципальных районов (Александровский, Асиновский, Бакчарский, Верхнекетский, Зырянский, Каргасокский, Кожевниковский, Колпашевский, Кривошеинский, Молчановский, Парабельский, Первомайский, Тегульдетский, Томский, Чаинский, Шегарский), включающих в себя 3 городских и 117 сельских поселений, 578 сельских населенных пунктов.</w:t>
      </w:r>
    </w:p>
    <w:p w:rsidR="00450720" w:rsidRDefault="00450720">
      <w:pPr>
        <w:pStyle w:val="ConsPlusNormal"/>
        <w:ind w:firstLine="540"/>
        <w:jc w:val="both"/>
      </w:pPr>
      <w:r>
        <w:t>Негативными факторами, влияющими на возможности жителей участвовать в региональных физкультурных мероприятиях, спортивных соревнованиях и молодежных мероприятиях, проводимых в большинстве случаев в городе Томске, являются низкая плотность населения большинства муниципальных образований и низкая транспортная доступность целого ряда сельских населенных пунктов, особенно в весенний период, которая негативно сказывается на возможности жителей участвовать в указанных соревнованиях и мероприятиях.</w:t>
      </w:r>
    </w:p>
    <w:p w:rsidR="00450720" w:rsidRDefault="00450720">
      <w:pPr>
        <w:pStyle w:val="ConsPlusNormal"/>
        <w:jc w:val="both"/>
      </w:pPr>
    </w:p>
    <w:p w:rsidR="00450720" w:rsidRDefault="00450720">
      <w:pPr>
        <w:pStyle w:val="ConsPlusNormal"/>
        <w:jc w:val="center"/>
        <w:outlineLvl w:val="2"/>
      </w:pPr>
      <w:r>
        <w:t>Развитие массового спорта</w:t>
      </w:r>
    </w:p>
    <w:p w:rsidR="00450720" w:rsidRDefault="00450720">
      <w:pPr>
        <w:pStyle w:val="ConsPlusNormal"/>
        <w:jc w:val="both"/>
      </w:pPr>
    </w:p>
    <w:p w:rsidR="00450720" w:rsidRDefault="00450720">
      <w:pPr>
        <w:pStyle w:val="ConsPlusNormal"/>
        <w:ind w:firstLine="540"/>
        <w:jc w:val="both"/>
      </w:pPr>
      <w:r>
        <w:t>Массовый спорт - это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и массовых спортивных мероприятиях.</w:t>
      </w:r>
    </w:p>
    <w:p w:rsidR="00450720" w:rsidRDefault="00450720">
      <w:pPr>
        <w:pStyle w:val="ConsPlusNormal"/>
        <w:ind w:firstLine="540"/>
        <w:jc w:val="both"/>
      </w:pPr>
      <w:r>
        <w:t>Таким образом, существующая система массового спорта представляет собой две взаимосвязанные составляющие - систему массовых физкультурно-спортивных мероприятий и систему систематических занятий граждан массовым спортом.</w:t>
      </w:r>
    </w:p>
    <w:p w:rsidR="00450720" w:rsidRDefault="00450720">
      <w:pPr>
        <w:pStyle w:val="ConsPlusNormal"/>
        <w:ind w:firstLine="540"/>
        <w:jc w:val="both"/>
      </w:pPr>
      <w:r>
        <w:t xml:space="preserve">Создание условий для развития массового спорта осуществляется посредством взаимодействия исполнительных органов государственной власти Томской области в сфере физической культуры и спорта и муниципальными органами управления в сфере физической культуры и спорта. Согласно действующему законодательству создание условий для развития массового спорта относится к вопросам местного значения. В целях содействия реализации вышеуказанных полномочий в Томской области реализуется </w:t>
      </w:r>
      <w:hyperlink r:id="rId23" w:history="1">
        <w:r>
          <w:rPr>
            <w:color w:val="0000FF"/>
          </w:rPr>
          <w:t>Закон</w:t>
        </w:r>
      </w:hyperlink>
      <w:r>
        <w:t xml:space="preserve"> Томской области от 13 декабря 2006 года N 314-ОЗ "О предоставлении субсидий местным бюджетам на обеспечение условий для развития физической культуры и массового спорта". В рамках данного </w:t>
      </w:r>
      <w:hyperlink r:id="rId24" w:history="1">
        <w:r>
          <w:rPr>
            <w:color w:val="0000FF"/>
          </w:rPr>
          <w:t>Закона</w:t>
        </w:r>
      </w:hyperlink>
      <w:r>
        <w:t xml:space="preserve"> муниципальным </w:t>
      </w:r>
      <w:r>
        <w:lastRenderedPageBreak/>
        <w:t>образованиям Томской области из областного бюджета ежегодно предоставляются субсидии на оплату труда 289 ставок инструкторов по физической культуре и спорту, а также на приобретение спортивного инвентаря и оборудования для их деятельности.</w:t>
      </w:r>
    </w:p>
    <w:p w:rsidR="00450720" w:rsidRDefault="00450720">
      <w:pPr>
        <w:pStyle w:val="ConsPlusNormal"/>
        <w:ind w:firstLine="540"/>
        <w:jc w:val="both"/>
      </w:pPr>
      <w: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ответственность за его сохранность, проводят физкультурно-оздоровительные и спортивно-массовые мероприятия, обеспечивая при этом безопасность здоровья и жизни граждан.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 детских садов, во дворах, на стадионах, в домах культуры и т.д. В процессе работы инструкторы по физической культуре и спорту непосредственно по месту жительства организовывают досуг, обучают подвижным (дворовым) играм и командным видам спорта, проводят эстафеты, конкурсы и соревнования среди дворовых команд, туристические походы, беседы, викторины, спортивные праздники. В настоящее время в ходе реализации вышеуказанного </w:t>
      </w:r>
      <w:hyperlink r:id="rId25" w:history="1">
        <w:r>
          <w:rPr>
            <w:color w:val="0000FF"/>
          </w:rPr>
          <w:t>Закона</w:t>
        </w:r>
      </w:hyperlink>
      <w:r>
        <w:t xml:space="preserve"> стали формироваться отдельные специализированные направления деятельности инструкторов по физической культуре и спорту: детско-юношеский спорт, спорт инвалидов, работа с "трудными" подростками. Ежегодно инструкторами по физической культуре и спорту проводится более 6000 физкультурно-спортивных мероприятий. В указанных мероприятиях принимают участие более 200000 человек.</w:t>
      </w:r>
    </w:p>
    <w:p w:rsidR="00450720" w:rsidRDefault="00450720">
      <w:pPr>
        <w:pStyle w:val="ConsPlusNormal"/>
        <w:ind w:firstLine="540"/>
        <w:jc w:val="both"/>
      </w:pPr>
      <w:r>
        <w:t>В целях повышения активности муниципальных образований Томской области исполнительными органами государственной власти Томской области в сфере физической культуры и спорта организовываются и проводятся региональные смотры-конкурсы на лучшую постановку физкультурно-оздоровительной работы, в том числе региональные этапы смотров-конкурсов всероссийского уровня, проводимых Министерством спорта Российской Федерации.</w:t>
      </w:r>
    </w:p>
    <w:p w:rsidR="00450720" w:rsidRDefault="00450720">
      <w:pPr>
        <w:pStyle w:val="ConsPlusNormal"/>
        <w:ind w:firstLine="540"/>
        <w:jc w:val="both"/>
      </w:pPr>
      <w: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в том числе около 80 - регионального уровня. Участие в указанных физкультурных мероприятиях принимают около 30 тыс. жителей Томской области. Наиболее значимые среди них, ставшие традиционными:</w:t>
      </w:r>
    </w:p>
    <w:p w:rsidR="00450720" w:rsidRDefault="00450720">
      <w:pPr>
        <w:pStyle w:val="ConsPlusNormal"/>
        <w:ind w:firstLine="540"/>
        <w:jc w:val="both"/>
      </w:pPr>
      <w:r>
        <w:t>областные зимние и летние сельские спортивные игры "Снежные узоры" и "Стадион для всех";</w:t>
      </w:r>
    </w:p>
    <w:p w:rsidR="00450720" w:rsidRDefault="00450720">
      <w:pPr>
        <w:pStyle w:val="ConsPlusNormal"/>
        <w:ind w:firstLine="540"/>
        <w:jc w:val="both"/>
      </w:pPr>
      <w:r>
        <w:t>зимние и летние спартакиады трудящихся Томской области;</w:t>
      </w:r>
    </w:p>
    <w:p w:rsidR="00450720" w:rsidRDefault="00450720">
      <w:pPr>
        <w:pStyle w:val="ConsPlusNormal"/>
        <w:ind w:firstLine="540"/>
        <w:jc w:val="both"/>
      </w:pPr>
      <w:r>
        <w:t>спартакиады летних оздоровительно-образовательных лагерей;</w:t>
      </w:r>
    </w:p>
    <w:p w:rsidR="00450720" w:rsidRDefault="00450720">
      <w:pPr>
        <w:pStyle w:val="ConsPlusNormal"/>
        <w:ind w:firstLine="540"/>
        <w:jc w:val="both"/>
      </w:pPr>
      <w:r>
        <w:t>зимние и летние спартакиады среди молодежи Томской области допризывного возраста;</w:t>
      </w:r>
    </w:p>
    <w:p w:rsidR="00450720" w:rsidRDefault="00450720">
      <w:pPr>
        <w:pStyle w:val="ConsPlusNormal"/>
        <w:ind w:firstLine="540"/>
        <w:jc w:val="both"/>
      </w:pPr>
      <w:r>
        <w:t>фестиваль национальных и неолимпийских видов спорта памяти Г.К.Жерлова.</w:t>
      </w:r>
    </w:p>
    <w:p w:rsidR="00450720" w:rsidRDefault="00450720">
      <w:pPr>
        <w:pStyle w:val="ConsPlusNormal"/>
        <w:ind w:firstLine="540"/>
        <w:jc w:val="both"/>
      </w:pPr>
      <w:r>
        <w:t>Ежегодно все большую популярность среди населения приобретают всероссийские массовые соревнования:</w:t>
      </w:r>
    </w:p>
    <w:p w:rsidR="00450720" w:rsidRDefault="00450720">
      <w:pPr>
        <w:pStyle w:val="ConsPlusNormal"/>
        <w:ind w:firstLine="540"/>
        <w:jc w:val="both"/>
      </w:pPr>
      <w:r>
        <w:t>по лыжным гонкам "Лыжня России";</w:t>
      </w:r>
    </w:p>
    <w:p w:rsidR="00450720" w:rsidRDefault="00450720">
      <w:pPr>
        <w:pStyle w:val="ConsPlusNormal"/>
        <w:ind w:firstLine="540"/>
        <w:jc w:val="both"/>
      </w:pPr>
      <w:r>
        <w:t>по спортивному ориентированию "Российский Азимут";</w:t>
      </w:r>
    </w:p>
    <w:p w:rsidR="00450720" w:rsidRDefault="00450720">
      <w:pPr>
        <w:pStyle w:val="ConsPlusNormal"/>
        <w:ind w:firstLine="540"/>
        <w:jc w:val="both"/>
      </w:pPr>
      <w:r>
        <w:t>по уличному баскетболу "Оранжевый Мяч";</w:t>
      </w:r>
    </w:p>
    <w:p w:rsidR="00450720" w:rsidRDefault="00450720">
      <w:pPr>
        <w:pStyle w:val="ConsPlusNormal"/>
        <w:ind w:firstLine="540"/>
        <w:jc w:val="both"/>
      </w:pPr>
      <w:r>
        <w:t>всероссийский день бега "Кросс Нации".</w:t>
      </w:r>
    </w:p>
    <w:p w:rsidR="00450720" w:rsidRDefault="00450720">
      <w:pPr>
        <w:pStyle w:val="ConsPlusNormal"/>
        <w:ind w:firstLine="540"/>
        <w:jc w:val="both"/>
      </w:pPr>
      <w:r>
        <w:t>Департаментом по молодежной политике, физической культуре и спорту Томской области активно ведется работа по вовлечению лиц с ограниченными возможностями здоровья в физкультурные мероприятия, в частности, ежегодно проводятся фестиваль спортивных и творческих способностей лиц с ограниченными возможностями "Преодолей себя" и областная спартакиада среди лиц с нарушением опорно-двигательного аппарата.</w:t>
      </w:r>
    </w:p>
    <w:p w:rsidR="00450720" w:rsidRDefault="00450720">
      <w:pPr>
        <w:pStyle w:val="ConsPlusNormal"/>
        <w:ind w:firstLine="540"/>
        <w:jc w:val="both"/>
      </w:pPr>
      <w:r>
        <w:t xml:space="preserve">Во исполнение </w:t>
      </w:r>
      <w:hyperlink r:id="rId26" w:history="1">
        <w:r>
          <w:rPr>
            <w:color w:val="0000FF"/>
          </w:rPr>
          <w:t>Указа</w:t>
        </w:r>
      </w:hyperlink>
      <w:r>
        <w:t xml:space="preserve"> Президента Российской Федерации от 24.03.2014 N 172 "О Всероссийском физкультурно-спортивном комплексе "Готов к труду и обороне" (ГТО)" с 2015 года в Российской Федерации началось внедрение Всероссийского физкультурно-спортивного комплекса "Готов к труду и обороне" (ГТО) среди различных групп населения. Согласно утвержденному плану мероприятия по сдаче норм ГТО в Томской области начинаются с 2016 года. ГТО является одним из перспективных механизмов повышения количества систематически занимающихся физической культурой и массовым спортом.</w:t>
      </w:r>
    </w:p>
    <w:p w:rsidR="00450720" w:rsidRDefault="00450720">
      <w:pPr>
        <w:pStyle w:val="ConsPlusNormal"/>
        <w:ind w:firstLine="540"/>
        <w:jc w:val="both"/>
      </w:pPr>
      <w:r>
        <w:lastRenderedPageBreak/>
        <w:t>Сложившаяся система массового спорта в Томской области - сложная и многофункциональная, включающая образовательные организации различной ведомственной подчиненности, реализующие программы дополнительного образования в сфере физической культуры и спорта - детско-юношеские спортивные школы (далее - ДЮСШ), специализированные детско-юношеские спортивные школы олимпийского резерва (далее - СДЮСШОР) и иные физкультурно-спортивные организации (физкультурно-спортивные общества, спортивные клубы и др.) различных организационно-правовых форм, в том числе коллективы физической культуры при образовательных организациях и т.п. (таблица 1).</w:t>
      </w:r>
    </w:p>
    <w:p w:rsidR="00450720" w:rsidRDefault="00450720">
      <w:pPr>
        <w:pStyle w:val="ConsPlusNormal"/>
        <w:ind w:firstLine="540"/>
        <w:jc w:val="both"/>
      </w:pPr>
      <w:r>
        <w:t>Анализ динамики количества коллективов физической культуры за последние три года показывает негативную тенденцию: сокращение с 1224 единиц до 1209 (-15 единиц). Наибольшее сокращение коллективов физической культуры наблюдается в системе общеобразовательных организаций (-6 единиц), что связано с оптимизацией деятельности данных организаций. При этом наблюдается позитивная динамика среди коллективов физической культуры, создаваемых на предприятиях (+7 единиц), а также среди коллективов физической культуры, действующих по месту жительства граждан (+11 единиц).</w:t>
      </w:r>
    </w:p>
    <w:p w:rsidR="00450720" w:rsidRDefault="00450720">
      <w:pPr>
        <w:pStyle w:val="ConsPlusNormal"/>
        <w:jc w:val="both"/>
      </w:pPr>
    </w:p>
    <w:p w:rsidR="00450720" w:rsidRDefault="00450720">
      <w:pPr>
        <w:pStyle w:val="ConsPlusNormal"/>
        <w:jc w:val="center"/>
        <w:outlineLvl w:val="2"/>
      </w:pPr>
      <w:r>
        <w:t>Спорт высших достижений</w:t>
      </w:r>
    </w:p>
    <w:p w:rsidR="00450720" w:rsidRDefault="00450720">
      <w:pPr>
        <w:pStyle w:val="ConsPlusNormal"/>
        <w:jc w:val="both"/>
      </w:pPr>
    </w:p>
    <w:p w:rsidR="00450720" w:rsidRDefault="00450720">
      <w:pPr>
        <w:pStyle w:val="ConsPlusNormal"/>
        <w:ind w:firstLine="540"/>
        <w:jc w:val="both"/>
      </w:pPr>
      <w: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450720" w:rsidRDefault="00450720">
      <w:pPr>
        <w:pStyle w:val="ConsPlusNormal"/>
        <w:ind w:firstLine="540"/>
        <w:jc w:val="both"/>
      </w:pPr>
      <w:r>
        <w:t>Существующая система спорта высших достижений включает в себя следующие взаимосвязанные компоненты:</w:t>
      </w:r>
    </w:p>
    <w:p w:rsidR="00450720" w:rsidRDefault="00450720">
      <w:pPr>
        <w:pStyle w:val="ConsPlusNormal"/>
        <w:ind w:firstLine="540"/>
        <w:jc w:val="both"/>
      </w:pPr>
      <w:r>
        <w:t>система подготовки спортивного резерва спортивных сборных команд Томской области и Российской Федерации;</w:t>
      </w:r>
    </w:p>
    <w:p w:rsidR="00450720" w:rsidRDefault="00450720">
      <w:pPr>
        <w:pStyle w:val="ConsPlusNormal"/>
        <w:ind w:firstLine="540"/>
        <w:jc w:val="both"/>
      </w:pPr>
      <w:r>
        <w:t>система официальных спортивных соревнований;</w:t>
      </w:r>
    </w:p>
    <w:p w:rsidR="00450720" w:rsidRDefault="00450720">
      <w:pPr>
        <w:pStyle w:val="ConsPlusNormal"/>
        <w:ind w:firstLine="540"/>
        <w:jc w:val="both"/>
      </w:pPr>
      <w:r>
        <w:t>система подготовки спортивных сборных команд Томской области;</w:t>
      </w:r>
    </w:p>
    <w:p w:rsidR="00450720" w:rsidRDefault="00450720">
      <w:pPr>
        <w:pStyle w:val="ConsPlusNormal"/>
        <w:ind w:firstLine="540"/>
        <w:jc w:val="both"/>
      </w:pPr>
      <w:r>
        <w:t>система стимулирования спортсменов, показывающих высокие спортивные достижения, и их тренеров.</w:t>
      </w:r>
    </w:p>
    <w:p w:rsidR="00450720" w:rsidRDefault="00450720">
      <w:pPr>
        <w:pStyle w:val="ConsPlusNormal"/>
        <w:ind w:firstLine="540"/>
        <w:jc w:val="both"/>
      </w:pPr>
      <w:r>
        <w:t>Подготовка спортивного резерва осуществляется коллективами физической культуры (таблица 1).</w:t>
      </w:r>
    </w:p>
    <w:p w:rsidR="00450720" w:rsidRDefault="00450720">
      <w:pPr>
        <w:pStyle w:val="ConsPlusNormal"/>
        <w:ind w:firstLine="540"/>
        <w:jc w:val="both"/>
      </w:pPr>
      <w:r>
        <w:t>Наиболее значимыми субъектами физической культуры и спорта являются государственные и муниципальные физкультурно-спортивные организации. По состоянию на 31.12.2015 в Томской области действовали:</w:t>
      </w:r>
    </w:p>
    <w:p w:rsidR="00450720" w:rsidRDefault="00450720">
      <w:pPr>
        <w:pStyle w:val="ConsPlusNormal"/>
        <w:ind w:firstLine="540"/>
        <w:jc w:val="both"/>
      </w:pPr>
      <w:r>
        <w:t>три областных государственных автономных учреждения - центры спортивной подготовки (ОГАУ "Томская областная школа высшего спортивного мастерства", ОГАУ "Центр олимпийской подготовки Натальи Барановой" и ОГАУ "Центр спортивной подготовки сборных команд Томской области");</w:t>
      </w:r>
    </w:p>
    <w:p w:rsidR="00450720" w:rsidRDefault="00450720">
      <w:pPr>
        <w:pStyle w:val="ConsPlusNormal"/>
        <w:ind w:firstLine="540"/>
        <w:jc w:val="both"/>
      </w:pPr>
      <w:r>
        <w:t>44 муниципальные ДЮСШ и СДЮСШОР, из них 25 подведомственны органам управления в сфере физической культуры и спорта (Верхнекетский район, гг. Томск, Северск и Стрежевой), а 19 органам управления в сфере образования.</w:t>
      </w:r>
    </w:p>
    <w:p w:rsidR="00450720" w:rsidRDefault="00450720">
      <w:pPr>
        <w:pStyle w:val="ConsPlusNormal"/>
        <w:ind w:firstLine="540"/>
        <w:jc w:val="both"/>
      </w:pPr>
      <w:r>
        <w:t>Контингент занимающихся указанных ДЮСШ и СДЮСШОР за последние три года (2013 - 2015 гг.) увеличился с 23261 человека до 24105 (+844 человека). Данное увеличение наблюдается на фоне стабильного количества учреждений (44 единицы) и сокращения тренерско-преподавательского состава (с учетом совместителей) с 793 человек до 759 (-34 человека). Данная тенденция связана с изменением соотношения контингента занимающихся в группах начальной подготовки и занимающихся на этапах спортивного совершенствования и высшего спортивного мастерства, что является негативным фактором, вызывающим риски снижения результативности спортивных сборных команд Томской области на межрегиональном, всероссийском и международном уровнях в ближайшие годы.</w:t>
      </w:r>
    </w:p>
    <w:p w:rsidR="00450720" w:rsidRDefault="00450720">
      <w:pPr>
        <w:pStyle w:val="ConsPlusNormal"/>
        <w:ind w:firstLine="540"/>
        <w:jc w:val="both"/>
      </w:pPr>
      <w:r>
        <w:t xml:space="preserve">Объемы финансирования указанных организаций также увеличиваются. За три года (2013 - 2015 гг.) увеличение составило 232258,0 рубля (на 28,4%). Однако анализ статей расходов на обеспечение деятельности указанных учреждений показывает, что предусмотренные в местных бюджетах объемы финансирования для ДЮСШ и СДЮСШОР позволяют покрыть расходы </w:t>
      </w:r>
      <w:r>
        <w:lastRenderedPageBreak/>
        <w:t>учреждений на выплату заработной платы работникам, а также оплатить коммунальные расходы. При этом недостаточно средств выделяется на обеспечение учащихся необходимым количеством централизованных тренировочных сборов и выездов на спортивные соревнования, на обеспечение спортивной экипировкой и спортивным инвентарем.</w:t>
      </w:r>
    </w:p>
    <w:p w:rsidR="00450720" w:rsidRDefault="00450720">
      <w:pPr>
        <w:pStyle w:val="ConsPlusNormal"/>
        <w:ind w:firstLine="540"/>
        <w:jc w:val="both"/>
      </w:pPr>
      <w:r>
        <w:t>Особую роль в системе подготовки спортивного резерва имеют общественные организации - региональные спортивные федерации, прошедшие процедуру государственной аккредитации. По состоянию на 31.12.2015 в Томской области действуют 63 региональные спортивные федерации.</w:t>
      </w:r>
    </w:p>
    <w:p w:rsidR="00450720" w:rsidRDefault="00450720">
      <w:pPr>
        <w:pStyle w:val="ConsPlusNormal"/>
        <w:ind w:firstLine="540"/>
        <w:jc w:val="both"/>
      </w:pPr>
      <w:r>
        <w:t>Региональные спортивные федерации во взаимодействии с Департаментом по молодежной политике, физической культуре и спорту Томской области ежегодно организовывают и проводят на территории региона около 300 официальных спортивных соревнований. В указанных соревнованиях принимают участие более 30 тыс. спортсменов из Томской области и других регионов страны. Сложившаяся система соревнований позволяет качественно формировать спортивные сборные команды Томской области.</w:t>
      </w:r>
    </w:p>
    <w:p w:rsidR="00450720" w:rsidRDefault="00450720">
      <w:pPr>
        <w:pStyle w:val="ConsPlusNormal"/>
        <w:ind w:firstLine="540"/>
        <w:jc w:val="both"/>
      </w:pPr>
      <w:r>
        <w:t>Низкая транспортная доступность ряда сельских населенных пунктов особенно в весенний период негативно сказывается на возможности спортивных сборных команд муниципальных образований Томской области участвовать в региональных спортивных соревнованиях. С целью решения указанной проблемы с 2013 года из областного бюджета бюджетам муниципальных образований Томской области предоставляется субсидия на обеспечение участия спортивных сборных команд муниципальных образований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муниципальных образований "Город Томск", "Городской округ - закрытое административно-территориальное образование Северск Томской области", "Томский район".</w:t>
      </w:r>
    </w:p>
    <w:p w:rsidR="00450720" w:rsidRDefault="00450720">
      <w:pPr>
        <w:pStyle w:val="ConsPlusNormal"/>
        <w:ind w:firstLine="540"/>
        <w:jc w:val="both"/>
      </w:pPr>
      <w:r>
        <w:t>Спортивные сборные команды Томской области при поддержке областного бюджета ежегодно принимают участие более чем в 300 официальных межрегиональных, всероссийских и международных соревнованиях, где ими завоевывается около 1000 медалей разного достоинства. Указанная результативность в сфере спорта высших достижений также имеет положительную динамику (в 2013 году - 726 медалей, в 2015 году - 998 медалей).</w:t>
      </w:r>
    </w:p>
    <w:p w:rsidR="00450720" w:rsidRDefault="00450720">
      <w:pPr>
        <w:pStyle w:val="ConsPlusNormal"/>
        <w:ind w:firstLine="540"/>
        <w:jc w:val="both"/>
      </w:pPr>
      <w:r>
        <w:t>Динамика количества спортсменов в разрезе их спортивной квалификации представлена в таблице 1. Динамика количества спортсменов, которым присвоено спортивное звание "Мастер спорта России", за прошедшие три года (2013 - 2015 гг.) имеет негативную тенденцию (-22 человека), при этом в 2014 году наблюдалось снижение на 42 человека. Относительно стабильным является ежегодное количество спортсменов, которым присвоено спортивное звание "Мастер спорта России международного класса", при этом в количестве спортсменов-перворазрядников присутствует стабильная позитивная динамика (в 2013 году - 651 человек, в 2015 году - 805 человек).</w:t>
      </w:r>
    </w:p>
    <w:p w:rsidR="00450720" w:rsidRDefault="00450720">
      <w:pPr>
        <w:pStyle w:val="ConsPlusNormal"/>
        <w:ind w:firstLine="540"/>
        <w:jc w:val="both"/>
      </w:pPr>
      <w:r>
        <w:t>С целью содействия развитию спорта высших достижений Департамент по молодежной политике, физической культуре и спорту Томской области осуществляет материальную поддержку ведущих спортсменов и их тренеров. В Томской области действуют:</w:t>
      </w:r>
    </w:p>
    <w:p w:rsidR="00450720" w:rsidRDefault="00450720">
      <w:pPr>
        <w:pStyle w:val="ConsPlusNormal"/>
        <w:ind w:firstLine="540"/>
        <w:jc w:val="both"/>
      </w:pPr>
      <w:hyperlink r:id="rId27" w:history="1">
        <w:r>
          <w:rPr>
            <w:color w:val="0000FF"/>
          </w:rPr>
          <w:t>постановление</w:t>
        </w:r>
      </w:hyperlink>
      <w:r>
        <w:t xml:space="preserve"> Главы Администрации (Губернатора) Томской области от 30.11.2005 N 147 "Об учреждении ежегодной стипендии Губернатора Томской области лучшим спортсменам Томской области и их тренерам";</w:t>
      </w:r>
    </w:p>
    <w:p w:rsidR="00450720" w:rsidRDefault="00450720">
      <w:pPr>
        <w:pStyle w:val="ConsPlusNormal"/>
        <w:ind w:firstLine="540"/>
        <w:jc w:val="both"/>
      </w:pPr>
      <w:hyperlink r:id="rId28" w:history="1">
        <w:r>
          <w:rPr>
            <w:color w:val="0000FF"/>
          </w:rPr>
          <w:t>постановление</w:t>
        </w:r>
      </w:hyperlink>
      <w:r>
        <w:t xml:space="preserve"> Главы Администрации (Губернатора) Томской области от 18.08.2006 N 75 "Об учреждении выплаты единовременного вознаграждения спортсменам Томской области и их тренерам за победы и призовые места на официальных всероссийских и международных соревнованиях";</w:t>
      </w:r>
    </w:p>
    <w:p w:rsidR="00450720" w:rsidRDefault="00450720">
      <w:pPr>
        <w:pStyle w:val="ConsPlusNormal"/>
        <w:ind w:firstLine="540"/>
        <w:jc w:val="both"/>
      </w:pPr>
      <w:hyperlink r:id="rId29" w:history="1">
        <w:r>
          <w:rPr>
            <w:color w:val="0000FF"/>
          </w:rPr>
          <w:t>постановление</w:t>
        </w:r>
      </w:hyperlink>
      <w:r>
        <w:t xml:space="preserve"> Администрации Томской области от 24.08.2012 N 325а "О порядке предоставления и размерах призовых выплат для строительства (приобретения) жилья спортсменам Томской области, завоевавшим звания чемпионов или призеров Олимпийских игр, участникам Олимпийских игр и их тренерам".</w:t>
      </w:r>
    </w:p>
    <w:p w:rsidR="00450720" w:rsidRDefault="00450720">
      <w:pPr>
        <w:pStyle w:val="ConsPlusNormal"/>
        <w:ind w:firstLine="540"/>
        <w:jc w:val="both"/>
      </w:pPr>
      <w:r>
        <w:t xml:space="preserve">Анализ сложившейся ситуации показывает достаточно высокий уровень развития спорта высших достижений, однако присутствуют риски снижения результативности, связанные, прежде всего, с недостаточным финансированием организаций, осуществляющих подготовку спортивного </w:t>
      </w:r>
      <w:r>
        <w:lastRenderedPageBreak/>
        <w:t>резерва спортивных сборных команд Томской области.</w:t>
      </w:r>
    </w:p>
    <w:p w:rsidR="00450720" w:rsidRDefault="00450720">
      <w:pPr>
        <w:pStyle w:val="ConsPlusNormal"/>
        <w:jc w:val="both"/>
      </w:pPr>
    </w:p>
    <w:p w:rsidR="00450720" w:rsidRDefault="00450720">
      <w:pPr>
        <w:pStyle w:val="ConsPlusNormal"/>
        <w:jc w:val="center"/>
        <w:outlineLvl w:val="2"/>
      </w:pPr>
      <w:r>
        <w:t>Обеспеченность населения спортивными сооружениями</w:t>
      </w:r>
    </w:p>
    <w:p w:rsidR="00450720" w:rsidRDefault="00450720">
      <w:pPr>
        <w:pStyle w:val="ConsPlusNormal"/>
        <w:jc w:val="center"/>
      </w:pPr>
      <w:r>
        <w:t>и улучшение спортивной инфраструктуры</w:t>
      </w:r>
    </w:p>
    <w:p w:rsidR="00450720" w:rsidRDefault="00450720">
      <w:pPr>
        <w:pStyle w:val="ConsPlusNormal"/>
        <w:jc w:val="both"/>
      </w:pPr>
    </w:p>
    <w:p w:rsidR="00450720" w:rsidRDefault="00450720">
      <w:pPr>
        <w:pStyle w:val="ConsPlusNormal"/>
        <w:ind w:firstLine="540"/>
        <w:jc w:val="both"/>
      </w:pPr>
      <w:r>
        <w:t>Эффективность развития как массового, так и спорта высших достижений во многом зависит от наличия необходимой материальной базы - сети спортивных сооружений и сопутствующей инфраструктуры.</w:t>
      </w:r>
    </w:p>
    <w:p w:rsidR="00450720" w:rsidRDefault="00450720">
      <w:pPr>
        <w:pStyle w:val="ConsPlusNormal"/>
        <w:ind w:firstLine="540"/>
        <w:jc w:val="both"/>
      </w:pPr>
      <w:r>
        <w:t>Спортивная инфраструктура неравномерно распределена по территории Томской области. В сельских муниципальных образованиях основными объектами спортивной инфраструктуры являются плоскостные сооружения и спортивные залы. Не все муниципальные районы обладают собственными стадионами. Наиболее значимые спортивные сооружения находятся на территории г. Томска, г. Северска, г. Стрежевого.</w:t>
      </w:r>
    </w:p>
    <w:p w:rsidR="00450720" w:rsidRDefault="00450720">
      <w:pPr>
        <w:pStyle w:val="ConsPlusNormal"/>
        <w:ind w:firstLine="540"/>
        <w:jc w:val="both"/>
      </w:pPr>
      <w:r>
        <w:t>За три года (2013 - 2015 гг.) общее количество спортивных сооружений увеличилось с 1561 единицы до 1661 (+100 единиц) (таблица 1). Наибольший прирост наблюдается в количестве плоскостных сооружений - многофункциональных спортивных площадок, предназначенных для развития массового спорта.</w:t>
      </w:r>
    </w:p>
    <w:p w:rsidR="00450720" w:rsidRDefault="00450720">
      <w:pPr>
        <w:pStyle w:val="ConsPlusNormal"/>
        <w:ind w:firstLine="540"/>
        <w:jc w:val="both"/>
      </w:pPr>
      <w:r>
        <w:t>Вместе с тем в последние годы на территории Томской области построен ряд специализированных спортивных сооружений, соответствующих современным требованиям. В 2015 году введены в эксплуатацию крытый футбольный манеж с искусственным покрытием в г. Томске по ул. 5-й Армии, 15, центр водных видов спорта "Звездный" с 50-метровым бассейном.</w:t>
      </w:r>
    </w:p>
    <w:p w:rsidR="00450720" w:rsidRDefault="00450720">
      <w:pPr>
        <w:pStyle w:val="ConsPlusNormal"/>
        <w:ind w:firstLine="540"/>
        <w:jc w:val="both"/>
      </w:pPr>
      <w:r>
        <w:t>В сельских районах осуществляется работа по модернизации спортивных сооружений и улучшению спортивной инфраструктуры в рамках мероприятий по подготовке к ежегодным областным зимним и летним сельским спортивным играм "Снежные узоры" и "Стадион для всех".</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right"/>
        <w:outlineLvl w:val="3"/>
      </w:pPr>
      <w:r>
        <w:lastRenderedPageBreak/>
        <w:t>Таблица 1</w:t>
      </w:r>
    </w:p>
    <w:p w:rsidR="00450720" w:rsidRDefault="00450720">
      <w:pPr>
        <w:pStyle w:val="ConsPlusNormal"/>
        <w:jc w:val="both"/>
      </w:pPr>
    </w:p>
    <w:p w:rsidR="00450720" w:rsidRDefault="00450720">
      <w:pPr>
        <w:pStyle w:val="ConsPlusNormal"/>
        <w:jc w:val="center"/>
      </w:pPr>
      <w:r>
        <w:t>Динамика основных показателей, характеризующих</w:t>
      </w:r>
    </w:p>
    <w:p w:rsidR="00450720" w:rsidRDefault="00450720">
      <w:pPr>
        <w:pStyle w:val="ConsPlusNormal"/>
        <w:jc w:val="center"/>
      </w:pPr>
      <w:r>
        <w:t>развитие физической культуры и спорта в Томской области</w:t>
      </w:r>
    </w:p>
    <w:p w:rsidR="00450720" w:rsidRDefault="00450720">
      <w:pPr>
        <w:pStyle w:val="ConsPlusNormal"/>
        <w:jc w:val="center"/>
      </w:pPr>
      <w:r>
        <w:t xml:space="preserve">(по данным форм федерального наблюдения </w:t>
      </w:r>
      <w:hyperlink r:id="rId30" w:history="1">
        <w:r>
          <w:rPr>
            <w:color w:val="0000FF"/>
          </w:rPr>
          <w:t>NN 1-ФК</w:t>
        </w:r>
      </w:hyperlink>
      <w:r>
        <w:t xml:space="preserve"> и </w:t>
      </w:r>
      <w:hyperlink r:id="rId31" w:history="1">
        <w:r>
          <w:rPr>
            <w:color w:val="0000FF"/>
          </w:rPr>
          <w:t>5-ФК</w:t>
        </w:r>
      </w:hyperlink>
    </w:p>
    <w:p w:rsidR="00450720" w:rsidRDefault="00450720">
      <w:pPr>
        <w:pStyle w:val="ConsPlusNormal"/>
        <w:jc w:val="center"/>
      </w:pPr>
      <w:r>
        <w:t>по состоянию на 31 декабря 2015 года)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276"/>
        <w:gridCol w:w="1134"/>
        <w:gridCol w:w="1330"/>
      </w:tblGrid>
      <w:tr w:rsidR="00450720">
        <w:tc>
          <w:tcPr>
            <w:tcW w:w="5896" w:type="dxa"/>
            <w:vAlign w:val="center"/>
          </w:tcPr>
          <w:p w:rsidR="00450720" w:rsidRDefault="00450720">
            <w:pPr>
              <w:pStyle w:val="ConsPlusNormal"/>
              <w:jc w:val="center"/>
            </w:pPr>
            <w:r>
              <w:t>Показатели</w:t>
            </w:r>
          </w:p>
        </w:tc>
        <w:tc>
          <w:tcPr>
            <w:tcW w:w="1276" w:type="dxa"/>
            <w:vAlign w:val="center"/>
          </w:tcPr>
          <w:p w:rsidR="00450720" w:rsidRDefault="00450720">
            <w:pPr>
              <w:pStyle w:val="ConsPlusNormal"/>
              <w:jc w:val="center"/>
            </w:pPr>
            <w:r>
              <w:t>2013 год</w:t>
            </w:r>
          </w:p>
        </w:tc>
        <w:tc>
          <w:tcPr>
            <w:tcW w:w="1134" w:type="dxa"/>
            <w:vAlign w:val="center"/>
          </w:tcPr>
          <w:p w:rsidR="00450720" w:rsidRDefault="00450720">
            <w:pPr>
              <w:pStyle w:val="ConsPlusNormal"/>
              <w:jc w:val="center"/>
            </w:pPr>
            <w:r>
              <w:t>2014 год</w:t>
            </w:r>
          </w:p>
        </w:tc>
        <w:tc>
          <w:tcPr>
            <w:tcW w:w="1330" w:type="dxa"/>
            <w:vAlign w:val="center"/>
          </w:tcPr>
          <w:p w:rsidR="00450720" w:rsidRDefault="00450720">
            <w:pPr>
              <w:pStyle w:val="ConsPlusNormal"/>
              <w:jc w:val="center"/>
            </w:pPr>
            <w:r>
              <w:t>2015 год</w:t>
            </w:r>
          </w:p>
        </w:tc>
      </w:tr>
      <w:tr w:rsidR="00450720">
        <w:tc>
          <w:tcPr>
            <w:tcW w:w="5896" w:type="dxa"/>
          </w:tcPr>
          <w:p w:rsidR="00450720" w:rsidRDefault="00450720">
            <w:pPr>
              <w:pStyle w:val="ConsPlusNormal"/>
            </w:pPr>
            <w:r>
              <w:t>Коллективов физической культуры, ед., в том числе:</w:t>
            </w:r>
          </w:p>
        </w:tc>
        <w:tc>
          <w:tcPr>
            <w:tcW w:w="1276" w:type="dxa"/>
            <w:vAlign w:val="center"/>
          </w:tcPr>
          <w:p w:rsidR="00450720" w:rsidRDefault="00450720">
            <w:pPr>
              <w:pStyle w:val="ConsPlusNormal"/>
              <w:jc w:val="center"/>
            </w:pPr>
            <w:r>
              <w:t>1224</w:t>
            </w:r>
          </w:p>
        </w:tc>
        <w:tc>
          <w:tcPr>
            <w:tcW w:w="1134" w:type="dxa"/>
            <w:vAlign w:val="center"/>
          </w:tcPr>
          <w:p w:rsidR="00450720" w:rsidRDefault="00450720">
            <w:pPr>
              <w:pStyle w:val="ConsPlusNormal"/>
              <w:jc w:val="center"/>
            </w:pPr>
            <w:r>
              <w:t>1229</w:t>
            </w:r>
          </w:p>
        </w:tc>
        <w:tc>
          <w:tcPr>
            <w:tcW w:w="1330" w:type="dxa"/>
            <w:vAlign w:val="center"/>
          </w:tcPr>
          <w:p w:rsidR="00450720" w:rsidRDefault="00450720">
            <w:pPr>
              <w:pStyle w:val="ConsPlusNormal"/>
              <w:jc w:val="center"/>
            </w:pPr>
            <w:r>
              <w:t>1209</w:t>
            </w:r>
          </w:p>
        </w:tc>
      </w:tr>
      <w:tr w:rsidR="00450720">
        <w:tc>
          <w:tcPr>
            <w:tcW w:w="5896" w:type="dxa"/>
          </w:tcPr>
          <w:p w:rsidR="00450720" w:rsidRDefault="00450720">
            <w:pPr>
              <w:pStyle w:val="ConsPlusNormal"/>
            </w:pPr>
            <w:r>
              <w:t>в общеобразовательных учреждениях</w:t>
            </w:r>
          </w:p>
        </w:tc>
        <w:tc>
          <w:tcPr>
            <w:tcW w:w="1276" w:type="dxa"/>
            <w:vAlign w:val="center"/>
          </w:tcPr>
          <w:p w:rsidR="00450720" w:rsidRDefault="00450720">
            <w:pPr>
              <w:pStyle w:val="ConsPlusNormal"/>
              <w:jc w:val="center"/>
            </w:pPr>
            <w:r>
              <w:t>332</w:t>
            </w:r>
          </w:p>
        </w:tc>
        <w:tc>
          <w:tcPr>
            <w:tcW w:w="1134" w:type="dxa"/>
            <w:vAlign w:val="center"/>
          </w:tcPr>
          <w:p w:rsidR="00450720" w:rsidRDefault="00450720">
            <w:pPr>
              <w:pStyle w:val="ConsPlusNormal"/>
              <w:jc w:val="center"/>
            </w:pPr>
            <w:r>
              <w:t>329</w:t>
            </w:r>
          </w:p>
        </w:tc>
        <w:tc>
          <w:tcPr>
            <w:tcW w:w="1330" w:type="dxa"/>
            <w:vAlign w:val="center"/>
          </w:tcPr>
          <w:p w:rsidR="00450720" w:rsidRDefault="00450720">
            <w:pPr>
              <w:pStyle w:val="ConsPlusNormal"/>
              <w:jc w:val="center"/>
            </w:pPr>
            <w:r>
              <w:t>326</w:t>
            </w:r>
          </w:p>
        </w:tc>
      </w:tr>
      <w:tr w:rsidR="00450720">
        <w:tc>
          <w:tcPr>
            <w:tcW w:w="5896" w:type="dxa"/>
          </w:tcPr>
          <w:p w:rsidR="00450720" w:rsidRDefault="00450720">
            <w:pPr>
              <w:pStyle w:val="ConsPlusNormal"/>
            </w:pPr>
            <w:r>
              <w:t>на предприятиях</w:t>
            </w:r>
          </w:p>
        </w:tc>
        <w:tc>
          <w:tcPr>
            <w:tcW w:w="1276" w:type="dxa"/>
            <w:vAlign w:val="center"/>
          </w:tcPr>
          <w:p w:rsidR="00450720" w:rsidRDefault="00450720">
            <w:pPr>
              <w:pStyle w:val="ConsPlusNormal"/>
              <w:jc w:val="center"/>
            </w:pPr>
            <w:r>
              <w:t>185</w:t>
            </w:r>
          </w:p>
        </w:tc>
        <w:tc>
          <w:tcPr>
            <w:tcW w:w="1134" w:type="dxa"/>
            <w:vAlign w:val="center"/>
          </w:tcPr>
          <w:p w:rsidR="00450720" w:rsidRDefault="00450720">
            <w:pPr>
              <w:pStyle w:val="ConsPlusNormal"/>
              <w:jc w:val="center"/>
            </w:pPr>
            <w:r>
              <w:t>190</w:t>
            </w:r>
          </w:p>
        </w:tc>
        <w:tc>
          <w:tcPr>
            <w:tcW w:w="1330" w:type="dxa"/>
            <w:vAlign w:val="center"/>
          </w:tcPr>
          <w:p w:rsidR="00450720" w:rsidRDefault="00450720">
            <w:pPr>
              <w:pStyle w:val="ConsPlusNormal"/>
              <w:jc w:val="center"/>
            </w:pPr>
            <w:r>
              <w:t>192</w:t>
            </w:r>
          </w:p>
        </w:tc>
      </w:tr>
      <w:tr w:rsidR="00450720">
        <w:tc>
          <w:tcPr>
            <w:tcW w:w="5896" w:type="dxa"/>
          </w:tcPr>
          <w:p w:rsidR="00450720" w:rsidRDefault="00450720">
            <w:pPr>
              <w:pStyle w:val="ConsPlusNormal"/>
            </w:pPr>
            <w:r>
              <w:t>по месту жительства</w:t>
            </w:r>
          </w:p>
        </w:tc>
        <w:tc>
          <w:tcPr>
            <w:tcW w:w="1276" w:type="dxa"/>
            <w:vAlign w:val="center"/>
          </w:tcPr>
          <w:p w:rsidR="00450720" w:rsidRDefault="00450720">
            <w:pPr>
              <w:pStyle w:val="ConsPlusNormal"/>
              <w:jc w:val="center"/>
            </w:pPr>
            <w:r>
              <w:t>303</w:t>
            </w:r>
          </w:p>
        </w:tc>
        <w:tc>
          <w:tcPr>
            <w:tcW w:w="1134" w:type="dxa"/>
            <w:vAlign w:val="center"/>
          </w:tcPr>
          <w:p w:rsidR="00450720" w:rsidRDefault="00450720">
            <w:pPr>
              <w:pStyle w:val="ConsPlusNormal"/>
              <w:jc w:val="center"/>
            </w:pPr>
            <w:r>
              <w:t>314</w:t>
            </w:r>
          </w:p>
        </w:tc>
        <w:tc>
          <w:tcPr>
            <w:tcW w:w="1330" w:type="dxa"/>
            <w:vAlign w:val="center"/>
          </w:tcPr>
          <w:p w:rsidR="00450720" w:rsidRDefault="00450720">
            <w:pPr>
              <w:pStyle w:val="ConsPlusNormal"/>
              <w:jc w:val="center"/>
            </w:pPr>
            <w:r>
              <w:t>314</w:t>
            </w:r>
          </w:p>
        </w:tc>
      </w:tr>
      <w:tr w:rsidR="00450720">
        <w:tc>
          <w:tcPr>
            <w:tcW w:w="5896" w:type="dxa"/>
          </w:tcPr>
          <w:p w:rsidR="00450720" w:rsidRDefault="00450720">
            <w:pPr>
              <w:pStyle w:val="ConsPlusNormal"/>
            </w:pPr>
            <w:r>
              <w:t>в учреждениях высшего профессионального образования</w:t>
            </w:r>
          </w:p>
        </w:tc>
        <w:tc>
          <w:tcPr>
            <w:tcW w:w="1276" w:type="dxa"/>
            <w:vAlign w:val="center"/>
          </w:tcPr>
          <w:p w:rsidR="00450720" w:rsidRDefault="00450720">
            <w:pPr>
              <w:pStyle w:val="ConsPlusNormal"/>
              <w:jc w:val="center"/>
            </w:pPr>
            <w:r>
              <w:t>10</w:t>
            </w:r>
          </w:p>
        </w:tc>
        <w:tc>
          <w:tcPr>
            <w:tcW w:w="1134" w:type="dxa"/>
            <w:vAlign w:val="center"/>
          </w:tcPr>
          <w:p w:rsidR="00450720" w:rsidRDefault="00450720">
            <w:pPr>
              <w:pStyle w:val="ConsPlusNormal"/>
              <w:jc w:val="center"/>
            </w:pPr>
            <w:r>
              <w:t>10</w:t>
            </w:r>
          </w:p>
        </w:tc>
        <w:tc>
          <w:tcPr>
            <w:tcW w:w="1330" w:type="dxa"/>
            <w:vAlign w:val="center"/>
          </w:tcPr>
          <w:p w:rsidR="00450720" w:rsidRDefault="00450720">
            <w:pPr>
              <w:pStyle w:val="ConsPlusNormal"/>
              <w:jc w:val="center"/>
            </w:pPr>
            <w:r>
              <w:t>10</w:t>
            </w:r>
          </w:p>
        </w:tc>
      </w:tr>
      <w:tr w:rsidR="00450720">
        <w:tc>
          <w:tcPr>
            <w:tcW w:w="5896" w:type="dxa"/>
          </w:tcPr>
          <w:p w:rsidR="00450720" w:rsidRDefault="00450720">
            <w:pPr>
              <w:pStyle w:val="ConsPlusNormal"/>
            </w:pPr>
            <w:r>
              <w:t>в учреждениях среднего профессионального образования</w:t>
            </w:r>
          </w:p>
        </w:tc>
        <w:tc>
          <w:tcPr>
            <w:tcW w:w="1276" w:type="dxa"/>
            <w:vAlign w:val="center"/>
          </w:tcPr>
          <w:p w:rsidR="00450720" w:rsidRDefault="00450720">
            <w:pPr>
              <w:pStyle w:val="ConsPlusNormal"/>
              <w:jc w:val="center"/>
            </w:pPr>
            <w:r>
              <w:t>28</w:t>
            </w:r>
          </w:p>
        </w:tc>
        <w:tc>
          <w:tcPr>
            <w:tcW w:w="1134" w:type="dxa"/>
            <w:vMerge w:val="restart"/>
            <w:vAlign w:val="center"/>
          </w:tcPr>
          <w:p w:rsidR="00450720" w:rsidRDefault="00450720">
            <w:pPr>
              <w:pStyle w:val="ConsPlusNormal"/>
              <w:jc w:val="center"/>
            </w:pPr>
            <w:r>
              <w:t>39</w:t>
            </w:r>
          </w:p>
        </w:tc>
        <w:tc>
          <w:tcPr>
            <w:tcW w:w="1330" w:type="dxa"/>
            <w:vMerge w:val="restart"/>
            <w:vAlign w:val="center"/>
          </w:tcPr>
          <w:p w:rsidR="00450720" w:rsidRDefault="00450720">
            <w:pPr>
              <w:pStyle w:val="ConsPlusNormal"/>
              <w:jc w:val="center"/>
            </w:pPr>
            <w:r>
              <w:t>39</w:t>
            </w:r>
          </w:p>
        </w:tc>
      </w:tr>
      <w:tr w:rsidR="00450720">
        <w:tc>
          <w:tcPr>
            <w:tcW w:w="5896" w:type="dxa"/>
          </w:tcPr>
          <w:p w:rsidR="00450720" w:rsidRDefault="00450720">
            <w:pPr>
              <w:pStyle w:val="ConsPlusNormal"/>
            </w:pPr>
            <w:r>
              <w:t>в учреждениях начального профессионального образования</w:t>
            </w:r>
          </w:p>
        </w:tc>
        <w:tc>
          <w:tcPr>
            <w:tcW w:w="1276" w:type="dxa"/>
            <w:vAlign w:val="center"/>
          </w:tcPr>
          <w:p w:rsidR="00450720" w:rsidRDefault="00450720">
            <w:pPr>
              <w:pStyle w:val="ConsPlusNormal"/>
              <w:jc w:val="center"/>
            </w:pPr>
            <w:r>
              <w:t>12</w:t>
            </w:r>
          </w:p>
        </w:tc>
        <w:tc>
          <w:tcPr>
            <w:tcW w:w="1134" w:type="dxa"/>
            <w:vMerge/>
          </w:tcPr>
          <w:p w:rsidR="00450720" w:rsidRDefault="00450720"/>
        </w:tc>
        <w:tc>
          <w:tcPr>
            <w:tcW w:w="1330" w:type="dxa"/>
            <w:vMerge/>
          </w:tcPr>
          <w:p w:rsidR="00450720" w:rsidRDefault="00450720"/>
        </w:tc>
      </w:tr>
      <w:tr w:rsidR="00450720">
        <w:tc>
          <w:tcPr>
            <w:tcW w:w="5896" w:type="dxa"/>
          </w:tcPr>
          <w:p w:rsidR="00450720" w:rsidRDefault="00450720">
            <w:pPr>
              <w:pStyle w:val="ConsPlusNormal"/>
            </w:pPr>
            <w:r>
              <w:t>Численность систематически занимающихся физической культурой и спортом, чел.</w:t>
            </w:r>
          </w:p>
        </w:tc>
        <w:tc>
          <w:tcPr>
            <w:tcW w:w="1276" w:type="dxa"/>
            <w:vAlign w:val="center"/>
          </w:tcPr>
          <w:p w:rsidR="00450720" w:rsidRDefault="00450720">
            <w:pPr>
              <w:pStyle w:val="ConsPlusNormal"/>
              <w:jc w:val="center"/>
            </w:pPr>
            <w:r>
              <w:t>181413</w:t>
            </w:r>
          </w:p>
        </w:tc>
        <w:tc>
          <w:tcPr>
            <w:tcW w:w="1134" w:type="dxa"/>
            <w:vAlign w:val="center"/>
          </w:tcPr>
          <w:p w:rsidR="00450720" w:rsidRDefault="00450720">
            <w:pPr>
              <w:pStyle w:val="ConsPlusNormal"/>
              <w:jc w:val="center"/>
            </w:pPr>
            <w:r>
              <w:t>187942</w:t>
            </w:r>
          </w:p>
        </w:tc>
        <w:tc>
          <w:tcPr>
            <w:tcW w:w="1330" w:type="dxa"/>
            <w:vAlign w:val="center"/>
          </w:tcPr>
          <w:p w:rsidR="00450720" w:rsidRDefault="00450720">
            <w:pPr>
              <w:pStyle w:val="ConsPlusNormal"/>
              <w:jc w:val="center"/>
            </w:pPr>
            <w:r>
              <w:t>204388</w:t>
            </w:r>
          </w:p>
        </w:tc>
      </w:tr>
      <w:tr w:rsidR="00450720">
        <w:tc>
          <w:tcPr>
            <w:tcW w:w="5896" w:type="dxa"/>
          </w:tcPr>
          <w:p w:rsidR="00450720" w:rsidRDefault="00450720">
            <w:pPr>
              <w:pStyle w:val="ConsPlusNormal"/>
            </w:pPr>
            <w:r>
              <w:t>Доля населения Томской области, систематически занимающегося физической культурой и спортом, %</w:t>
            </w:r>
          </w:p>
        </w:tc>
        <w:tc>
          <w:tcPr>
            <w:tcW w:w="1276" w:type="dxa"/>
            <w:vAlign w:val="center"/>
          </w:tcPr>
          <w:p w:rsidR="00450720" w:rsidRDefault="00450720">
            <w:pPr>
              <w:pStyle w:val="ConsPlusNormal"/>
              <w:jc w:val="center"/>
            </w:pPr>
            <w:r>
              <w:t>17,0</w:t>
            </w:r>
          </w:p>
        </w:tc>
        <w:tc>
          <w:tcPr>
            <w:tcW w:w="1134" w:type="dxa"/>
            <w:vAlign w:val="center"/>
          </w:tcPr>
          <w:p w:rsidR="00450720" w:rsidRDefault="00450720">
            <w:pPr>
              <w:pStyle w:val="ConsPlusNormal"/>
              <w:jc w:val="center"/>
            </w:pPr>
            <w:r>
              <w:t>18,8</w:t>
            </w:r>
          </w:p>
        </w:tc>
        <w:tc>
          <w:tcPr>
            <w:tcW w:w="1330" w:type="dxa"/>
            <w:vAlign w:val="center"/>
          </w:tcPr>
          <w:p w:rsidR="00450720" w:rsidRDefault="00450720">
            <w:pPr>
              <w:pStyle w:val="ConsPlusNormal"/>
              <w:jc w:val="center"/>
            </w:pPr>
            <w:r>
              <w:t>20,3</w:t>
            </w:r>
          </w:p>
        </w:tc>
      </w:tr>
      <w:tr w:rsidR="00450720">
        <w:tc>
          <w:tcPr>
            <w:tcW w:w="5896" w:type="dxa"/>
          </w:tcPr>
          <w:p w:rsidR="00450720" w:rsidRDefault="00450720">
            <w:pPr>
              <w:pStyle w:val="ConsPlusNormal"/>
            </w:pPr>
            <w:r>
              <w:t>Количество ДЮСШ и СДЮСШОР</w:t>
            </w:r>
          </w:p>
        </w:tc>
        <w:tc>
          <w:tcPr>
            <w:tcW w:w="1276" w:type="dxa"/>
            <w:vAlign w:val="center"/>
          </w:tcPr>
          <w:p w:rsidR="00450720" w:rsidRDefault="00450720">
            <w:pPr>
              <w:pStyle w:val="ConsPlusNormal"/>
              <w:jc w:val="center"/>
            </w:pPr>
            <w:r>
              <w:t>44</w:t>
            </w:r>
          </w:p>
        </w:tc>
        <w:tc>
          <w:tcPr>
            <w:tcW w:w="1134" w:type="dxa"/>
            <w:vAlign w:val="center"/>
          </w:tcPr>
          <w:p w:rsidR="00450720" w:rsidRDefault="00450720">
            <w:pPr>
              <w:pStyle w:val="ConsPlusNormal"/>
              <w:jc w:val="center"/>
            </w:pPr>
            <w:r>
              <w:t>44</w:t>
            </w:r>
          </w:p>
        </w:tc>
        <w:tc>
          <w:tcPr>
            <w:tcW w:w="1330" w:type="dxa"/>
            <w:vAlign w:val="center"/>
          </w:tcPr>
          <w:p w:rsidR="00450720" w:rsidRDefault="00450720">
            <w:pPr>
              <w:pStyle w:val="ConsPlusNormal"/>
              <w:jc w:val="center"/>
            </w:pPr>
            <w:r>
              <w:t>44</w:t>
            </w:r>
          </w:p>
        </w:tc>
      </w:tr>
      <w:tr w:rsidR="00450720">
        <w:tc>
          <w:tcPr>
            <w:tcW w:w="5896" w:type="dxa"/>
          </w:tcPr>
          <w:p w:rsidR="00450720" w:rsidRDefault="00450720">
            <w:pPr>
              <w:pStyle w:val="ConsPlusNormal"/>
            </w:pPr>
            <w:r>
              <w:t>Контингент занимающихся в ДЮСШ и СДЮСШОР</w:t>
            </w:r>
          </w:p>
        </w:tc>
        <w:tc>
          <w:tcPr>
            <w:tcW w:w="1276" w:type="dxa"/>
            <w:vAlign w:val="center"/>
          </w:tcPr>
          <w:p w:rsidR="00450720" w:rsidRDefault="00450720">
            <w:pPr>
              <w:pStyle w:val="ConsPlusNormal"/>
              <w:jc w:val="center"/>
            </w:pPr>
            <w:r>
              <w:t>23261</w:t>
            </w:r>
          </w:p>
        </w:tc>
        <w:tc>
          <w:tcPr>
            <w:tcW w:w="1134" w:type="dxa"/>
            <w:vAlign w:val="center"/>
          </w:tcPr>
          <w:p w:rsidR="00450720" w:rsidRDefault="00450720">
            <w:pPr>
              <w:pStyle w:val="ConsPlusNormal"/>
              <w:jc w:val="center"/>
            </w:pPr>
            <w:r>
              <w:t>23622</w:t>
            </w:r>
          </w:p>
        </w:tc>
        <w:tc>
          <w:tcPr>
            <w:tcW w:w="1330" w:type="dxa"/>
            <w:vAlign w:val="center"/>
          </w:tcPr>
          <w:p w:rsidR="00450720" w:rsidRDefault="00450720">
            <w:pPr>
              <w:pStyle w:val="ConsPlusNormal"/>
              <w:jc w:val="center"/>
            </w:pPr>
            <w:r>
              <w:t>24105</w:t>
            </w:r>
          </w:p>
        </w:tc>
      </w:tr>
      <w:tr w:rsidR="00450720">
        <w:tc>
          <w:tcPr>
            <w:tcW w:w="5896" w:type="dxa"/>
          </w:tcPr>
          <w:p w:rsidR="00450720" w:rsidRDefault="00450720">
            <w:pPr>
              <w:pStyle w:val="ConsPlusNormal"/>
            </w:pPr>
            <w:r>
              <w:t>Тренерско-преподавательский состав ДЮСШ, СДЮСШОР (с совместителями)</w:t>
            </w:r>
          </w:p>
        </w:tc>
        <w:tc>
          <w:tcPr>
            <w:tcW w:w="1276" w:type="dxa"/>
            <w:vAlign w:val="center"/>
          </w:tcPr>
          <w:p w:rsidR="00450720" w:rsidRDefault="00450720">
            <w:pPr>
              <w:pStyle w:val="ConsPlusNormal"/>
              <w:jc w:val="center"/>
            </w:pPr>
            <w:r>
              <w:t>793</w:t>
            </w:r>
          </w:p>
        </w:tc>
        <w:tc>
          <w:tcPr>
            <w:tcW w:w="1134" w:type="dxa"/>
            <w:vAlign w:val="center"/>
          </w:tcPr>
          <w:p w:rsidR="00450720" w:rsidRDefault="00450720">
            <w:pPr>
              <w:pStyle w:val="ConsPlusNormal"/>
              <w:jc w:val="center"/>
            </w:pPr>
            <w:r>
              <w:t>769</w:t>
            </w:r>
          </w:p>
        </w:tc>
        <w:tc>
          <w:tcPr>
            <w:tcW w:w="1330" w:type="dxa"/>
            <w:vAlign w:val="center"/>
          </w:tcPr>
          <w:p w:rsidR="00450720" w:rsidRDefault="00450720">
            <w:pPr>
              <w:pStyle w:val="ConsPlusNormal"/>
              <w:jc w:val="center"/>
            </w:pPr>
            <w:r>
              <w:t>759</w:t>
            </w:r>
          </w:p>
        </w:tc>
      </w:tr>
      <w:tr w:rsidR="00450720">
        <w:tc>
          <w:tcPr>
            <w:tcW w:w="5896" w:type="dxa"/>
          </w:tcPr>
          <w:p w:rsidR="00450720" w:rsidRDefault="00450720">
            <w:pPr>
              <w:pStyle w:val="ConsPlusNormal"/>
            </w:pPr>
            <w:r>
              <w:lastRenderedPageBreak/>
              <w:t>из них штатных</w:t>
            </w:r>
          </w:p>
        </w:tc>
        <w:tc>
          <w:tcPr>
            <w:tcW w:w="1276" w:type="dxa"/>
            <w:vAlign w:val="center"/>
          </w:tcPr>
          <w:p w:rsidR="00450720" w:rsidRDefault="00450720">
            <w:pPr>
              <w:pStyle w:val="ConsPlusNormal"/>
              <w:jc w:val="center"/>
            </w:pPr>
            <w:r>
              <w:t>539</w:t>
            </w:r>
          </w:p>
        </w:tc>
        <w:tc>
          <w:tcPr>
            <w:tcW w:w="1134" w:type="dxa"/>
            <w:vAlign w:val="center"/>
          </w:tcPr>
          <w:p w:rsidR="00450720" w:rsidRDefault="00450720">
            <w:pPr>
              <w:pStyle w:val="ConsPlusNormal"/>
              <w:jc w:val="center"/>
            </w:pPr>
            <w:r>
              <w:t>560</w:t>
            </w:r>
          </w:p>
        </w:tc>
        <w:tc>
          <w:tcPr>
            <w:tcW w:w="1330" w:type="dxa"/>
            <w:vAlign w:val="center"/>
          </w:tcPr>
          <w:p w:rsidR="00450720" w:rsidRDefault="00450720">
            <w:pPr>
              <w:pStyle w:val="ConsPlusNormal"/>
              <w:jc w:val="center"/>
            </w:pPr>
            <w:r>
              <w:t>580</w:t>
            </w:r>
          </w:p>
        </w:tc>
      </w:tr>
      <w:tr w:rsidR="00450720">
        <w:tc>
          <w:tcPr>
            <w:tcW w:w="5896" w:type="dxa"/>
          </w:tcPr>
          <w:p w:rsidR="00450720" w:rsidRDefault="00450720">
            <w:pPr>
              <w:pStyle w:val="ConsPlusNormal"/>
            </w:pPr>
            <w:r>
              <w:t>Расходы на содержание ДЮСШ и СДЮСШОР (тыс. руб.)</w:t>
            </w:r>
          </w:p>
        </w:tc>
        <w:tc>
          <w:tcPr>
            <w:tcW w:w="1276" w:type="dxa"/>
            <w:vAlign w:val="center"/>
          </w:tcPr>
          <w:p w:rsidR="00450720" w:rsidRDefault="00450720">
            <w:pPr>
              <w:pStyle w:val="ConsPlusNormal"/>
              <w:jc w:val="center"/>
            </w:pPr>
            <w:r>
              <w:t>818540,2</w:t>
            </w:r>
          </w:p>
        </w:tc>
        <w:tc>
          <w:tcPr>
            <w:tcW w:w="1134" w:type="dxa"/>
            <w:vAlign w:val="center"/>
          </w:tcPr>
          <w:p w:rsidR="00450720" w:rsidRDefault="00450720">
            <w:pPr>
              <w:pStyle w:val="ConsPlusNormal"/>
              <w:jc w:val="center"/>
            </w:pPr>
            <w:r>
              <w:t>945631,8</w:t>
            </w:r>
          </w:p>
        </w:tc>
        <w:tc>
          <w:tcPr>
            <w:tcW w:w="1330" w:type="dxa"/>
            <w:vAlign w:val="center"/>
          </w:tcPr>
          <w:p w:rsidR="00450720" w:rsidRDefault="00450720">
            <w:pPr>
              <w:pStyle w:val="ConsPlusNormal"/>
              <w:jc w:val="center"/>
            </w:pPr>
            <w:r>
              <w:t>1050798,2</w:t>
            </w:r>
          </w:p>
        </w:tc>
      </w:tr>
      <w:tr w:rsidR="00450720">
        <w:tc>
          <w:tcPr>
            <w:tcW w:w="5896" w:type="dxa"/>
          </w:tcPr>
          <w:p w:rsidR="00450720" w:rsidRDefault="00450720">
            <w:pPr>
              <w:pStyle w:val="ConsPlusNormal"/>
            </w:pPr>
            <w:r>
              <w:t>Подготовлено мастеров спорта России</w:t>
            </w:r>
          </w:p>
        </w:tc>
        <w:tc>
          <w:tcPr>
            <w:tcW w:w="1276" w:type="dxa"/>
            <w:vAlign w:val="center"/>
          </w:tcPr>
          <w:p w:rsidR="00450720" w:rsidRDefault="00450720">
            <w:pPr>
              <w:pStyle w:val="ConsPlusNormal"/>
              <w:jc w:val="center"/>
            </w:pPr>
            <w:r>
              <w:t>76</w:t>
            </w:r>
          </w:p>
        </w:tc>
        <w:tc>
          <w:tcPr>
            <w:tcW w:w="1134" w:type="dxa"/>
            <w:vAlign w:val="center"/>
          </w:tcPr>
          <w:p w:rsidR="00450720" w:rsidRDefault="00450720">
            <w:pPr>
              <w:pStyle w:val="ConsPlusNormal"/>
              <w:jc w:val="center"/>
            </w:pPr>
            <w:r>
              <w:t>34</w:t>
            </w:r>
          </w:p>
        </w:tc>
        <w:tc>
          <w:tcPr>
            <w:tcW w:w="1330" w:type="dxa"/>
            <w:vAlign w:val="center"/>
          </w:tcPr>
          <w:p w:rsidR="00450720" w:rsidRDefault="00450720">
            <w:pPr>
              <w:pStyle w:val="ConsPlusNormal"/>
              <w:jc w:val="center"/>
            </w:pPr>
            <w:r>
              <w:t>54</w:t>
            </w:r>
          </w:p>
        </w:tc>
      </w:tr>
      <w:tr w:rsidR="00450720">
        <w:tc>
          <w:tcPr>
            <w:tcW w:w="5896" w:type="dxa"/>
          </w:tcPr>
          <w:p w:rsidR="00450720" w:rsidRDefault="00450720">
            <w:pPr>
              <w:pStyle w:val="ConsPlusNormal"/>
            </w:pPr>
            <w:r>
              <w:t>Подготовлено кандидатов в мастера спорта</w:t>
            </w:r>
          </w:p>
        </w:tc>
        <w:tc>
          <w:tcPr>
            <w:tcW w:w="1276" w:type="dxa"/>
            <w:vAlign w:val="center"/>
          </w:tcPr>
          <w:p w:rsidR="00450720" w:rsidRDefault="00450720">
            <w:pPr>
              <w:pStyle w:val="ConsPlusNormal"/>
              <w:jc w:val="center"/>
            </w:pPr>
            <w:r>
              <w:t>317</w:t>
            </w:r>
          </w:p>
        </w:tc>
        <w:tc>
          <w:tcPr>
            <w:tcW w:w="1134" w:type="dxa"/>
            <w:vAlign w:val="center"/>
          </w:tcPr>
          <w:p w:rsidR="00450720" w:rsidRDefault="00450720">
            <w:pPr>
              <w:pStyle w:val="ConsPlusNormal"/>
              <w:jc w:val="center"/>
            </w:pPr>
            <w:r>
              <w:t>279</w:t>
            </w:r>
          </w:p>
        </w:tc>
        <w:tc>
          <w:tcPr>
            <w:tcW w:w="1330" w:type="dxa"/>
            <w:vAlign w:val="center"/>
          </w:tcPr>
          <w:p w:rsidR="00450720" w:rsidRDefault="00450720">
            <w:pPr>
              <w:pStyle w:val="ConsPlusNormal"/>
              <w:jc w:val="center"/>
            </w:pPr>
            <w:r>
              <w:t>313</w:t>
            </w:r>
          </w:p>
        </w:tc>
      </w:tr>
      <w:tr w:rsidR="00450720">
        <w:tc>
          <w:tcPr>
            <w:tcW w:w="5896" w:type="dxa"/>
          </w:tcPr>
          <w:p w:rsidR="00450720" w:rsidRDefault="00450720">
            <w:pPr>
              <w:pStyle w:val="ConsPlusNormal"/>
            </w:pPr>
            <w:r>
              <w:t>Подготовлено спортсменов 1-го взрослого разряда</w:t>
            </w:r>
          </w:p>
        </w:tc>
        <w:tc>
          <w:tcPr>
            <w:tcW w:w="1276" w:type="dxa"/>
            <w:vAlign w:val="center"/>
          </w:tcPr>
          <w:p w:rsidR="00450720" w:rsidRDefault="00450720">
            <w:pPr>
              <w:pStyle w:val="ConsPlusNormal"/>
              <w:jc w:val="center"/>
            </w:pPr>
            <w:r>
              <w:t>651</w:t>
            </w:r>
          </w:p>
        </w:tc>
        <w:tc>
          <w:tcPr>
            <w:tcW w:w="1134" w:type="dxa"/>
            <w:vAlign w:val="center"/>
          </w:tcPr>
          <w:p w:rsidR="00450720" w:rsidRDefault="00450720">
            <w:pPr>
              <w:pStyle w:val="ConsPlusNormal"/>
              <w:jc w:val="center"/>
            </w:pPr>
            <w:r>
              <w:t>744</w:t>
            </w:r>
          </w:p>
        </w:tc>
        <w:tc>
          <w:tcPr>
            <w:tcW w:w="1330" w:type="dxa"/>
            <w:vAlign w:val="center"/>
          </w:tcPr>
          <w:p w:rsidR="00450720" w:rsidRDefault="00450720">
            <w:pPr>
              <w:pStyle w:val="ConsPlusNormal"/>
              <w:jc w:val="center"/>
            </w:pPr>
            <w:r>
              <w:t>805</w:t>
            </w:r>
          </w:p>
        </w:tc>
      </w:tr>
      <w:tr w:rsidR="00450720">
        <w:tc>
          <w:tcPr>
            <w:tcW w:w="5896" w:type="dxa"/>
          </w:tcPr>
          <w:p w:rsidR="00450720" w:rsidRDefault="00450720">
            <w:pPr>
              <w:pStyle w:val="ConsPlusNormal"/>
            </w:pPr>
            <w:r>
              <w:t>Присвоены звания "Заслуженный мастер спорта России" и "Мастер спорта России международного класса"</w:t>
            </w:r>
          </w:p>
        </w:tc>
        <w:tc>
          <w:tcPr>
            <w:tcW w:w="1276" w:type="dxa"/>
            <w:vAlign w:val="center"/>
          </w:tcPr>
          <w:p w:rsidR="00450720" w:rsidRDefault="00450720">
            <w:pPr>
              <w:pStyle w:val="ConsPlusNormal"/>
              <w:jc w:val="center"/>
            </w:pPr>
            <w:r>
              <w:t>6</w:t>
            </w:r>
          </w:p>
        </w:tc>
        <w:tc>
          <w:tcPr>
            <w:tcW w:w="1134" w:type="dxa"/>
            <w:vAlign w:val="center"/>
          </w:tcPr>
          <w:p w:rsidR="00450720" w:rsidRDefault="00450720">
            <w:pPr>
              <w:pStyle w:val="ConsPlusNormal"/>
              <w:jc w:val="center"/>
            </w:pPr>
            <w:r>
              <w:t>8</w:t>
            </w:r>
          </w:p>
        </w:tc>
        <w:tc>
          <w:tcPr>
            <w:tcW w:w="1330" w:type="dxa"/>
            <w:vAlign w:val="center"/>
          </w:tcPr>
          <w:p w:rsidR="00450720" w:rsidRDefault="00450720">
            <w:pPr>
              <w:pStyle w:val="ConsPlusNormal"/>
              <w:jc w:val="center"/>
            </w:pPr>
            <w:r>
              <w:t>5</w:t>
            </w:r>
          </w:p>
        </w:tc>
      </w:tr>
      <w:tr w:rsidR="00450720">
        <w:tc>
          <w:tcPr>
            <w:tcW w:w="5896" w:type="dxa"/>
          </w:tcPr>
          <w:p w:rsidR="00450720" w:rsidRDefault="00450720">
            <w:pPr>
              <w:pStyle w:val="ConsPlusNormal"/>
            </w:pPr>
            <w:r>
              <w:t>Всего спортивных сооружений, в том числе:</w:t>
            </w:r>
          </w:p>
        </w:tc>
        <w:tc>
          <w:tcPr>
            <w:tcW w:w="1276" w:type="dxa"/>
            <w:vAlign w:val="center"/>
          </w:tcPr>
          <w:p w:rsidR="00450720" w:rsidRDefault="00450720">
            <w:pPr>
              <w:pStyle w:val="ConsPlusNormal"/>
              <w:jc w:val="center"/>
            </w:pPr>
            <w:r>
              <w:t>1561</w:t>
            </w:r>
          </w:p>
        </w:tc>
        <w:tc>
          <w:tcPr>
            <w:tcW w:w="1134" w:type="dxa"/>
            <w:vAlign w:val="center"/>
          </w:tcPr>
          <w:p w:rsidR="00450720" w:rsidRDefault="00450720">
            <w:pPr>
              <w:pStyle w:val="ConsPlusNormal"/>
              <w:jc w:val="center"/>
            </w:pPr>
            <w:r>
              <w:t>1619</w:t>
            </w:r>
          </w:p>
        </w:tc>
        <w:tc>
          <w:tcPr>
            <w:tcW w:w="1330" w:type="dxa"/>
            <w:vAlign w:val="center"/>
          </w:tcPr>
          <w:p w:rsidR="00450720" w:rsidRDefault="00450720">
            <w:pPr>
              <w:pStyle w:val="ConsPlusNormal"/>
              <w:jc w:val="center"/>
            </w:pPr>
            <w:r>
              <w:t>1661</w:t>
            </w:r>
          </w:p>
        </w:tc>
      </w:tr>
      <w:tr w:rsidR="00450720">
        <w:tc>
          <w:tcPr>
            <w:tcW w:w="5896" w:type="dxa"/>
          </w:tcPr>
          <w:p w:rsidR="00450720" w:rsidRDefault="00450720">
            <w:pPr>
              <w:pStyle w:val="ConsPlusNormal"/>
            </w:pPr>
            <w:r>
              <w:t>стадионов</w:t>
            </w:r>
          </w:p>
        </w:tc>
        <w:tc>
          <w:tcPr>
            <w:tcW w:w="1276" w:type="dxa"/>
            <w:vAlign w:val="center"/>
          </w:tcPr>
          <w:p w:rsidR="00450720" w:rsidRDefault="00450720">
            <w:pPr>
              <w:pStyle w:val="ConsPlusNormal"/>
              <w:jc w:val="center"/>
            </w:pPr>
            <w:r>
              <w:t>17</w:t>
            </w:r>
          </w:p>
        </w:tc>
        <w:tc>
          <w:tcPr>
            <w:tcW w:w="1134" w:type="dxa"/>
            <w:vAlign w:val="center"/>
          </w:tcPr>
          <w:p w:rsidR="00450720" w:rsidRDefault="00450720">
            <w:pPr>
              <w:pStyle w:val="ConsPlusNormal"/>
              <w:jc w:val="center"/>
            </w:pPr>
            <w:r>
              <w:t>17</w:t>
            </w:r>
          </w:p>
        </w:tc>
        <w:tc>
          <w:tcPr>
            <w:tcW w:w="1330" w:type="dxa"/>
            <w:vAlign w:val="center"/>
          </w:tcPr>
          <w:p w:rsidR="00450720" w:rsidRDefault="00450720">
            <w:pPr>
              <w:pStyle w:val="ConsPlusNormal"/>
              <w:jc w:val="center"/>
            </w:pPr>
            <w:r>
              <w:t>17</w:t>
            </w:r>
          </w:p>
        </w:tc>
      </w:tr>
      <w:tr w:rsidR="00450720">
        <w:tc>
          <w:tcPr>
            <w:tcW w:w="5896" w:type="dxa"/>
          </w:tcPr>
          <w:p w:rsidR="00450720" w:rsidRDefault="00450720">
            <w:pPr>
              <w:pStyle w:val="ConsPlusNormal"/>
            </w:pPr>
            <w:r>
              <w:t>спортивных залов</w:t>
            </w:r>
          </w:p>
        </w:tc>
        <w:tc>
          <w:tcPr>
            <w:tcW w:w="1276" w:type="dxa"/>
            <w:vAlign w:val="center"/>
          </w:tcPr>
          <w:p w:rsidR="00450720" w:rsidRDefault="00450720">
            <w:pPr>
              <w:pStyle w:val="ConsPlusNormal"/>
              <w:jc w:val="center"/>
            </w:pPr>
            <w:r>
              <w:t>464</w:t>
            </w:r>
          </w:p>
        </w:tc>
        <w:tc>
          <w:tcPr>
            <w:tcW w:w="1134" w:type="dxa"/>
            <w:vAlign w:val="center"/>
          </w:tcPr>
          <w:p w:rsidR="00450720" w:rsidRDefault="00450720">
            <w:pPr>
              <w:pStyle w:val="ConsPlusNormal"/>
              <w:jc w:val="center"/>
            </w:pPr>
            <w:r>
              <w:t>468</w:t>
            </w:r>
          </w:p>
        </w:tc>
        <w:tc>
          <w:tcPr>
            <w:tcW w:w="1330" w:type="dxa"/>
            <w:vAlign w:val="center"/>
          </w:tcPr>
          <w:p w:rsidR="00450720" w:rsidRDefault="00450720">
            <w:pPr>
              <w:pStyle w:val="ConsPlusNormal"/>
              <w:jc w:val="center"/>
            </w:pPr>
            <w:r>
              <w:t>469</w:t>
            </w:r>
          </w:p>
        </w:tc>
      </w:tr>
      <w:tr w:rsidR="00450720">
        <w:tc>
          <w:tcPr>
            <w:tcW w:w="5896" w:type="dxa"/>
          </w:tcPr>
          <w:p w:rsidR="00450720" w:rsidRDefault="00450720">
            <w:pPr>
              <w:pStyle w:val="ConsPlusNormal"/>
            </w:pPr>
            <w:r>
              <w:t>плавательных бассейнов</w:t>
            </w:r>
          </w:p>
        </w:tc>
        <w:tc>
          <w:tcPr>
            <w:tcW w:w="1276" w:type="dxa"/>
            <w:vAlign w:val="center"/>
          </w:tcPr>
          <w:p w:rsidR="00450720" w:rsidRDefault="00450720">
            <w:pPr>
              <w:pStyle w:val="ConsPlusNormal"/>
              <w:jc w:val="center"/>
            </w:pPr>
            <w:r>
              <w:t>23</w:t>
            </w:r>
          </w:p>
        </w:tc>
        <w:tc>
          <w:tcPr>
            <w:tcW w:w="1134" w:type="dxa"/>
            <w:vAlign w:val="center"/>
          </w:tcPr>
          <w:p w:rsidR="00450720" w:rsidRDefault="00450720">
            <w:pPr>
              <w:pStyle w:val="ConsPlusNormal"/>
              <w:jc w:val="center"/>
            </w:pPr>
            <w:r>
              <w:t>25</w:t>
            </w:r>
          </w:p>
        </w:tc>
        <w:tc>
          <w:tcPr>
            <w:tcW w:w="1330" w:type="dxa"/>
            <w:vAlign w:val="center"/>
          </w:tcPr>
          <w:p w:rsidR="00450720" w:rsidRDefault="00450720">
            <w:pPr>
              <w:pStyle w:val="ConsPlusNormal"/>
              <w:jc w:val="center"/>
            </w:pPr>
            <w:r>
              <w:t>28</w:t>
            </w:r>
          </w:p>
        </w:tc>
      </w:tr>
      <w:tr w:rsidR="00450720">
        <w:tc>
          <w:tcPr>
            <w:tcW w:w="5896" w:type="dxa"/>
          </w:tcPr>
          <w:p w:rsidR="00450720" w:rsidRDefault="00450720">
            <w:pPr>
              <w:pStyle w:val="ConsPlusNormal"/>
            </w:pPr>
            <w:r>
              <w:t>лыжных баз</w:t>
            </w:r>
          </w:p>
        </w:tc>
        <w:tc>
          <w:tcPr>
            <w:tcW w:w="1276" w:type="dxa"/>
            <w:vAlign w:val="center"/>
          </w:tcPr>
          <w:p w:rsidR="00450720" w:rsidRDefault="00450720">
            <w:pPr>
              <w:pStyle w:val="ConsPlusNormal"/>
              <w:jc w:val="center"/>
            </w:pPr>
            <w:r>
              <w:t>33</w:t>
            </w:r>
          </w:p>
        </w:tc>
        <w:tc>
          <w:tcPr>
            <w:tcW w:w="1134" w:type="dxa"/>
            <w:vAlign w:val="center"/>
          </w:tcPr>
          <w:p w:rsidR="00450720" w:rsidRDefault="00450720">
            <w:pPr>
              <w:pStyle w:val="ConsPlusNormal"/>
              <w:jc w:val="center"/>
            </w:pPr>
            <w:r>
              <w:t>33</w:t>
            </w:r>
          </w:p>
        </w:tc>
        <w:tc>
          <w:tcPr>
            <w:tcW w:w="1330" w:type="dxa"/>
            <w:vAlign w:val="center"/>
          </w:tcPr>
          <w:p w:rsidR="00450720" w:rsidRDefault="00450720">
            <w:pPr>
              <w:pStyle w:val="ConsPlusNormal"/>
              <w:jc w:val="center"/>
            </w:pPr>
            <w:r>
              <w:t>34</w:t>
            </w:r>
          </w:p>
        </w:tc>
      </w:tr>
      <w:tr w:rsidR="00450720">
        <w:tc>
          <w:tcPr>
            <w:tcW w:w="5896" w:type="dxa"/>
          </w:tcPr>
          <w:p w:rsidR="00450720" w:rsidRDefault="00450720">
            <w:pPr>
              <w:pStyle w:val="ConsPlusNormal"/>
            </w:pPr>
            <w:r>
              <w:t>стрелковых тиров</w:t>
            </w:r>
          </w:p>
        </w:tc>
        <w:tc>
          <w:tcPr>
            <w:tcW w:w="1276" w:type="dxa"/>
            <w:vAlign w:val="center"/>
          </w:tcPr>
          <w:p w:rsidR="00450720" w:rsidRDefault="00450720">
            <w:pPr>
              <w:pStyle w:val="ConsPlusNormal"/>
              <w:jc w:val="center"/>
            </w:pPr>
            <w:r>
              <w:t>47</w:t>
            </w:r>
          </w:p>
        </w:tc>
        <w:tc>
          <w:tcPr>
            <w:tcW w:w="1134" w:type="dxa"/>
            <w:vAlign w:val="center"/>
          </w:tcPr>
          <w:p w:rsidR="00450720" w:rsidRDefault="00450720">
            <w:pPr>
              <w:pStyle w:val="ConsPlusNormal"/>
              <w:jc w:val="center"/>
            </w:pPr>
            <w:r>
              <w:t>47</w:t>
            </w:r>
          </w:p>
        </w:tc>
        <w:tc>
          <w:tcPr>
            <w:tcW w:w="1330" w:type="dxa"/>
            <w:vAlign w:val="center"/>
          </w:tcPr>
          <w:p w:rsidR="00450720" w:rsidRDefault="00450720">
            <w:pPr>
              <w:pStyle w:val="ConsPlusNormal"/>
              <w:jc w:val="center"/>
            </w:pPr>
            <w:r>
              <w:t>47</w:t>
            </w:r>
          </w:p>
        </w:tc>
      </w:tr>
      <w:tr w:rsidR="00450720">
        <w:tc>
          <w:tcPr>
            <w:tcW w:w="5896" w:type="dxa"/>
          </w:tcPr>
          <w:p w:rsidR="00450720" w:rsidRDefault="00450720">
            <w:pPr>
              <w:pStyle w:val="ConsPlusNormal"/>
            </w:pPr>
            <w:r>
              <w:t>плоскостных сооружений</w:t>
            </w:r>
          </w:p>
        </w:tc>
        <w:tc>
          <w:tcPr>
            <w:tcW w:w="1276" w:type="dxa"/>
            <w:vAlign w:val="center"/>
          </w:tcPr>
          <w:p w:rsidR="00450720" w:rsidRDefault="00450720">
            <w:pPr>
              <w:pStyle w:val="ConsPlusNormal"/>
              <w:jc w:val="center"/>
            </w:pPr>
            <w:r>
              <w:t>688</w:t>
            </w:r>
          </w:p>
        </w:tc>
        <w:tc>
          <w:tcPr>
            <w:tcW w:w="1134" w:type="dxa"/>
            <w:vAlign w:val="center"/>
          </w:tcPr>
          <w:p w:rsidR="00450720" w:rsidRDefault="00450720">
            <w:pPr>
              <w:pStyle w:val="ConsPlusNormal"/>
              <w:jc w:val="center"/>
            </w:pPr>
            <w:r>
              <w:t>715</w:t>
            </w:r>
          </w:p>
        </w:tc>
        <w:tc>
          <w:tcPr>
            <w:tcW w:w="1330" w:type="dxa"/>
            <w:vAlign w:val="center"/>
          </w:tcPr>
          <w:p w:rsidR="00450720" w:rsidRDefault="00450720">
            <w:pPr>
              <w:pStyle w:val="ConsPlusNormal"/>
              <w:jc w:val="center"/>
            </w:pPr>
            <w:r>
              <w:t>730</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Основными проблемами в сфере физической культуры и спорта, требующими оперативного решения, являются:</w:t>
      </w:r>
    </w:p>
    <w:p w:rsidR="00450720" w:rsidRDefault="00450720">
      <w:pPr>
        <w:pStyle w:val="ConsPlusNormal"/>
        <w:ind w:firstLine="540"/>
        <w:jc w:val="both"/>
      </w:pPr>
      <w:r>
        <w:t>снижение темпов роста количества спортивных сооружений на фоне недостаточного уровня обеспеченности муниципальных образований Томской области современными спортивными сооружениями, а также их износ;</w:t>
      </w:r>
    </w:p>
    <w:p w:rsidR="00450720" w:rsidRDefault="00450720">
      <w:pPr>
        <w:pStyle w:val="ConsPlusNormal"/>
        <w:ind w:firstLine="540"/>
        <w:jc w:val="both"/>
      </w:pPr>
      <w:r>
        <w:t>недостаточное количество организованных форм (мест) систематических занятий для различных категорий населения по месту жительства (особенно актуальна проблема для г. Томска на фоне растущего количества населения данного муниципального образования);</w:t>
      </w:r>
    </w:p>
    <w:p w:rsidR="00450720" w:rsidRDefault="00450720">
      <w:pPr>
        <w:pStyle w:val="ConsPlusNormal"/>
        <w:ind w:firstLine="540"/>
        <w:jc w:val="both"/>
      </w:pPr>
      <w:r>
        <w:t>низкий уровень финансовой обеспеченности организаций, осуществляющих подготовку спортивного резерва спортивных сборных команд Томской области (муниципальные ДЮСШ и СДЮСШОР).</w:t>
      </w:r>
    </w:p>
    <w:p w:rsidR="00450720" w:rsidRDefault="00450720">
      <w:pPr>
        <w:pStyle w:val="ConsPlusNormal"/>
        <w:ind w:firstLine="540"/>
        <w:jc w:val="both"/>
      </w:pPr>
      <w:r>
        <w:t>Данные проблемы влекут за собой:</w:t>
      </w:r>
    </w:p>
    <w:p w:rsidR="00450720" w:rsidRDefault="00450720">
      <w:pPr>
        <w:pStyle w:val="ConsPlusNormal"/>
        <w:ind w:firstLine="540"/>
        <w:jc w:val="both"/>
      </w:pPr>
      <w:r>
        <w:t>снижение качества спортивной инфраструктуры в регионе (моральный и физический износы материальной базы);</w:t>
      </w:r>
    </w:p>
    <w:p w:rsidR="00450720" w:rsidRDefault="00450720">
      <w:pPr>
        <w:pStyle w:val="ConsPlusNormal"/>
        <w:ind w:firstLine="540"/>
        <w:jc w:val="both"/>
      </w:pPr>
      <w:r>
        <w:t>снижение эффективности подготовки спортивного резерва спортивных сборных команд Томской области и Российской Федерации;</w:t>
      </w:r>
    </w:p>
    <w:p w:rsidR="00450720" w:rsidRDefault="00450720">
      <w:pPr>
        <w:pStyle w:val="ConsPlusNormal"/>
        <w:ind w:firstLine="540"/>
        <w:jc w:val="both"/>
      </w:pPr>
      <w:r>
        <w:t>ухудшение физического развития и здоровья населения;</w:t>
      </w:r>
    </w:p>
    <w:p w:rsidR="00450720" w:rsidRDefault="00450720">
      <w:pPr>
        <w:pStyle w:val="ConsPlusNormal"/>
        <w:ind w:firstLine="540"/>
        <w:jc w:val="both"/>
      </w:pPr>
      <w:r>
        <w:t>низкую динамику привлечения населения к регулярным занятиям спортом и физической культурой.</w:t>
      </w:r>
    </w:p>
    <w:p w:rsidR="00450720" w:rsidRDefault="00450720">
      <w:pPr>
        <w:pStyle w:val="ConsPlusNormal"/>
        <w:ind w:firstLine="540"/>
        <w:jc w:val="both"/>
      </w:pPr>
      <w:r>
        <w:t>Настоящая Программа предусматривает необходимые меры по устранению вышеуказанных проблем или снижению их негативного влияния.</w:t>
      </w:r>
    </w:p>
    <w:p w:rsidR="00450720" w:rsidRDefault="00450720">
      <w:pPr>
        <w:pStyle w:val="ConsPlusNormal"/>
        <w:jc w:val="both"/>
      </w:pPr>
    </w:p>
    <w:p w:rsidR="00450720" w:rsidRDefault="00450720">
      <w:pPr>
        <w:pStyle w:val="ConsPlusNormal"/>
        <w:jc w:val="center"/>
        <w:outlineLvl w:val="2"/>
      </w:pPr>
      <w:r>
        <w:t>Молодежная политика</w:t>
      </w:r>
    </w:p>
    <w:p w:rsidR="00450720" w:rsidRDefault="00450720">
      <w:pPr>
        <w:pStyle w:val="ConsPlusNormal"/>
        <w:jc w:val="both"/>
      </w:pPr>
    </w:p>
    <w:p w:rsidR="00450720" w:rsidRDefault="00450720">
      <w:pPr>
        <w:pStyle w:val="ConsPlusNormal"/>
        <w:ind w:firstLine="540"/>
        <w:jc w:val="both"/>
      </w:pPr>
      <w:r>
        <w:t xml:space="preserve">Почти четвертую часть населения Томской области (260,4 тыс. человек, или 24,47%) составляет молодежь - стратегический ресурс области, основа ее дальнейшего развития. Однако именно эта категория в настоящее время является одной из наиболее социально уязвимых групп населения. Именно в молодые годы у человека формируется мировоззрение, определяются важнейшие жизненные цели и ценности, происходит выбор направлений и средств их реализации, формируется отношение к себе и миру, обществу и государству, а также необходимые навыки. Томская область заинтересована в развитии и реализации потенциала молодежи, ее активном участии в жизни общества, обеспечении благоприятных условий для жизни, работы, отдыха, создания семьи и воспитания детей. Это находит отражение в </w:t>
      </w:r>
      <w:hyperlink r:id="rId32" w:history="1">
        <w:r>
          <w:rPr>
            <w:color w:val="0000FF"/>
          </w:rPr>
          <w:t>Законе</w:t>
        </w:r>
      </w:hyperlink>
      <w:r>
        <w:t xml:space="preserve"> Томской области от 5 декабря 2008 года N 245-ОЗ "О государственной молодежной политике в Томской области", </w:t>
      </w:r>
      <w:hyperlink r:id="rId33" w:history="1">
        <w:r>
          <w:rPr>
            <w:color w:val="0000FF"/>
          </w:rPr>
          <w:t>Стратегии</w:t>
        </w:r>
      </w:hyperlink>
      <w:r>
        <w:t xml:space="preserve"> социально-экономического развития Томской области, </w:t>
      </w:r>
      <w:hyperlink r:id="rId34" w:history="1">
        <w:r>
          <w:rPr>
            <w:color w:val="0000FF"/>
          </w:rPr>
          <w:t>Стратегии</w:t>
        </w:r>
      </w:hyperlink>
      <w:r>
        <w:t xml:space="preserve"> развития социальной сферы Томской области, которые определяют принципы, цели, задачи, направления и меры реализации государственной молодежной политики в Томской области. Так, </w:t>
      </w:r>
      <w:hyperlink r:id="rId35" w:history="1">
        <w:r>
          <w:rPr>
            <w:color w:val="0000FF"/>
          </w:rPr>
          <w:t>Стратегия</w:t>
        </w:r>
      </w:hyperlink>
      <w:r>
        <w:t xml:space="preserve"> социально-экономического развития Томской области ставит задачу обеспечить проведение эффективной молодежной политики в Томской области. </w:t>
      </w:r>
      <w:hyperlink r:id="rId36" w:history="1">
        <w:r>
          <w:rPr>
            <w:color w:val="0000FF"/>
          </w:rPr>
          <w:t>Стратегия</w:t>
        </w:r>
      </w:hyperlink>
      <w:r>
        <w:t xml:space="preserve"> развития социальной сферы Томской области определяет в качестве цели молодежной политики эффективную молодежную политику, направленную на достижение конкурентоспособности молодежи Томской области.</w:t>
      </w:r>
    </w:p>
    <w:p w:rsidR="00450720" w:rsidRDefault="00450720">
      <w:pPr>
        <w:pStyle w:val="ConsPlusNormal"/>
        <w:ind w:firstLine="540"/>
        <w:jc w:val="both"/>
      </w:pPr>
      <w:hyperlink r:id="rId37"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 выделяет следующие задачи государственной молодежной политики:</w:t>
      </w:r>
    </w:p>
    <w:p w:rsidR="00450720" w:rsidRDefault="00450720">
      <w:pPr>
        <w:pStyle w:val="ConsPlusNormal"/>
        <w:ind w:firstLine="540"/>
        <w:jc w:val="both"/>
      </w:pPr>
      <w:r>
        <w:t>1.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450720" w:rsidRDefault="00450720">
      <w:pPr>
        <w:pStyle w:val="ConsPlusNormal"/>
        <w:ind w:firstLine="540"/>
        <w:jc w:val="both"/>
      </w:pPr>
      <w:r>
        <w:t>2. Формирование целостной системы поддержки обладающей лидерскими навыками, инициативной и талантливой молодежи.</w:t>
      </w:r>
    </w:p>
    <w:p w:rsidR="00450720" w:rsidRDefault="00450720">
      <w:pPr>
        <w:pStyle w:val="ConsPlusNormal"/>
        <w:ind w:firstLine="540"/>
        <w:jc w:val="both"/>
      </w:pPr>
      <w:r>
        <w:t>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450720" w:rsidRDefault="00450720">
      <w:pPr>
        <w:pStyle w:val="ConsPlusNormal"/>
        <w:ind w:firstLine="540"/>
        <w:jc w:val="both"/>
      </w:pPr>
      <w:r>
        <w:t>На территории Томской области в сфере молодежной политики существует ряд проблем:</w:t>
      </w:r>
    </w:p>
    <w:p w:rsidR="00450720" w:rsidRDefault="00450720">
      <w:pPr>
        <w:pStyle w:val="ConsPlusNormal"/>
        <w:ind w:firstLine="540"/>
        <w:jc w:val="both"/>
      </w:pPr>
      <w:r>
        <w:lastRenderedPageBreak/>
        <w:t>сокращение численности молодого населения;</w:t>
      </w:r>
    </w:p>
    <w:p w:rsidR="00450720" w:rsidRDefault="00450720">
      <w:pPr>
        <w:pStyle w:val="ConsPlusNormal"/>
        <w:ind w:firstLine="540"/>
        <w:jc w:val="both"/>
      </w:pPr>
      <w:r>
        <w:t>высокий уровень безработицы среди молодежи (около 30% от всех безработных, состоящих на учете в службе занятости, составляют молодые граждане, причем отмечается тенденция к росту данной категории безработных);</w:t>
      </w:r>
    </w:p>
    <w:p w:rsidR="00450720" w:rsidRDefault="00450720">
      <w:pPr>
        <w:pStyle w:val="ConsPlusNormal"/>
        <w:ind w:firstLine="540"/>
        <w:jc w:val="both"/>
      </w:pPr>
      <w:r>
        <w:t>отток талантливой молодежи из Томской области. Отсутствие эффективной системы набора, подготовки и сопровождения талантливой и активной молодежи, недостаток ресурсов для обеспечения участия существенно снижают конкурентоспособность молодежи Томской области и возможности ее участия в мероприятиях межрегионального, всероссийского и международного уровня;</w:t>
      </w:r>
    </w:p>
    <w:p w:rsidR="00450720" w:rsidRDefault="00450720">
      <w:pPr>
        <w:pStyle w:val="ConsPlusNormal"/>
        <w:ind w:firstLine="540"/>
        <w:jc w:val="both"/>
      </w:pPr>
      <w:r>
        <w:t>отсутствие развитой инфраструктуры и низкое кадровое обеспечение отрасли;</w:t>
      </w:r>
    </w:p>
    <w:p w:rsidR="00450720" w:rsidRDefault="00450720">
      <w:pPr>
        <w:pStyle w:val="ConsPlusNormal"/>
        <w:ind w:firstLine="540"/>
        <w:jc w:val="both"/>
      </w:pPr>
      <w:r>
        <w:t>недостаточное вовлечение молодежи в разработку и реализацию социальных проектов, направленных на решение социально-экономических проблем в Томской области (уровень вовлеченности молодежи в реализацию социальных проектов за 2008 - 2013 годы увеличился до 22%);</w:t>
      </w:r>
    </w:p>
    <w:p w:rsidR="00450720" w:rsidRDefault="00450720">
      <w:pPr>
        <w:pStyle w:val="ConsPlusNormal"/>
        <w:ind w:firstLine="540"/>
        <w:jc w:val="both"/>
      </w:pPr>
      <w:r>
        <w:t>слабая система подготовки лидеров и руководителей детских и молодежных общественных организаций и объединений приводит к сокращению числа новых членов организаций и постепенному сворачиванию их деятельности, что в результате приведет к сокращению числа молодежных и детских общественных объединений и организаций;</w:t>
      </w:r>
    </w:p>
    <w:p w:rsidR="00450720" w:rsidRDefault="00450720">
      <w:pPr>
        <w:pStyle w:val="ConsPlusNormal"/>
        <w:ind w:firstLine="540"/>
        <w:jc w:val="both"/>
      </w:pPr>
      <w:r>
        <w:t>недостаточное информационное и методическое обеспечение деятельности и низкий уровень содействия развитию и укреплению молодежных объединений и организаций. Отсутствие единой системы сбора, анализа и распространения информации о существующих в Томской области возможностях для реализации потенциала молодежи в разных сферах жизнедеятельности, применение устаревших методов работы и подачи информации без учета потребностей и особенностей молодежи приводит к тому, что основная часть молодежи не получает информацию о существующих услугах и, соответственно, не пользуется ими.</w:t>
      </w:r>
    </w:p>
    <w:p w:rsidR="00450720" w:rsidRDefault="00450720">
      <w:pPr>
        <w:pStyle w:val="ConsPlusNormal"/>
        <w:ind w:firstLine="540"/>
        <w:jc w:val="both"/>
      </w:pPr>
      <w:r>
        <w:t xml:space="preserve">Решение задачи 4 Программы "Создание условий для успешной социализации и самореализации молодежи" соответствует требованиям современности и обеспечит эффективное участие молодежи в развитии Томской области, что позволит достичь среднесрочных показателей цели и задачи </w:t>
      </w:r>
      <w:hyperlink r:id="rId38" w:history="1">
        <w:r>
          <w:rPr>
            <w:color w:val="0000FF"/>
          </w:rPr>
          <w:t>Стратегии</w:t>
        </w:r>
      </w:hyperlink>
      <w:r>
        <w:t xml:space="preserve"> развития социальной сферы Томской области.</w:t>
      </w:r>
    </w:p>
    <w:p w:rsidR="00450720" w:rsidRDefault="00450720">
      <w:pPr>
        <w:pStyle w:val="ConsPlusNormal"/>
        <w:ind w:firstLine="540"/>
        <w:jc w:val="both"/>
      </w:pPr>
      <w:r>
        <w:t xml:space="preserve">Развитие молодежных проектов, общественных объединений позволит увеличить приток талантливой молодежи, то есть молодежи, обладающей высоким уровнем творческого и интеллектуального потенциала. Проектный подход призван обеспечить эффективное социальное и профессиональное становление и развитие молодежи. Применение проектного подхода позволяет вовлекать молодежь в решение актуальных проблем, тем самым решая проблему социального иждивенчества. Результаты реализации молодежью и молодежными и детскими общественными объединениями социальных проектов направлены на благо всего населения области (получение культурных продуктов, информационных каналов и т.п.). Помимо проектного подхода необходимо сохранение и дальнейшее развитие эффективных методов работы с молодежью. Тем самым происходит соединение наиболее эффективных мероприятий и современных подходов в работе с молодежью. Этот комплекс способствует закреплению позиций молодежи в Томской области, что приведет к сокращению оттока молодых людей. Оказание государственной поддержки молодежным и детским общественным объединениям Томской области в форме субсидий из областного бюджета на реализацию проектов и программ молодежных и детских объединений, победивших в конкурсных отборах, в рамках реализации </w:t>
      </w:r>
      <w:hyperlink r:id="rId39" w:history="1">
        <w:r>
          <w:rPr>
            <w:color w:val="0000FF"/>
          </w:rPr>
          <w:t>Закона</w:t>
        </w:r>
      </w:hyperlink>
      <w:r>
        <w:t xml:space="preserve"> Томской области от 10 апреля 2006 года N 53-ОЗ "О государственной поддержке межрегиональных, региональных и местных молодежных и детских общественных объединений на территории Томской области" способствует развитию и укреплению некоммерческих организаций в Томской области, вовлечению широкого круга молодежи в реализуемую ими деятельность.</w:t>
      </w:r>
    </w:p>
    <w:p w:rsidR="00450720" w:rsidRDefault="00450720">
      <w:pPr>
        <w:pStyle w:val="ConsPlusNormal"/>
        <w:jc w:val="both"/>
      </w:pPr>
    </w:p>
    <w:p w:rsidR="00450720" w:rsidRDefault="00450720">
      <w:pPr>
        <w:pStyle w:val="ConsPlusNormal"/>
        <w:jc w:val="center"/>
        <w:outlineLvl w:val="1"/>
      </w:pPr>
      <w:r>
        <w:t>2. ЦЕЛЬ И ЗАДАЧИ ГОСУДАРСТВЕННОЙ ПРОГРАММЫ,</w:t>
      </w:r>
    </w:p>
    <w:p w:rsidR="00450720" w:rsidRDefault="00450720">
      <w:pPr>
        <w:pStyle w:val="ConsPlusNormal"/>
        <w:jc w:val="center"/>
      </w:pPr>
      <w:r>
        <w:t>ПОКАЗАТЕЛИ ЦЕЛИ И ЗАДАЧ ГОСУДАРСТВЕННОЙ ПРОГРАММЫ</w:t>
      </w:r>
    </w:p>
    <w:p w:rsidR="00450720" w:rsidRDefault="00450720">
      <w:pPr>
        <w:pStyle w:val="ConsPlusNormal"/>
        <w:jc w:val="both"/>
      </w:pPr>
    </w:p>
    <w:p w:rsidR="00450720" w:rsidRDefault="00450720">
      <w:pPr>
        <w:pStyle w:val="ConsPlusNormal"/>
        <w:ind w:firstLine="540"/>
        <w:jc w:val="both"/>
      </w:pPr>
      <w:r>
        <w:t xml:space="preserve">Целью Программы является создание условий для развития физической культуры и спорта, </w:t>
      </w:r>
      <w:r>
        <w:lastRenderedPageBreak/>
        <w:t>эффективной молодежной политики в Томской области.</w:t>
      </w:r>
    </w:p>
    <w:p w:rsidR="00450720" w:rsidRDefault="00450720">
      <w:pPr>
        <w:pStyle w:val="ConsPlusNormal"/>
        <w:ind w:firstLine="540"/>
        <w:jc w:val="both"/>
      </w:pPr>
      <w:r>
        <w:t>Задачи Программы:</w:t>
      </w:r>
    </w:p>
    <w:p w:rsidR="00450720" w:rsidRDefault="00450720">
      <w:pPr>
        <w:pStyle w:val="ConsPlusNormal"/>
        <w:ind w:firstLine="540"/>
        <w:jc w:val="both"/>
      </w:pPr>
      <w:r>
        <w:t>1. Создание условий для развития массового спорта.</w:t>
      </w:r>
    </w:p>
    <w:p w:rsidR="00450720" w:rsidRDefault="00450720">
      <w:pPr>
        <w:pStyle w:val="ConsPlusNormal"/>
        <w:ind w:firstLine="540"/>
        <w:jc w:val="both"/>
      </w:pPr>
      <w:r>
        <w:t>2. Создание условий для развития спорта высших достижений.</w:t>
      </w:r>
    </w:p>
    <w:p w:rsidR="00450720" w:rsidRDefault="00450720">
      <w:pPr>
        <w:pStyle w:val="ConsPlusNormal"/>
        <w:ind w:firstLine="540"/>
        <w:jc w:val="both"/>
      </w:pPr>
      <w:r>
        <w:t>3. Повышение обеспеченности населения спортивными сооружениями и улучшение спортивной инфраструктуры в Томской области.</w:t>
      </w:r>
    </w:p>
    <w:p w:rsidR="00450720" w:rsidRDefault="00450720">
      <w:pPr>
        <w:pStyle w:val="ConsPlusNormal"/>
        <w:ind w:firstLine="540"/>
        <w:jc w:val="both"/>
      </w:pPr>
      <w:r>
        <w:t>4. Создание условий для успешной социализации и самореализации молодежи.</w:t>
      </w:r>
    </w:p>
    <w:p w:rsidR="00450720" w:rsidRDefault="00450720">
      <w:pPr>
        <w:pStyle w:val="ConsPlusNormal"/>
        <w:ind w:firstLine="540"/>
        <w:jc w:val="both"/>
      </w:pPr>
      <w:r>
        <w:t xml:space="preserve">Перечень показателей цели и задач Программы, а также сведения о порядке сбора информации по показателям и методике их расчета представлены в </w:t>
      </w:r>
      <w:hyperlink w:anchor="P3624" w:history="1">
        <w:r>
          <w:rPr>
            <w:color w:val="0000FF"/>
          </w:rPr>
          <w:t>приложении</w:t>
        </w:r>
      </w:hyperlink>
      <w:r>
        <w:t xml:space="preserve"> "Перечень показателей цели и задач государственной программы и сведения о порядке сбора информации по показателям и методике их расчета" к Программе.</w:t>
      </w:r>
    </w:p>
    <w:p w:rsidR="00450720" w:rsidRDefault="00450720">
      <w:pPr>
        <w:pStyle w:val="ConsPlusNormal"/>
        <w:jc w:val="both"/>
      </w:pPr>
    </w:p>
    <w:p w:rsidR="00450720" w:rsidRDefault="00450720">
      <w:pPr>
        <w:pStyle w:val="ConsPlusNormal"/>
        <w:jc w:val="center"/>
        <w:outlineLvl w:val="1"/>
      </w:pPr>
      <w:r>
        <w:t>3. РЕСУРСНОЕ ОБЕСПЕЧЕНИЕ ГОСУДАРСТВЕННОЙ ПРОГРАММЫ</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Расходы на реализацию государственной программы</w:t>
      </w:r>
    </w:p>
    <w:p w:rsidR="00450720" w:rsidRDefault="00450720">
      <w:pPr>
        <w:pStyle w:val="ConsPlusNormal"/>
        <w:jc w:val="center"/>
      </w:pPr>
      <w:r>
        <w:t>в целом и с распределением по подпрограммам</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361"/>
        <w:gridCol w:w="1531"/>
        <w:gridCol w:w="1247"/>
        <w:gridCol w:w="1417"/>
        <w:gridCol w:w="1247"/>
        <w:gridCol w:w="1247"/>
        <w:gridCol w:w="2098"/>
      </w:tblGrid>
      <w:tr w:rsidR="00450720">
        <w:tc>
          <w:tcPr>
            <w:tcW w:w="45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2494" w:type="dxa"/>
            <w:vMerge w:val="restart"/>
            <w:vAlign w:val="center"/>
          </w:tcPr>
          <w:p w:rsidR="00450720" w:rsidRDefault="00450720">
            <w:pPr>
              <w:pStyle w:val="ConsPlusNormal"/>
              <w:jc w:val="center"/>
            </w:pPr>
            <w:r>
              <w:t>Наименование задачи государственной программы, подпрограммы</w:t>
            </w:r>
          </w:p>
        </w:tc>
        <w:tc>
          <w:tcPr>
            <w:tcW w:w="1361" w:type="dxa"/>
            <w:vMerge w:val="restart"/>
            <w:vAlign w:val="center"/>
          </w:tcPr>
          <w:p w:rsidR="00450720" w:rsidRDefault="00450720">
            <w:pPr>
              <w:pStyle w:val="ConsPlusNormal"/>
              <w:jc w:val="center"/>
            </w:pPr>
            <w:r>
              <w:t>Срок реализации</w:t>
            </w:r>
          </w:p>
        </w:tc>
        <w:tc>
          <w:tcPr>
            <w:tcW w:w="1531" w:type="dxa"/>
            <w:vMerge w:val="restart"/>
            <w:vAlign w:val="center"/>
          </w:tcPr>
          <w:p w:rsidR="00450720" w:rsidRDefault="00450720">
            <w:pPr>
              <w:pStyle w:val="ConsPlusNormal"/>
              <w:jc w:val="center"/>
            </w:pPr>
            <w:r>
              <w:t>Объем финансирования (тыс. рублей)</w:t>
            </w:r>
          </w:p>
        </w:tc>
        <w:tc>
          <w:tcPr>
            <w:tcW w:w="5158" w:type="dxa"/>
            <w:gridSpan w:val="4"/>
            <w:vAlign w:val="center"/>
          </w:tcPr>
          <w:p w:rsidR="00450720" w:rsidRDefault="00450720">
            <w:pPr>
              <w:pStyle w:val="ConsPlusNormal"/>
              <w:jc w:val="center"/>
            </w:pPr>
            <w:r>
              <w:t>В том числе за счет средств:</w:t>
            </w:r>
          </w:p>
        </w:tc>
        <w:tc>
          <w:tcPr>
            <w:tcW w:w="2098" w:type="dxa"/>
            <w:vMerge w:val="restart"/>
            <w:vAlign w:val="center"/>
          </w:tcPr>
          <w:p w:rsidR="00450720" w:rsidRDefault="00450720">
            <w:pPr>
              <w:pStyle w:val="ConsPlusNormal"/>
              <w:jc w:val="center"/>
            </w:pPr>
            <w:r>
              <w:t>Соисполнитель</w:t>
            </w:r>
          </w:p>
        </w:tc>
      </w:tr>
      <w:tr w:rsidR="00450720">
        <w:tc>
          <w:tcPr>
            <w:tcW w:w="454" w:type="dxa"/>
            <w:vMerge/>
          </w:tcPr>
          <w:p w:rsidR="00450720" w:rsidRDefault="00450720"/>
        </w:tc>
        <w:tc>
          <w:tcPr>
            <w:tcW w:w="2494" w:type="dxa"/>
            <w:vMerge/>
          </w:tcPr>
          <w:p w:rsidR="00450720" w:rsidRDefault="00450720"/>
        </w:tc>
        <w:tc>
          <w:tcPr>
            <w:tcW w:w="1361" w:type="dxa"/>
            <w:vMerge/>
          </w:tcPr>
          <w:p w:rsidR="00450720" w:rsidRDefault="00450720"/>
        </w:tc>
        <w:tc>
          <w:tcPr>
            <w:tcW w:w="1531" w:type="dxa"/>
            <w:vMerge/>
          </w:tcPr>
          <w:p w:rsidR="00450720" w:rsidRDefault="00450720"/>
        </w:tc>
        <w:tc>
          <w:tcPr>
            <w:tcW w:w="1247" w:type="dxa"/>
            <w:vAlign w:val="center"/>
          </w:tcPr>
          <w:p w:rsidR="00450720" w:rsidRDefault="00450720">
            <w:pPr>
              <w:pStyle w:val="ConsPlusNormal"/>
              <w:jc w:val="center"/>
            </w:pPr>
            <w:r>
              <w:t>федерального бюджета (по согласованию (прогноз)</w:t>
            </w:r>
          </w:p>
        </w:tc>
        <w:tc>
          <w:tcPr>
            <w:tcW w:w="1417" w:type="dxa"/>
            <w:vAlign w:val="center"/>
          </w:tcPr>
          <w:p w:rsidR="00450720" w:rsidRDefault="00450720">
            <w:pPr>
              <w:pStyle w:val="ConsPlusNormal"/>
              <w:jc w:val="center"/>
            </w:pPr>
            <w:r>
              <w:t>областного бюджета</w:t>
            </w:r>
          </w:p>
        </w:tc>
        <w:tc>
          <w:tcPr>
            <w:tcW w:w="1247" w:type="dxa"/>
            <w:vAlign w:val="center"/>
          </w:tcPr>
          <w:p w:rsidR="00450720" w:rsidRDefault="00450720">
            <w:pPr>
              <w:pStyle w:val="ConsPlusNormal"/>
              <w:jc w:val="center"/>
            </w:pPr>
            <w:r>
              <w:t>местных бюджетов (по согласованию (прогноз)</w:t>
            </w:r>
          </w:p>
        </w:tc>
        <w:tc>
          <w:tcPr>
            <w:tcW w:w="1247" w:type="dxa"/>
            <w:vAlign w:val="center"/>
          </w:tcPr>
          <w:p w:rsidR="00450720" w:rsidRDefault="00450720">
            <w:pPr>
              <w:pStyle w:val="ConsPlusNormal"/>
              <w:jc w:val="center"/>
            </w:pPr>
            <w:r>
              <w:t>внебюджетных источников (по согласованию (прогноз)</w:t>
            </w:r>
          </w:p>
        </w:tc>
        <w:tc>
          <w:tcPr>
            <w:tcW w:w="2098" w:type="dxa"/>
            <w:vMerge/>
          </w:tcPr>
          <w:p w:rsidR="00450720" w:rsidRDefault="00450720"/>
        </w:tc>
      </w:tr>
      <w:tr w:rsidR="00450720">
        <w:tc>
          <w:tcPr>
            <w:tcW w:w="454" w:type="dxa"/>
          </w:tcPr>
          <w:p w:rsidR="00450720" w:rsidRDefault="00450720">
            <w:pPr>
              <w:pStyle w:val="ConsPlusNormal"/>
              <w:jc w:val="center"/>
              <w:outlineLvl w:val="3"/>
            </w:pPr>
            <w:r>
              <w:t>1</w:t>
            </w:r>
          </w:p>
        </w:tc>
        <w:tc>
          <w:tcPr>
            <w:tcW w:w="12642" w:type="dxa"/>
            <w:gridSpan w:val="8"/>
          </w:tcPr>
          <w:p w:rsidR="00450720" w:rsidRDefault="00450720">
            <w:pPr>
              <w:pStyle w:val="ConsPlusNormal"/>
            </w:pPr>
            <w:r>
              <w:t>Задача 1 "Создание условий для развития массового спорта"</w:t>
            </w:r>
          </w:p>
        </w:tc>
      </w:tr>
      <w:tr w:rsidR="00450720">
        <w:tc>
          <w:tcPr>
            <w:tcW w:w="454" w:type="dxa"/>
            <w:vMerge w:val="restart"/>
          </w:tcPr>
          <w:p w:rsidR="00450720" w:rsidRDefault="00450720">
            <w:pPr>
              <w:pStyle w:val="ConsPlusNormal"/>
              <w:jc w:val="center"/>
            </w:pPr>
            <w:r>
              <w:t>1.1</w:t>
            </w:r>
          </w:p>
        </w:tc>
        <w:tc>
          <w:tcPr>
            <w:tcW w:w="2494" w:type="dxa"/>
            <w:vMerge w:val="restart"/>
          </w:tcPr>
          <w:p w:rsidR="00450720" w:rsidRDefault="00450720">
            <w:pPr>
              <w:pStyle w:val="ConsPlusNormal"/>
            </w:pPr>
            <w:hyperlink w:anchor="P1443" w:history="1">
              <w:r>
                <w:rPr>
                  <w:color w:val="0000FF"/>
                </w:rPr>
                <w:t>Подпрограмма 1</w:t>
              </w:r>
            </w:hyperlink>
            <w:r>
              <w:t xml:space="preserve"> "Развитие физической культуры и массового спорта"</w:t>
            </w:r>
          </w:p>
        </w:tc>
        <w:tc>
          <w:tcPr>
            <w:tcW w:w="1361" w:type="dxa"/>
            <w:vAlign w:val="center"/>
          </w:tcPr>
          <w:p w:rsidR="00450720" w:rsidRDefault="00450720">
            <w:pPr>
              <w:pStyle w:val="ConsPlusNormal"/>
              <w:jc w:val="center"/>
            </w:pPr>
            <w:r>
              <w:t>всего</w:t>
            </w:r>
          </w:p>
        </w:tc>
        <w:tc>
          <w:tcPr>
            <w:tcW w:w="1531" w:type="dxa"/>
            <w:vAlign w:val="center"/>
          </w:tcPr>
          <w:p w:rsidR="00450720" w:rsidRDefault="00450720">
            <w:pPr>
              <w:pStyle w:val="ConsPlusNormal"/>
              <w:jc w:val="center"/>
            </w:pPr>
            <w:r>
              <w:t>326886,7</w:t>
            </w:r>
          </w:p>
        </w:tc>
        <w:tc>
          <w:tcPr>
            <w:tcW w:w="1247" w:type="dxa"/>
            <w:vAlign w:val="center"/>
          </w:tcPr>
          <w:p w:rsidR="00450720" w:rsidRDefault="00450720">
            <w:pPr>
              <w:pStyle w:val="ConsPlusNormal"/>
              <w:jc w:val="center"/>
            </w:pPr>
            <w:r>
              <w:t>1463,6</w:t>
            </w:r>
          </w:p>
        </w:tc>
        <w:tc>
          <w:tcPr>
            <w:tcW w:w="1417" w:type="dxa"/>
            <w:vAlign w:val="center"/>
          </w:tcPr>
          <w:p w:rsidR="00450720" w:rsidRDefault="00450720">
            <w:pPr>
              <w:pStyle w:val="ConsPlusNormal"/>
              <w:jc w:val="center"/>
            </w:pPr>
            <w:r>
              <w:t>325423,1</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55115,0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55115,0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59592,1</w:t>
            </w:r>
          </w:p>
        </w:tc>
        <w:tc>
          <w:tcPr>
            <w:tcW w:w="1247" w:type="dxa"/>
            <w:vAlign w:val="center"/>
          </w:tcPr>
          <w:p w:rsidR="00450720" w:rsidRDefault="00450720">
            <w:pPr>
              <w:pStyle w:val="ConsPlusNormal"/>
              <w:jc w:val="center"/>
            </w:pPr>
            <w:r>
              <w:t>1463,6</w:t>
            </w:r>
          </w:p>
        </w:tc>
        <w:tc>
          <w:tcPr>
            <w:tcW w:w="1417" w:type="dxa"/>
            <w:vAlign w:val="center"/>
          </w:tcPr>
          <w:p w:rsidR="00450720" w:rsidRDefault="00450720">
            <w:pPr>
              <w:pStyle w:val="ConsPlusNormal"/>
              <w:jc w:val="center"/>
            </w:pPr>
            <w:r>
              <w:t>58128,5</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53044,9</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tcPr>
          <w:p w:rsidR="00450720" w:rsidRDefault="00450720">
            <w:pPr>
              <w:pStyle w:val="ConsPlusNormal"/>
              <w:jc w:val="center"/>
              <w:outlineLvl w:val="3"/>
            </w:pPr>
            <w:r>
              <w:t>2</w:t>
            </w:r>
          </w:p>
        </w:tc>
        <w:tc>
          <w:tcPr>
            <w:tcW w:w="12642" w:type="dxa"/>
            <w:gridSpan w:val="8"/>
          </w:tcPr>
          <w:p w:rsidR="00450720" w:rsidRDefault="00450720">
            <w:pPr>
              <w:pStyle w:val="ConsPlusNormal"/>
            </w:pPr>
            <w:r>
              <w:t>Задача 2 "Создание условий для развития спорта высших достижений"</w:t>
            </w:r>
          </w:p>
        </w:tc>
      </w:tr>
      <w:tr w:rsidR="00450720">
        <w:tc>
          <w:tcPr>
            <w:tcW w:w="454" w:type="dxa"/>
            <w:vMerge w:val="restart"/>
          </w:tcPr>
          <w:p w:rsidR="00450720" w:rsidRDefault="00450720">
            <w:pPr>
              <w:pStyle w:val="ConsPlusNormal"/>
              <w:jc w:val="center"/>
            </w:pPr>
            <w:r>
              <w:t>2.1</w:t>
            </w:r>
          </w:p>
        </w:tc>
        <w:tc>
          <w:tcPr>
            <w:tcW w:w="2494" w:type="dxa"/>
            <w:vMerge w:val="restart"/>
          </w:tcPr>
          <w:p w:rsidR="00450720" w:rsidRDefault="00450720">
            <w:pPr>
              <w:pStyle w:val="ConsPlusNormal"/>
            </w:pPr>
            <w:hyperlink w:anchor="P1936" w:history="1">
              <w:r>
                <w:rPr>
                  <w:color w:val="0000FF"/>
                </w:rPr>
                <w:t>Подпрограмма 2</w:t>
              </w:r>
            </w:hyperlink>
            <w:r>
              <w:t xml:space="preserve"> "Развитие спорта высших достижений и системы подготовки </w:t>
            </w:r>
            <w:r>
              <w:lastRenderedPageBreak/>
              <w:t>спортивного резерва"</w:t>
            </w:r>
          </w:p>
        </w:tc>
        <w:tc>
          <w:tcPr>
            <w:tcW w:w="1361" w:type="dxa"/>
            <w:vAlign w:val="center"/>
          </w:tcPr>
          <w:p w:rsidR="00450720" w:rsidRDefault="00450720">
            <w:pPr>
              <w:pStyle w:val="ConsPlusNormal"/>
              <w:jc w:val="center"/>
            </w:pPr>
            <w:r>
              <w:lastRenderedPageBreak/>
              <w:t>всего</w:t>
            </w:r>
          </w:p>
        </w:tc>
        <w:tc>
          <w:tcPr>
            <w:tcW w:w="1531" w:type="dxa"/>
            <w:vAlign w:val="center"/>
          </w:tcPr>
          <w:p w:rsidR="00450720" w:rsidRDefault="00450720">
            <w:pPr>
              <w:pStyle w:val="ConsPlusNormal"/>
              <w:jc w:val="center"/>
            </w:pPr>
            <w:r>
              <w:t>1578099,9</w:t>
            </w:r>
          </w:p>
        </w:tc>
        <w:tc>
          <w:tcPr>
            <w:tcW w:w="1247" w:type="dxa"/>
            <w:vAlign w:val="center"/>
          </w:tcPr>
          <w:p w:rsidR="00450720" w:rsidRDefault="00450720">
            <w:pPr>
              <w:pStyle w:val="ConsPlusNormal"/>
              <w:jc w:val="center"/>
            </w:pPr>
            <w:r>
              <w:t>13329,4</w:t>
            </w:r>
          </w:p>
        </w:tc>
        <w:tc>
          <w:tcPr>
            <w:tcW w:w="1417" w:type="dxa"/>
            <w:vAlign w:val="center"/>
          </w:tcPr>
          <w:p w:rsidR="00450720" w:rsidRDefault="00450720">
            <w:pPr>
              <w:pStyle w:val="ConsPlusNormal"/>
              <w:jc w:val="center"/>
            </w:pPr>
            <w:r>
              <w:t>1564382,1</w:t>
            </w:r>
          </w:p>
        </w:tc>
        <w:tc>
          <w:tcPr>
            <w:tcW w:w="1247" w:type="dxa"/>
            <w:vAlign w:val="center"/>
          </w:tcPr>
          <w:p w:rsidR="00450720" w:rsidRDefault="00450720">
            <w:pPr>
              <w:pStyle w:val="ConsPlusNormal"/>
              <w:jc w:val="center"/>
            </w:pPr>
            <w:r>
              <w:t>388,4</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 xml:space="preserve">Департамент по молодежной политике, физической </w:t>
            </w:r>
            <w:r>
              <w:lastRenderedPageBreak/>
              <w:t>культуре и спорту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270210,5</w:t>
            </w:r>
          </w:p>
        </w:tc>
        <w:tc>
          <w:tcPr>
            <w:tcW w:w="1247" w:type="dxa"/>
            <w:vAlign w:val="center"/>
          </w:tcPr>
          <w:p w:rsidR="00450720" w:rsidRDefault="00450720">
            <w:pPr>
              <w:pStyle w:val="ConsPlusNormal"/>
              <w:jc w:val="center"/>
            </w:pPr>
            <w:r>
              <w:t>7201,3</w:t>
            </w:r>
          </w:p>
        </w:tc>
        <w:tc>
          <w:tcPr>
            <w:tcW w:w="1417" w:type="dxa"/>
            <w:vAlign w:val="center"/>
          </w:tcPr>
          <w:p w:rsidR="00450720" w:rsidRDefault="00450720">
            <w:pPr>
              <w:pStyle w:val="ConsPlusNormal"/>
              <w:jc w:val="center"/>
            </w:pPr>
            <w:r>
              <w:t>262790,0</w:t>
            </w:r>
          </w:p>
        </w:tc>
        <w:tc>
          <w:tcPr>
            <w:tcW w:w="1247" w:type="dxa"/>
            <w:vAlign w:val="center"/>
          </w:tcPr>
          <w:p w:rsidR="00450720" w:rsidRDefault="00450720">
            <w:pPr>
              <w:pStyle w:val="ConsPlusNormal"/>
              <w:jc w:val="center"/>
            </w:pPr>
            <w:r>
              <w:t>219,2</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288789,0</w:t>
            </w:r>
          </w:p>
        </w:tc>
        <w:tc>
          <w:tcPr>
            <w:tcW w:w="1247" w:type="dxa"/>
            <w:vAlign w:val="center"/>
          </w:tcPr>
          <w:p w:rsidR="00450720" w:rsidRDefault="00450720">
            <w:pPr>
              <w:pStyle w:val="ConsPlusNormal"/>
              <w:jc w:val="center"/>
            </w:pPr>
            <w:r>
              <w:t>6128,1</w:t>
            </w:r>
          </w:p>
        </w:tc>
        <w:tc>
          <w:tcPr>
            <w:tcW w:w="1417" w:type="dxa"/>
            <w:vAlign w:val="center"/>
          </w:tcPr>
          <w:p w:rsidR="00450720" w:rsidRDefault="00450720">
            <w:pPr>
              <w:pStyle w:val="ConsPlusNormal"/>
              <w:jc w:val="center"/>
            </w:pPr>
            <w:r>
              <w:t>282491,7</w:t>
            </w:r>
          </w:p>
        </w:tc>
        <w:tc>
          <w:tcPr>
            <w:tcW w:w="1247" w:type="dxa"/>
            <w:vAlign w:val="center"/>
          </w:tcPr>
          <w:p w:rsidR="00450720" w:rsidRDefault="00450720">
            <w:pPr>
              <w:pStyle w:val="ConsPlusNormal"/>
              <w:jc w:val="center"/>
            </w:pPr>
            <w:r>
              <w:t>169,2</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254797,6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254797,6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254767,6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tcPr>
          <w:p w:rsidR="00450720" w:rsidRDefault="00450720">
            <w:pPr>
              <w:pStyle w:val="ConsPlusNormal"/>
              <w:jc w:val="center"/>
              <w:outlineLvl w:val="3"/>
            </w:pPr>
            <w:r>
              <w:t>3</w:t>
            </w:r>
          </w:p>
        </w:tc>
        <w:tc>
          <w:tcPr>
            <w:tcW w:w="12642" w:type="dxa"/>
            <w:gridSpan w:val="8"/>
          </w:tcPr>
          <w:p w:rsidR="00450720" w:rsidRDefault="00450720">
            <w:pPr>
              <w:pStyle w:val="ConsPlusNormal"/>
            </w:pPr>
            <w:r>
              <w:t>Задача 3 "Повышение обеспеченности населения спортивными сооружениями и улучшение спортивной инфраструктуры в Томской области"</w:t>
            </w:r>
          </w:p>
        </w:tc>
      </w:tr>
      <w:tr w:rsidR="00450720">
        <w:tc>
          <w:tcPr>
            <w:tcW w:w="454" w:type="dxa"/>
            <w:vMerge w:val="restart"/>
          </w:tcPr>
          <w:p w:rsidR="00450720" w:rsidRDefault="00450720">
            <w:pPr>
              <w:pStyle w:val="ConsPlusNormal"/>
              <w:jc w:val="center"/>
            </w:pPr>
            <w:r>
              <w:t>3.1</w:t>
            </w:r>
          </w:p>
        </w:tc>
        <w:tc>
          <w:tcPr>
            <w:tcW w:w="2494" w:type="dxa"/>
            <w:vMerge w:val="restart"/>
          </w:tcPr>
          <w:p w:rsidR="00450720" w:rsidRDefault="00450720">
            <w:pPr>
              <w:pStyle w:val="ConsPlusNormal"/>
            </w:pPr>
            <w:hyperlink w:anchor="P2426" w:history="1">
              <w:r>
                <w:rPr>
                  <w:color w:val="0000FF"/>
                </w:rPr>
                <w:t>Подпрограмма 3</w:t>
              </w:r>
            </w:hyperlink>
            <w:r>
              <w:t xml:space="preserve"> "Расширение сети спортивных сооружений"</w:t>
            </w:r>
          </w:p>
        </w:tc>
        <w:tc>
          <w:tcPr>
            <w:tcW w:w="1361" w:type="dxa"/>
            <w:vAlign w:val="center"/>
          </w:tcPr>
          <w:p w:rsidR="00450720" w:rsidRDefault="00450720">
            <w:pPr>
              <w:pStyle w:val="ConsPlusNormal"/>
              <w:jc w:val="center"/>
            </w:pPr>
            <w:r>
              <w:t>всего</w:t>
            </w:r>
          </w:p>
        </w:tc>
        <w:tc>
          <w:tcPr>
            <w:tcW w:w="1531" w:type="dxa"/>
            <w:vAlign w:val="center"/>
          </w:tcPr>
          <w:p w:rsidR="00450720" w:rsidRDefault="00450720">
            <w:pPr>
              <w:pStyle w:val="ConsPlusNormal"/>
              <w:jc w:val="center"/>
            </w:pPr>
            <w:r>
              <w:t>227633,5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191342,4</w:t>
            </w:r>
          </w:p>
        </w:tc>
        <w:tc>
          <w:tcPr>
            <w:tcW w:w="1247" w:type="dxa"/>
            <w:vAlign w:val="center"/>
          </w:tcPr>
          <w:p w:rsidR="00450720" w:rsidRDefault="00450720">
            <w:pPr>
              <w:pStyle w:val="ConsPlusNormal"/>
              <w:jc w:val="center"/>
            </w:pPr>
            <w:r>
              <w:t>36291,1</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Департамент архитектуры и строительства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184463,5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151205,9</w:t>
            </w:r>
          </w:p>
        </w:tc>
        <w:tc>
          <w:tcPr>
            <w:tcW w:w="1247" w:type="dxa"/>
            <w:vAlign w:val="center"/>
          </w:tcPr>
          <w:p w:rsidR="00450720" w:rsidRDefault="00450720">
            <w:pPr>
              <w:pStyle w:val="ConsPlusNormal"/>
              <w:jc w:val="center"/>
            </w:pPr>
            <w:r>
              <w:t>33257,6</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43170,0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40136,5</w:t>
            </w:r>
          </w:p>
        </w:tc>
        <w:tc>
          <w:tcPr>
            <w:tcW w:w="1247" w:type="dxa"/>
            <w:vAlign w:val="center"/>
          </w:tcPr>
          <w:p w:rsidR="00450720" w:rsidRDefault="00450720">
            <w:pPr>
              <w:pStyle w:val="ConsPlusNormal"/>
              <w:jc w:val="center"/>
            </w:pPr>
            <w:r>
              <w:t>3033,5</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tcPr>
          <w:p w:rsidR="00450720" w:rsidRDefault="00450720">
            <w:pPr>
              <w:pStyle w:val="ConsPlusNormal"/>
              <w:jc w:val="center"/>
              <w:outlineLvl w:val="3"/>
            </w:pPr>
            <w:r>
              <w:t>4</w:t>
            </w:r>
          </w:p>
        </w:tc>
        <w:tc>
          <w:tcPr>
            <w:tcW w:w="12642" w:type="dxa"/>
            <w:gridSpan w:val="8"/>
          </w:tcPr>
          <w:p w:rsidR="00450720" w:rsidRDefault="00450720">
            <w:pPr>
              <w:pStyle w:val="ConsPlusNormal"/>
            </w:pPr>
            <w:r>
              <w:t>Задача 4 "Создание условий для успешной социализации и самореализации молодежи"</w:t>
            </w:r>
          </w:p>
        </w:tc>
      </w:tr>
      <w:tr w:rsidR="00450720">
        <w:tc>
          <w:tcPr>
            <w:tcW w:w="454" w:type="dxa"/>
            <w:vMerge w:val="restart"/>
          </w:tcPr>
          <w:p w:rsidR="00450720" w:rsidRDefault="00450720">
            <w:pPr>
              <w:pStyle w:val="ConsPlusNormal"/>
              <w:jc w:val="center"/>
            </w:pPr>
            <w:r>
              <w:t>4.1</w:t>
            </w:r>
          </w:p>
        </w:tc>
        <w:tc>
          <w:tcPr>
            <w:tcW w:w="2494" w:type="dxa"/>
            <w:vMerge w:val="restart"/>
          </w:tcPr>
          <w:p w:rsidR="00450720" w:rsidRDefault="00450720">
            <w:pPr>
              <w:pStyle w:val="ConsPlusNormal"/>
            </w:pPr>
            <w:hyperlink w:anchor="P3231" w:history="1">
              <w:r>
                <w:rPr>
                  <w:color w:val="0000FF"/>
                </w:rPr>
                <w:t>Подпрограмма 4</w:t>
              </w:r>
            </w:hyperlink>
            <w:r>
              <w:t xml:space="preserve"> "Создание условий для развития эффективной молодежной политики в Томской области"</w:t>
            </w:r>
          </w:p>
        </w:tc>
        <w:tc>
          <w:tcPr>
            <w:tcW w:w="1361" w:type="dxa"/>
            <w:vAlign w:val="center"/>
          </w:tcPr>
          <w:p w:rsidR="00450720" w:rsidRDefault="00450720">
            <w:pPr>
              <w:pStyle w:val="ConsPlusNormal"/>
              <w:jc w:val="center"/>
            </w:pPr>
            <w:r>
              <w:t>всего</w:t>
            </w:r>
          </w:p>
        </w:tc>
        <w:tc>
          <w:tcPr>
            <w:tcW w:w="1531" w:type="dxa"/>
            <w:vAlign w:val="center"/>
          </w:tcPr>
          <w:p w:rsidR="00450720" w:rsidRDefault="00450720">
            <w:pPr>
              <w:pStyle w:val="ConsPlusNormal"/>
              <w:jc w:val="center"/>
            </w:pPr>
            <w:r>
              <w:t>188598,6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188598,6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30004,8</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30004,8</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35718,6</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35718,6</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30718,8</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val="restart"/>
          </w:tcPr>
          <w:p w:rsidR="00450720" w:rsidRDefault="00450720">
            <w:pPr>
              <w:pStyle w:val="ConsPlusNormal"/>
              <w:jc w:val="center"/>
            </w:pPr>
            <w:r>
              <w:t>5</w:t>
            </w:r>
          </w:p>
        </w:tc>
        <w:tc>
          <w:tcPr>
            <w:tcW w:w="2494" w:type="dxa"/>
            <w:vMerge w:val="restart"/>
          </w:tcPr>
          <w:p w:rsidR="00450720" w:rsidRDefault="00450720">
            <w:pPr>
              <w:pStyle w:val="ConsPlusNormal"/>
            </w:pPr>
            <w:r>
              <w:t xml:space="preserve">Обеспечивающая </w:t>
            </w:r>
            <w:hyperlink w:anchor="P3556" w:history="1">
              <w:r>
                <w:rPr>
                  <w:color w:val="0000FF"/>
                </w:rPr>
                <w:t>подпрограмма</w:t>
              </w:r>
            </w:hyperlink>
          </w:p>
        </w:tc>
        <w:tc>
          <w:tcPr>
            <w:tcW w:w="1361" w:type="dxa"/>
            <w:vAlign w:val="center"/>
          </w:tcPr>
          <w:p w:rsidR="00450720" w:rsidRDefault="00450720">
            <w:pPr>
              <w:pStyle w:val="ConsPlusNormal"/>
              <w:jc w:val="center"/>
            </w:pPr>
            <w:r>
              <w:t>всего</w:t>
            </w:r>
          </w:p>
        </w:tc>
        <w:tc>
          <w:tcPr>
            <w:tcW w:w="1531" w:type="dxa"/>
            <w:vAlign w:val="center"/>
          </w:tcPr>
          <w:p w:rsidR="00450720" w:rsidRDefault="00450720">
            <w:pPr>
              <w:pStyle w:val="ConsPlusNormal"/>
              <w:jc w:val="center"/>
            </w:pPr>
            <w:r>
              <w:t>121460,0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121460,0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20995,0</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20995,0</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20684,2</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20684,2</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19945,2</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val="restart"/>
          </w:tcPr>
          <w:p w:rsidR="00450720" w:rsidRDefault="00450720">
            <w:pPr>
              <w:pStyle w:val="ConsPlusNormal"/>
            </w:pPr>
          </w:p>
        </w:tc>
        <w:tc>
          <w:tcPr>
            <w:tcW w:w="2494" w:type="dxa"/>
            <w:vMerge w:val="restart"/>
          </w:tcPr>
          <w:p w:rsidR="00450720" w:rsidRDefault="00450720">
            <w:pPr>
              <w:pStyle w:val="ConsPlusNormal"/>
            </w:pPr>
            <w:r>
              <w:t>Итого по государственной программе</w:t>
            </w:r>
          </w:p>
        </w:tc>
        <w:tc>
          <w:tcPr>
            <w:tcW w:w="1361" w:type="dxa"/>
            <w:vAlign w:val="center"/>
          </w:tcPr>
          <w:p w:rsidR="00450720" w:rsidRDefault="00450720">
            <w:pPr>
              <w:pStyle w:val="ConsPlusNormal"/>
              <w:jc w:val="center"/>
            </w:pPr>
            <w:r>
              <w:t>всего</w:t>
            </w:r>
          </w:p>
        </w:tc>
        <w:tc>
          <w:tcPr>
            <w:tcW w:w="1531" w:type="dxa"/>
            <w:vAlign w:val="center"/>
          </w:tcPr>
          <w:p w:rsidR="00450720" w:rsidRDefault="00450720">
            <w:pPr>
              <w:pStyle w:val="ConsPlusNormal"/>
              <w:jc w:val="center"/>
            </w:pPr>
            <w:r>
              <w:t>2442678,7</w:t>
            </w:r>
          </w:p>
        </w:tc>
        <w:tc>
          <w:tcPr>
            <w:tcW w:w="1247" w:type="dxa"/>
            <w:vAlign w:val="center"/>
          </w:tcPr>
          <w:p w:rsidR="00450720" w:rsidRDefault="00450720">
            <w:pPr>
              <w:pStyle w:val="ConsPlusNormal"/>
              <w:jc w:val="center"/>
            </w:pPr>
            <w:r>
              <w:t>14793,0</w:t>
            </w:r>
          </w:p>
        </w:tc>
        <w:tc>
          <w:tcPr>
            <w:tcW w:w="1417" w:type="dxa"/>
            <w:vAlign w:val="center"/>
          </w:tcPr>
          <w:p w:rsidR="00450720" w:rsidRDefault="00450720">
            <w:pPr>
              <w:pStyle w:val="ConsPlusNormal"/>
              <w:jc w:val="center"/>
            </w:pPr>
            <w:r>
              <w:t>2391206,2</w:t>
            </w:r>
          </w:p>
        </w:tc>
        <w:tc>
          <w:tcPr>
            <w:tcW w:w="1247" w:type="dxa"/>
            <w:vAlign w:val="center"/>
          </w:tcPr>
          <w:p w:rsidR="00450720" w:rsidRDefault="00450720">
            <w:pPr>
              <w:pStyle w:val="ConsPlusNormal"/>
              <w:jc w:val="center"/>
            </w:pPr>
            <w:r>
              <w:t>36679,5</w:t>
            </w:r>
          </w:p>
        </w:tc>
        <w:tc>
          <w:tcPr>
            <w:tcW w:w="1247" w:type="dxa"/>
            <w:vAlign w:val="center"/>
          </w:tcPr>
          <w:p w:rsidR="00450720" w:rsidRDefault="00450720">
            <w:pPr>
              <w:pStyle w:val="ConsPlusNormal"/>
              <w:jc w:val="center"/>
            </w:pPr>
            <w:r>
              <w:t>0,0</w:t>
            </w:r>
          </w:p>
        </w:tc>
        <w:tc>
          <w:tcPr>
            <w:tcW w:w="2098"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2015 год</w:t>
            </w:r>
          </w:p>
        </w:tc>
        <w:tc>
          <w:tcPr>
            <w:tcW w:w="1531" w:type="dxa"/>
            <w:vAlign w:val="center"/>
          </w:tcPr>
          <w:p w:rsidR="00450720" w:rsidRDefault="00450720">
            <w:pPr>
              <w:pStyle w:val="ConsPlusNormal"/>
              <w:jc w:val="center"/>
            </w:pPr>
            <w:r>
              <w:t>560788,8</w:t>
            </w:r>
          </w:p>
        </w:tc>
        <w:tc>
          <w:tcPr>
            <w:tcW w:w="1247" w:type="dxa"/>
            <w:vAlign w:val="center"/>
          </w:tcPr>
          <w:p w:rsidR="00450720" w:rsidRDefault="00450720">
            <w:pPr>
              <w:pStyle w:val="ConsPlusNormal"/>
              <w:jc w:val="center"/>
            </w:pPr>
            <w:r>
              <w:t>7201,3</w:t>
            </w:r>
          </w:p>
        </w:tc>
        <w:tc>
          <w:tcPr>
            <w:tcW w:w="1417" w:type="dxa"/>
            <w:vAlign w:val="center"/>
          </w:tcPr>
          <w:p w:rsidR="00450720" w:rsidRDefault="00450720">
            <w:pPr>
              <w:pStyle w:val="ConsPlusNormal"/>
              <w:jc w:val="center"/>
            </w:pPr>
            <w:r>
              <w:t>520110,7</w:t>
            </w:r>
          </w:p>
        </w:tc>
        <w:tc>
          <w:tcPr>
            <w:tcW w:w="1247" w:type="dxa"/>
            <w:vAlign w:val="center"/>
          </w:tcPr>
          <w:p w:rsidR="00450720" w:rsidRDefault="00450720">
            <w:pPr>
              <w:pStyle w:val="ConsPlusNormal"/>
              <w:jc w:val="center"/>
            </w:pPr>
            <w:r>
              <w:t>33476,8</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2016 год</w:t>
            </w:r>
          </w:p>
        </w:tc>
        <w:tc>
          <w:tcPr>
            <w:tcW w:w="1531" w:type="dxa"/>
            <w:vAlign w:val="center"/>
          </w:tcPr>
          <w:p w:rsidR="00450720" w:rsidRDefault="00450720">
            <w:pPr>
              <w:pStyle w:val="ConsPlusNormal"/>
              <w:jc w:val="center"/>
            </w:pPr>
            <w:r>
              <w:t>447953,9</w:t>
            </w:r>
          </w:p>
        </w:tc>
        <w:tc>
          <w:tcPr>
            <w:tcW w:w="1247" w:type="dxa"/>
            <w:vAlign w:val="center"/>
          </w:tcPr>
          <w:p w:rsidR="00450720" w:rsidRDefault="00450720">
            <w:pPr>
              <w:pStyle w:val="ConsPlusNormal"/>
              <w:jc w:val="center"/>
            </w:pPr>
            <w:r>
              <w:t>7591,7</w:t>
            </w:r>
          </w:p>
        </w:tc>
        <w:tc>
          <w:tcPr>
            <w:tcW w:w="1417" w:type="dxa"/>
            <w:vAlign w:val="center"/>
          </w:tcPr>
          <w:p w:rsidR="00450720" w:rsidRDefault="00450720">
            <w:pPr>
              <w:pStyle w:val="ConsPlusNormal"/>
              <w:jc w:val="center"/>
            </w:pPr>
            <w:r>
              <w:t>437159,5</w:t>
            </w:r>
          </w:p>
        </w:tc>
        <w:tc>
          <w:tcPr>
            <w:tcW w:w="1247" w:type="dxa"/>
            <w:vAlign w:val="center"/>
          </w:tcPr>
          <w:p w:rsidR="00450720" w:rsidRDefault="00450720">
            <w:pPr>
              <w:pStyle w:val="ConsPlusNormal"/>
              <w:jc w:val="center"/>
            </w:pPr>
            <w:r>
              <w:t>3202,7</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2017 год</w:t>
            </w:r>
          </w:p>
        </w:tc>
        <w:tc>
          <w:tcPr>
            <w:tcW w:w="1531" w:type="dxa"/>
            <w:vAlign w:val="center"/>
          </w:tcPr>
          <w:p w:rsidR="00450720" w:rsidRDefault="00450720">
            <w:pPr>
              <w:pStyle w:val="ConsPlusNormal"/>
              <w:jc w:val="center"/>
            </w:pPr>
            <w:r>
              <w:t>358506,5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358506,5</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2018 год</w:t>
            </w:r>
          </w:p>
        </w:tc>
        <w:tc>
          <w:tcPr>
            <w:tcW w:w="1531"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2019 год</w:t>
            </w:r>
          </w:p>
        </w:tc>
        <w:tc>
          <w:tcPr>
            <w:tcW w:w="1531"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r w:rsidR="00450720">
        <w:tc>
          <w:tcPr>
            <w:tcW w:w="454" w:type="dxa"/>
            <w:vMerge/>
          </w:tcPr>
          <w:p w:rsidR="00450720" w:rsidRDefault="00450720"/>
        </w:tc>
        <w:tc>
          <w:tcPr>
            <w:tcW w:w="2494" w:type="dxa"/>
            <w:vMerge/>
          </w:tcPr>
          <w:p w:rsidR="00450720" w:rsidRDefault="00450720"/>
        </w:tc>
        <w:tc>
          <w:tcPr>
            <w:tcW w:w="1361" w:type="dxa"/>
            <w:vAlign w:val="center"/>
          </w:tcPr>
          <w:p w:rsidR="00450720" w:rsidRDefault="00450720">
            <w:pPr>
              <w:pStyle w:val="ConsPlusNormal"/>
              <w:jc w:val="center"/>
            </w:pPr>
            <w:r>
              <w:t>2020 год</w:t>
            </w:r>
          </w:p>
        </w:tc>
        <w:tc>
          <w:tcPr>
            <w:tcW w:w="1531"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417" w:type="dxa"/>
            <w:vAlign w:val="center"/>
          </w:tcPr>
          <w:p w:rsidR="00450720" w:rsidRDefault="00450720">
            <w:pPr>
              <w:pStyle w:val="ConsPlusNormal"/>
              <w:jc w:val="center"/>
            </w:pPr>
            <w:r>
              <w:t>358476,5</w:t>
            </w:r>
          </w:p>
        </w:tc>
        <w:tc>
          <w:tcPr>
            <w:tcW w:w="1247" w:type="dxa"/>
            <w:vAlign w:val="center"/>
          </w:tcPr>
          <w:p w:rsidR="00450720" w:rsidRDefault="00450720">
            <w:pPr>
              <w:pStyle w:val="ConsPlusNormal"/>
              <w:jc w:val="center"/>
            </w:pPr>
            <w:r>
              <w:t>0,0</w:t>
            </w:r>
          </w:p>
        </w:tc>
        <w:tc>
          <w:tcPr>
            <w:tcW w:w="1247" w:type="dxa"/>
            <w:vAlign w:val="center"/>
          </w:tcPr>
          <w:p w:rsidR="00450720" w:rsidRDefault="00450720">
            <w:pPr>
              <w:pStyle w:val="ConsPlusNormal"/>
              <w:jc w:val="center"/>
            </w:pPr>
            <w:r>
              <w:t>0,0</w:t>
            </w:r>
          </w:p>
        </w:tc>
        <w:tc>
          <w:tcPr>
            <w:tcW w:w="2098" w:type="dxa"/>
            <w:vMerge/>
          </w:tcPr>
          <w:p w:rsidR="00450720" w:rsidRDefault="00450720"/>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center"/>
        <w:outlineLvl w:val="2"/>
      </w:pPr>
      <w:r>
        <w:t>Ресурсное обеспечение реализации государственной программы</w:t>
      </w:r>
    </w:p>
    <w:p w:rsidR="00450720" w:rsidRDefault="00450720">
      <w:pPr>
        <w:pStyle w:val="ConsPlusNormal"/>
        <w:jc w:val="center"/>
      </w:pPr>
      <w:r>
        <w:t>за счет средств областного бюджета и целевых межбюджетных</w:t>
      </w:r>
    </w:p>
    <w:p w:rsidR="00450720" w:rsidRDefault="00450720">
      <w:pPr>
        <w:pStyle w:val="ConsPlusNormal"/>
        <w:jc w:val="center"/>
      </w:pPr>
      <w:r>
        <w:t>трансфертов из федерального бюджета по главным</w:t>
      </w:r>
    </w:p>
    <w:p w:rsidR="00450720" w:rsidRDefault="00450720">
      <w:pPr>
        <w:pStyle w:val="ConsPlusNormal"/>
        <w:jc w:val="center"/>
      </w:pPr>
      <w:r>
        <w:t>распорядителям средств областного бюджета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417"/>
        <w:gridCol w:w="2494"/>
        <w:gridCol w:w="2438"/>
        <w:gridCol w:w="2268"/>
      </w:tblGrid>
      <w:tr w:rsidR="00450720">
        <w:tc>
          <w:tcPr>
            <w:tcW w:w="62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3061" w:type="dxa"/>
            <w:vMerge w:val="restart"/>
            <w:vAlign w:val="center"/>
          </w:tcPr>
          <w:p w:rsidR="00450720" w:rsidRDefault="00450720">
            <w:pPr>
              <w:pStyle w:val="ConsPlusNormal"/>
              <w:jc w:val="center"/>
            </w:pPr>
            <w:r>
              <w:t>Наименование задачи, мероприятия государственной программы</w:t>
            </w:r>
          </w:p>
        </w:tc>
        <w:tc>
          <w:tcPr>
            <w:tcW w:w="1417" w:type="dxa"/>
            <w:vMerge w:val="restart"/>
            <w:vAlign w:val="center"/>
          </w:tcPr>
          <w:p w:rsidR="00450720" w:rsidRDefault="00450720">
            <w:pPr>
              <w:pStyle w:val="ConsPlusNormal"/>
              <w:jc w:val="center"/>
            </w:pPr>
            <w:r>
              <w:t>Срок исполнения</w:t>
            </w:r>
          </w:p>
        </w:tc>
        <w:tc>
          <w:tcPr>
            <w:tcW w:w="2494" w:type="dxa"/>
            <w:vMerge w:val="restart"/>
            <w:vAlign w:val="center"/>
          </w:tcPr>
          <w:p w:rsidR="00450720" w:rsidRDefault="00450720">
            <w:pPr>
              <w:pStyle w:val="ConsPlusNormal"/>
              <w:jc w:val="center"/>
            </w:pPr>
            <w:r>
              <w:t>Объем финансирования за счет средств областного бюджета, в том числе за счет межбюджетных трансфертов из федерального бюджета (тыс. рублей)</w:t>
            </w:r>
          </w:p>
        </w:tc>
        <w:tc>
          <w:tcPr>
            <w:tcW w:w="4706" w:type="dxa"/>
            <w:gridSpan w:val="2"/>
            <w:vAlign w:val="center"/>
          </w:tcPr>
          <w:p w:rsidR="00450720" w:rsidRDefault="00450720">
            <w:pPr>
              <w:pStyle w:val="ConsPlusNormal"/>
              <w:jc w:val="center"/>
            </w:pPr>
            <w:r>
              <w:t>Участники - главные распорядители средств областного бюджета (ГРБС)</w:t>
            </w:r>
          </w:p>
        </w:tc>
      </w:tr>
      <w:tr w:rsidR="00450720">
        <w:tc>
          <w:tcPr>
            <w:tcW w:w="624" w:type="dxa"/>
            <w:vMerge/>
          </w:tcPr>
          <w:p w:rsidR="00450720" w:rsidRDefault="00450720"/>
        </w:tc>
        <w:tc>
          <w:tcPr>
            <w:tcW w:w="3061" w:type="dxa"/>
            <w:vMerge/>
          </w:tcPr>
          <w:p w:rsidR="00450720" w:rsidRDefault="00450720"/>
        </w:tc>
        <w:tc>
          <w:tcPr>
            <w:tcW w:w="1417" w:type="dxa"/>
            <w:vMerge/>
          </w:tcPr>
          <w:p w:rsidR="00450720" w:rsidRDefault="00450720"/>
        </w:tc>
        <w:tc>
          <w:tcPr>
            <w:tcW w:w="2494" w:type="dxa"/>
            <w:vMerge/>
          </w:tcPr>
          <w:p w:rsidR="00450720" w:rsidRDefault="00450720"/>
        </w:tc>
        <w:tc>
          <w:tcPr>
            <w:tcW w:w="2438" w:type="dxa"/>
            <w:vAlign w:val="center"/>
          </w:tcPr>
          <w:p w:rsidR="00450720" w:rsidRDefault="00450720">
            <w:pPr>
              <w:pStyle w:val="ConsPlusNormal"/>
              <w:jc w:val="center"/>
            </w:pPr>
            <w:r>
              <w:t>ГРБС 1. Департамент по молодежной политике, физической культуре и спорту Томской области</w:t>
            </w:r>
          </w:p>
        </w:tc>
        <w:tc>
          <w:tcPr>
            <w:tcW w:w="2268" w:type="dxa"/>
            <w:vAlign w:val="center"/>
          </w:tcPr>
          <w:p w:rsidR="00450720" w:rsidRDefault="00450720">
            <w:pPr>
              <w:pStyle w:val="ConsPlusNormal"/>
              <w:jc w:val="center"/>
            </w:pPr>
            <w:r>
              <w:t>ГРБС 2. Департамент архитектуры и строительства Томской области</w:t>
            </w:r>
          </w:p>
        </w:tc>
      </w:tr>
      <w:tr w:rsidR="00450720">
        <w:tc>
          <w:tcPr>
            <w:tcW w:w="624" w:type="dxa"/>
          </w:tcPr>
          <w:p w:rsidR="00450720" w:rsidRDefault="00450720">
            <w:pPr>
              <w:pStyle w:val="ConsPlusNormal"/>
              <w:jc w:val="center"/>
              <w:outlineLvl w:val="3"/>
            </w:pPr>
            <w:r>
              <w:t>1</w:t>
            </w:r>
          </w:p>
        </w:tc>
        <w:tc>
          <w:tcPr>
            <w:tcW w:w="11678" w:type="dxa"/>
            <w:gridSpan w:val="5"/>
          </w:tcPr>
          <w:p w:rsidR="00450720" w:rsidRDefault="00450720">
            <w:pPr>
              <w:pStyle w:val="ConsPlusNormal"/>
            </w:pPr>
            <w:hyperlink w:anchor="P1443" w:history="1">
              <w:r>
                <w:rPr>
                  <w:color w:val="0000FF"/>
                </w:rPr>
                <w:t>Подпрограмма 1</w:t>
              </w:r>
            </w:hyperlink>
            <w:r>
              <w:t xml:space="preserve"> "Развитие физической культуры и массового спорта"</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1 "Создание благоприятных условий для увеличения охвата населения спортом и физической культурой"</w:t>
            </w:r>
          </w:p>
        </w:tc>
      </w:tr>
      <w:tr w:rsidR="00450720">
        <w:tc>
          <w:tcPr>
            <w:tcW w:w="624" w:type="dxa"/>
            <w:vMerge w:val="restart"/>
          </w:tcPr>
          <w:p w:rsidR="00450720" w:rsidRDefault="00450720">
            <w:pPr>
              <w:pStyle w:val="ConsPlusNormal"/>
              <w:jc w:val="center"/>
            </w:pPr>
            <w:r>
              <w:t>1.1</w:t>
            </w:r>
          </w:p>
        </w:tc>
        <w:tc>
          <w:tcPr>
            <w:tcW w:w="3061" w:type="dxa"/>
            <w:vMerge w:val="restart"/>
          </w:tcPr>
          <w:p w:rsidR="00450720" w:rsidRDefault="00450720">
            <w:pPr>
              <w:pStyle w:val="ConsPlusNormal"/>
            </w:pPr>
            <w:hyperlink r:id="rId40" w:history="1">
              <w:r>
                <w:rPr>
                  <w:color w:val="0000FF"/>
                </w:rPr>
                <w:t>ВЦП 1</w:t>
              </w:r>
            </w:hyperlink>
            <w:r>
              <w:t>. Создание благоприятных условий для увеличения охвата населения спортом и физической культурой</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320423,1</w:t>
            </w:r>
          </w:p>
        </w:tc>
        <w:tc>
          <w:tcPr>
            <w:tcW w:w="2438" w:type="dxa"/>
            <w:vAlign w:val="center"/>
          </w:tcPr>
          <w:p w:rsidR="00450720" w:rsidRDefault="00450720">
            <w:pPr>
              <w:pStyle w:val="ConsPlusNormal"/>
              <w:jc w:val="center"/>
            </w:pPr>
            <w:r>
              <w:t>320423,1</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55115,0</w:t>
            </w:r>
          </w:p>
        </w:tc>
        <w:tc>
          <w:tcPr>
            <w:tcW w:w="2438" w:type="dxa"/>
            <w:vAlign w:val="center"/>
          </w:tcPr>
          <w:p w:rsidR="00450720" w:rsidRDefault="00450720">
            <w:pPr>
              <w:pStyle w:val="ConsPlusNormal"/>
              <w:jc w:val="center"/>
            </w:pPr>
            <w:r>
              <w:t>55115,0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53128,5</w:t>
            </w:r>
          </w:p>
        </w:tc>
        <w:tc>
          <w:tcPr>
            <w:tcW w:w="2438" w:type="dxa"/>
            <w:vAlign w:val="center"/>
          </w:tcPr>
          <w:p w:rsidR="00450720" w:rsidRDefault="00450720">
            <w:pPr>
              <w:pStyle w:val="ConsPlusNormal"/>
              <w:jc w:val="center"/>
            </w:pPr>
            <w:r>
              <w:t>53128,5</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2 "Поэтапное внедрение Всероссийского физкультурно-спортивного комплекса "Готов к труду и обороне" (ГТО)</w:t>
            </w:r>
          </w:p>
        </w:tc>
      </w:tr>
      <w:tr w:rsidR="00450720">
        <w:tc>
          <w:tcPr>
            <w:tcW w:w="624" w:type="dxa"/>
            <w:vMerge w:val="restart"/>
          </w:tcPr>
          <w:p w:rsidR="00450720" w:rsidRDefault="00450720">
            <w:pPr>
              <w:pStyle w:val="ConsPlusNormal"/>
              <w:jc w:val="center"/>
            </w:pPr>
            <w:r>
              <w:t>1.2</w:t>
            </w:r>
          </w:p>
        </w:tc>
        <w:tc>
          <w:tcPr>
            <w:tcW w:w="3061" w:type="dxa"/>
            <w:vMerge w:val="restart"/>
          </w:tcPr>
          <w:p w:rsidR="00450720" w:rsidRDefault="00450720">
            <w:pPr>
              <w:pStyle w:val="ConsPlusNormal"/>
            </w:pPr>
            <w:r>
              <w:t xml:space="preserve">Основное мероприятие 1 </w:t>
            </w:r>
            <w:r>
              <w:lastRenderedPageBreak/>
              <w:t>"Реализация мероприятий по поэтапному внедрению Всероссийского физкультурно-спортивного комплекса "Готов к труду и обороне" (ГТО)", в том числе:</w:t>
            </w:r>
          </w:p>
        </w:tc>
        <w:tc>
          <w:tcPr>
            <w:tcW w:w="1417" w:type="dxa"/>
            <w:vAlign w:val="center"/>
          </w:tcPr>
          <w:p w:rsidR="00450720" w:rsidRDefault="00450720">
            <w:pPr>
              <w:pStyle w:val="ConsPlusNormal"/>
              <w:jc w:val="center"/>
            </w:pPr>
            <w:r>
              <w:lastRenderedPageBreak/>
              <w:t>всего</w:t>
            </w:r>
          </w:p>
        </w:tc>
        <w:tc>
          <w:tcPr>
            <w:tcW w:w="2494" w:type="dxa"/>
            <w:vAlign w:val="center"/>
          </w:tcPr>
          <w:p w:rsidR="00450720" w:rsidRDefault="00450720">
            <w:pPr>
              <w:pStyle w:val="ConsPlusNormal"/>
              <w:jc w:val="center"/>
            </w:pPr>
            <w:r>
              <w:t>6463,6</w:t>
            </w:r>
          </w:p>
        </w:tc>
        <w:tc>
          <w:tcPr>
            <w:tcW w:w="2438" w:type="dxa"/>
            <w:vAlign w:val="center"/>
          </w:tcPr>
          <w:p w:rsidR="00450720" w:rsidRDefault="00450720">
            <w:pPr>
              <w:pStyle w:val="ConsPlusNormal"/>
              <w:jc w:val="center"/>
            </w:pPr>
            <w:r>
              <w:t>6463,6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6463,6</w:t>
            </w:r>
          </w:p>
        </w:tc>
        <w:tc>
          <w:tcPr>
            <w:tcW w:w="2438" w:type="dxa"/>
            <w:vAlign w:val="center"/>
          </w:tcPr>
          <w:p w:rsidR="00450720" w:rsidRDefault="00450720">
            <w:pPr>
              <w:pStyle w:val="ConsPlusNormal"/>
              <w:jc w:val="center"/>
            </w:pPr>
            <w:r>
              <w:t>6463,6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t>1.2.1</w:t>
            </w:r>
          </w:p>
        </w:tc>
        <w:tc>
          <w:tcPr>
            <w:tcW w:w="3061" w:type="dxa"/>
            <w:vMerge w:val="restart"/>
          </w:tcPr>
          <w:p w:rsidR="00450720" w:rsidRDefault="00450720">
            <w:pPr>
              <w:pStyle w:val="ConsPlusNormal"/>
            </w:pPr>
            <w:r>
              <w:t>Мероприятие 1 "Обеспечение деятельности регионального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6463,6</w:t>
            </w:r>
          </w:p>
        </w:tc>
        <w:tc>
          <w:tcPr>
            <w:tcW w:w="2438" w:type="dxa"/>
            <w:vAlign w:val="center"/>
          </w:tcPr>
          <w:p w:rsidR="00450720" w:rsidRDefault="00450720">
            <w:pPr>
              <w:pStyle w:val="ConsPlusNormal"/>
              <w:jc w:val="center"/>
            </w:pPr>
            <w:r>
              <w:t>6463,6</w:t>
            </w:r>
          </w:p>
        </w:tc>
        <w:tc>
          <w:tcPr>
            <w:tcW w:w="2268" w:type="dxa"/>
            <w:vAlign w:val="center"/>
          </w:tcPr>
          <w:p w:rsidR="00450720" w:rsidRDefault="00450720">
            <w:pPr>
              <w:pStyle w:val="ConsPlusNormal"/>
            </w:pP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6463,6</w:t>
            </w:r>
          </w:p>
        </w:tc>
        <w:tc>
          <w:tcPr>
            <w:tcW w:w="2438" w:type="dxa"/>
            <w:vAlign w:val="center"/>
          </w:tcPr>
          <w:p w:rsidR="00450720" w:rsidRDefault="00450720">
            <w:pPr>
              <w:pStyle w:val="ConsPlusNormal"/>
              <w:jc w:val="center"/>
            </w:pPr>
            <w:r>
              <w:t>6463,6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 xml:space="preserve">Итого по </w:t>
            </w:r>
            <w:hyperlink w:anchor="P1443" w:history="1">
              <w:r>
                <w:rPr>
                  <w:color w:val="0000FF"/>
                </w:rPr>
                <w:t>подпрограмме 1</w:t>
              </w:r>
            </w:hyperlink>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326886,7</w:t>
            </w:r>
          </w:p>
        </w:tc>
        <w:tc>
          <w:tcPr>
            <w:tcW w:w="2438" w:type="dxa"/>
            <w:vAlign w:val="center"/>
          </w:tcPr>
          <w:p w:rsidR="00450720" w:rsidRDefault="00450720">
            <w:pPr>
              <w:pStyle w:val="ConsPlusNormal"/>
              <w:jc w:val="center"/>
            </w:pPr>
            <w:r>
              <w:t>326886,7</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55115,0</w:t>
            </w:r>
          </w:p>
        </w:tc>
        <w:tc>
          <w:tcPr>
            <w:tcW w:w="2438" w:type="dxa"/>
            <w:vAlign w:val="center"/>
          </w:tcPr>
          <w:p w:rsidR="00450720" w:rsidRDefault="00450720">
            <w:pPr>
              <w:pStyle w:val="ConsPlusNormal"/>
              <w:jc w:val="center"/>
            </w:pPr>
            <w:r>
              <w:t>55115,0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59592,1</w:t>
            </w:r>
          </w:p>
        </w:tc>
        <w:tc>
          <w:tcPr>
            <w:tcW w:w="2438" w:type="dxa"/>
            <w:vAlign w:val="center"/>
          </w:tcPr>
          <w:p w:rsidR="00450720" w:rsidRDefault="00450720">
            <w:pPr>
              <w:pStyle w:val="ConsPlusNormal"/>
              <w:jc w:val="center"/>
            </w:pPr>
            <w:r>
              <w:t>59592,1</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53044,9</w:t>
            </w:r>
          </w:p>
        </w:tc>
        <w:tc>
          <w:tcPr>
            <w:tcW w:w="2438" w:type="dxa"/>
            <w:vAlign w:val="center"/>
          </w:tcPr>
          <w:p w:rsidR="00450720" w:rsidRDefault="00450720">
            <w:pPr>
              <w:pStyle w:val="ConsPlusNormal"/>
              <w:jc w:val="center"/>
            </w:pPr>
            <w:r>
              <w:t>53044,9</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jc w:val="center"/>
              <w:outlineLvl w:val="3"/>
            </w:pPr>
            <w:r>
              <w:t>2</w:t>
            </w:r>
          </w:p>
        </w:tc>
        <w:tc>
          <w:tcPr>
            <w:tcW w:w="11678" w:type="dxa"/>
            <w:gridSpan w:val="5"/>
          </w:tcPr>
          <w:p w:rsidR="00450720" w:rsidRDefault="00450720">
            <w:pPr>
              <w:pStyle w:val="ConsPlusNormal"/>
            </w:pPr>
            <w:hyperlink w:anchor="P1936" w:history="1">
              <w:r>
                <w:rPr>
                  <w:color w:val="0000FF"/>
                </w:rPr>
                <w:t>Подпрограмма 2</w:t>
              </w:r>
            </w:hyperlink>
            <w:r>
              <w:t xml:space="preserve"> "Развитие спорта высших достижений и системы подготовки спортивного резерва"</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450720">
        <w:tc>
          <w:tcPr>
            <w:tcW w:w="624" w:type="dxa"/>
            <w:vMerge w:val="restart"/>
          </w:tcPr>
          <w:p w:rsidR="00450720" w:rsidRDefault="00450720">
            <w:pPr>
              <w:pStyle w:val="ConsPlusNormal"/>
              <w:jc w:val="center"/>
            </w:pPr>
            <w:r>
              <w:t>2.1</w:t>
            </w:r>
          </w:p>
        </w:tc>
        <w:tc>
          <w:tcPr>
            <w:tcW w:w="3061" w:type="dxa"/>
            <w:vMerge w:val="restart"/>
          </w:tcPr>
          <w:p w:rsidR="00450720" w:rsidRDefault="00450720">
            <w:pPr>
              <w:pStyle w:val="ConsPlusNormal"/>
            </w:pPr>
            <w:hyperlink r:id="rId41" w:history="1">
              <w:r>
                <w:rPr>
                  <w:color w:val="0000FF"/>
                </w:rPr>
                <w:t>ВЦП 2</w:t>
              </w:r>
            </w:hyperlink>
            <w:r>
              <w:t>.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1564382,1</w:t>
            </w:r>
          </w:p>
        </w:tc>
        <w:tc>
          <w:tcPr>
            <w:tcW w:w="2438" w:type="dxa"/>
            <w:vAlign w:val="center"/>
          </w:tcPr>
          <w:p w:rsidR="00450720" w:rsidRDefault="00450720">
            <w:pPr>
              <w:pStyle w:val="ConsPlusNormal"/>
              <w:jc w:val="center"/>
            </w:pPr>
            <w:r>
              <w:t>1564382,1</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262790,0</w:t>
            </w:r>
          </w:p>
        </w:tc>
        <w:tc>
          <w:tcPr>
            <w:tcW w:w="2438" w:type="dxa"/>
            <w:vAlign w:val="center"/>
          </w:tcPr>
          <w:p w:rsidR="00450720" w:rsidRDefault="00450720">
            <w:pPr>
              <w:pStyle w:val="ConsPlusNormal"/>
              <w:jc w:val="center"/>
            </w:pPr>
            <w:r>
              <w:t>262790,0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282491,7</w:t>
            </w:r>
          </w:p>
        </w:tc>
        <w:tc>
          <w:tcPr>
            <w:tcW w:w="2438" w:type="dxa"/>
            <w:vAlign w:val="center"/>
          </w:tcPr>
          <w:p w:rsidR="00450720" w:rsidRDefault="00450720">
            <w:pPr>
              <w:pStyle w:val="ConsPlusNormal"/>
              <w:jc w:val="center"/>
            </w:pPr>
            <w:r>
              <w:t>282491,7</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254797,6</w:t>
            </w:r>
          </w:p>
        </w:tc>
        <w:tc>
          <w:tcPr>
            <w:tcW w:w="2438" w:type="dxa"/>
            <w:vAlign w:val="center"/>
          </w:tcPr>
          <w:p w:rsidR="00450720" w:rsidRDefault="00450720">
            <w:pPr>
              <w:pStyle w:val="ConsPlusNormal"/>
              <w:jc w:val="center"/>
            </w:pPr>
            <w:r>
              <w:t>254797,6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2 "Развитие спортивных организаций, осуществляющих подготовку спортивного резерва для сборных команд Российской Федерации"</w:t>
            </w:r>
          </w:p>
        </w:tc>
      </w:tr>
      <w:tr w:rsidR="00450720">
        <w:tc>
          <w:tcPr>
            <w:tcW w:w="624" w:type="dxa"/>
            <w:vMerge w:val="restart"/>
          </w:tcPr>
          <w:p w:rsidR="00450720" w:rsidRDefault="00450720">
            <w:pPr>
              <w:pStyle w:val="ConsPlusNormal"/>
              <w:jc w:val="center"/>
            </w:pPr>
            <w:r>
              <w:t>2.2</w:t>
            </w:r>
          </w:p>
        </w:tc>
        <w:tc>
          <w:tcPr>
            <w:tcW w:w="3061" w:type="dxa"/>
            <w:vMerge w:val="restart"/>
          </w:tcPr>
          <w:p w:rsidR="00450720" w:rsidRDefault="00450720">
            <w:pPr>
              <w:pStyle w:val="ConsPlusNormal"/>
            </w:pPr>
            <w:r>
              <w:t>Основное мероприятие 2 "Адресная финансовая поддержка спортивных организаций, осуществляющих подготовку спортивного резерва для сборных команд Российской Федерации", в том числе:</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13329,4</w:t>
            </w:r>
          </w:p>
        </w:tc>
        <w:tc>
          <w:tcPr>
            <w:tcW w:w="2438" w:type="dxa"/>
            <w:vAlign w:val="center"/>
          </w:tcPr>
          <w:p w:rsidR="00450720" w:rsidRDefault="00450720">
            <w:pPr>
              <w:pStyle w:val="ConsPlusNormal"/>
              <w:jc w:val="center"/>
            </w:pPr>
            <w:r>
              <w:t>13329,4</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7201,3</w:t>
            </w:r>
          </w:p>
        </w:tc>
        <w:tc>
          <w:tcPr>
            <w:tcW w:w="2438" w:type="dxa"/>
            <w:vAlign w:val="center"/>
          </w:tcPr>
          <w:p w:rsidR="00450720" w:rsidRDefault="00450720">
            <w:pPr>
              <w:pStyle w:val="ConsPlusNormal"/>
              <w:jc w:val="center"/>
            </w:pPr>
            <w:r>
              <w:t>7201,3</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6128,1</w:t>
            </w:r>
          </w:p>
        </w:tc>
        <w:tc>
          <w:tcPr>
            <w:tcW w:w="2438" w:type="dxa"/>
            <w:vAlign w:val="center"/>
          </w:tcPr>
          <w:p w:rsidR="00450720" w:rsidRDefault="00450720">
            <w:pPr>
              <w:pStyle w:val="ConsPlusNormal"/>
              <w:jc w:val="center"/>
            </w:pPr>
            <w:r>
              <w:t>6128,1</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lastRenderedPageBreak/>
              <w:t>2.2.1</w:t>
            </w:r>
          </w:p>
        </w:tc>
        <w:tc>
          <w:tcPr>
            <w:tcW w:w="3061" w:type="dxa"/>
            <w:vMerge w:val="restart"/>
          </w:tcPr>
          <w:p w:rsidR="00450720" w:rsidRDefault="00450720">
            <w:pPr>
              <w:pStyle w:val="ConsPlusNormal"/>
            </w:pPr>
            <w:r>
              <w:t>Мероприятие 1 "Обеспечение спортивных организаций, осуществляющих подготовку спортивного резерва для сборных команд Российской Федерации по базовым видам спорта"</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13329,4</w:t>
            </w:r>
          </w:p>
        </w:tc>
        <w:tc>
          <w:tcPr>
            <w:tcW w:w="2438" w:type="dxa"/>
            <w:vAlign w:val="center"/>
          </w:tcPr>
          <w:p w:rsidR="00450720" w:rsidRDefault="00450720">
            <w:pPr>
              <w:pStyle w:val="ConsPlusNormal"/>
              <w:jc w:val="center"/>
            </w:pPr>
            <w:r>
              <w:t>13329,4</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7201,3</w:t>
            </w:r>
          </w:p>
        </w:tc>
        <w:tc>
          <w:tcPr>
            <w:tcW w:w="2438" w:type="dxa"/>
            <w:vAlign w:val="center"/>
          </w:tcPr>
          <w:p w:rsidR="00450720" w:rsidRDefault="00450720">
            <w:pPr>
              <w:pStyle w:val="ConsPlusNormal"/>
              <w:jc w:val="center"/>
            </w:pPr>
            <w:r>
              <w:t>7201,3</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6128,1</w:t>
            </w:r>
          </w:p>
        </w:tc>
        <w:tc>
          <w:tcPr>
            <w:tcW w:w="2438" w:type="dxa"/>
            <w:vAlign w:val="center"/>
          </w:tcPr>
          <w:p w:rsidR="00450720" w:rsidRDefault="00450720">
            <w:pPr>
              <w:pStyle w:val="ConsPlusNormal"/>
              <w:jc w:val="center"/>
            </w:pPr>
            <w:r>
              <w:t>6128,1</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 xml:space="preserve">Итого по </w:t>
            </w:r>
            <w:hyperlink w:anchor="P1936" w:history="1">
              <w:r>
                <w:rPr>
                  <w:color w:val="0000FF"/>
                </w:rPr>
                <w:t>подпрограмме 2</w:t>
              </w:r>
            </w:hyperlink>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1577711,5</w:t>
            </w:r>
          </w:p>
        </w:tc>
        <w:tc>
          <w:tcPr>
            <w:tcW w:w="2438" w:type="dxa"/>
            <w:vAlign w:val="center"/>
          </w:tcPr>
          <w:p w:rsidR="00450720" w:rsidRDefault="00450720">
            <w:pPr>
              <w:pStyle w:val="ConsPlusNormal"/>
              <w:jc w:val="center"/>
            </w:pPr>
            <w:r>
              <w:t>1577711,5</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269991,3</w:t>
            </w:r>
          </w:p>
        </w:tc>
        <w:tc>
          <w:tcPr>
            <w:tcW w:w="2438" w:type="dxa"/>
            <w:vAlign w:val="center"/>
          </w:tcPr>
          <w:p w:rsidR="00450720" w:rsidRDefault="00450720">
            <w:pPr>
              <w:pStyle w:val="ConsPlusNormal"/>
              <w:jc w:val="center"/>
            </w:pPr>
            <w:r>
              <w:t>269991,3</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288619,8</w:t>
            </w:r>
          </w:p>
        </w:tc>
        <w:tc>
          <w:tcPr>
            <w:tcW w:w="2438" w:type="dxa"/>
            <w:vAlign w:val="center"/>
          </w:tcPr>
          <w:p w:rsidR="00450720" w:rsidRDefault="00450720">
            <w:pPr>
              <w:pStyle w:val="ConsPlusNormal"/>
              <w:jc w:val="center"/>
            </w:pPr>
            <w:r>
              <w:t>288619,8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254797,6</w:t>
            </w:r>
          </w:p>
        </w:tc>
        <w:tc>
          <w:tcPr>
            <w:tcW w:w="2438" w:type="dxa"/>
            <w:vAlign w:val="center"/>
          </w:tcPr>
          <w:p w:rsidR="00450720" w:rsidRDefault="00450720">
            <w:pPr>
              <w:pStyle w:val="ConsPlusNormal"/>
              <w:jc w:val="center"/>
            </w:pPr>
            <w:r>
              <w:t>254797,6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254767,6</w:t>
            </w:r>
          </w:p>
        </w:tc>
        <w:tc>
          <w:tcPr>
            <w:tcW w:w="2438" w:type="dxa"/>
            <w:vAlign w:val="center"/>
          </w:tcPr>
          <w:p w:rsidR="00450720" w:rsidRDefault="00450720">
            <w:pPr>
              <w:pStyle w:val="ConsPlusNormal"/>
              <w:jc w:val="center"/>
            </w:pPr>
            <w:r>
              <w:t>254767,6</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jc w:val="center"/>
              <w:outlineLvl w:val="3"/>
            </w:pPr>
            <w:r>
              <w:t>3</w:t>
            </w:r>
          </w:p>
        </w:tc>
        <w:tc>
          <w:tcPr>
            <w:tcW w:w="11678" w:type="dxa"/>
            <w:gridSpan w:val="5"/>
          </w:tcPr>
          <w:p w:rsidR="00450720" w:rsidRDefault="00450720">
            <w:pPr>
              <w:pStyle w:val="ConsPlusNormal"/>
            </w:pPr>
            <w:hyperlink w:anchor="P2426" w:history="1">
              <w:r>
                <w:rPr>
                  <w:color w:val="0000FF"/>
                </w:rPr>
                <w:t>Подпрограмма 3</w:t>
              </w:r>
            </w:hyperlink>
            <w:r>
              <w:t xml:space="preserve"> "Расширение сети спортивных сооружений"</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1 "Увеличение количества спортивных сооружений для занятий физической культурой и массовым спортом"</w:t>
            </w:r>
          </w:p>
        </w:tc>
      </w:tr>
      <w:tr w:rsidR="00450720">
        <w:tc>
          <w:tcPr>
            <w:tcW w:w="624" w:type="dxa"/>
            <w:vMerge w:val="restart"/>
          </w:tcPr>
          <w:p w:rsidR="00450720" w:rsidRDefault="00450720">
            <w:pPr>
              <w:pStyle w:val="ConsPlusNormal"/>
              <w:jc w:val="center"/>
            </w:pPr>
            <w:r>
              <w:t>3.1</w:t>
            </w:r>
          </w:p>
        </w:tc>
        <w:tc>
          <w:tcPr>
            <w:tcW w:w="3061" w:type="dxa"/>
            <w:vMerge w:val="restart"/>
          </w:tcPr>
          <w:p w:rsidR="00450720" w:rsidRDefault="00450720">
            <w:pPr>
              <w:pStyle w:val="ConsPlusNormal"/>
            </w:pPr>
            <w:r>
              <w:t xml:space="preserve">Основное мероприятие 3 "Развитие материально-технической базы для занятий спортом, физической </w:t>
            </w:r>
            <w:r>
              <w:lastRenderedPageBreak/>
              <w:t>культурой по месту жительства и в образовательных учреждениях", в том числе:</w:t>
            </w:r>
          </w:p>
        </w:tc>
        <w:tc>
          <w:tcPr>
            <w:tcW w:w="1417" w:type="dxa"/>
            <w:vAlign w:val="center"/>
          </w:tcPr>
          <w:p w:rsidR="00450720" w:rsidRDefault="00450720">
            <w:pPr>
              <w:pStyle w:val="ConsPlusNormal"/>
              <w:jc w:val="center"/>
            </w:pPr>
            <w:r>
              <w:lastRenderedPageBreak/>
              <w:t>всего</w:t>
            </w:r>
          </w:p>
        </w:tc>
        <w:tc>
          <w:tcPr>
            <w:tcW w:w="2494" w:type="dxa"/>
            <w:vAlign w:val="center"/>
          </w:tcPr>
          <w:p w:rsidR="00450720" w:rsidRDefault="00450720">
            <w:pPr>
              <w:pStyle w:val="ConsPlusNormal"/>
              <w:jc w:val="center"/>
            </w:pPr>
            <w:r>
              <w:t>151205,9</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151205,9</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151205,9</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151205,9</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t>3.1.1</w:t>
            </w:r>
          </w:p>
        </w:tc>
        <w:tc>
          <w:tcPr>
            <w:tcW w:w="3061" w:type="dxa"/>
            <w:vMerge w:val="restart"/>
          </w:tcPr>
          <w:p w:rsidR="00450720" w:rsidRDefault="00450720">
            <w:pPr>
              <w:pStyle w:val="ConsPlusNormal"/>
            </w:pPr>
            <w:r>
              <w:t>Мероприятие 1 "Многопрофильный спортивный комплекс по ул. Калинина в г. Северске Томской области"</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136078,6</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136078,6</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136078,6</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136078,6</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t>3.1.2</w:t>
            </w:r>
          </w:p>
        </w:tc>
        <w:tc>
          <w:tcPr>
            <w:tcW w:w="3061" w:type="dxa"/>
            <w:vMerge w:val="restart"/>
          </w:tcPr>
          <w:p w:rsidR="00450720" w:rsidRDefault="00450720">
            <w:pPr>
              <w:pStyle w:val="ConsPlusNormal"/>
            </w:pPr>
            <w:r>
              <w:t>Мероприятие 2 "Спортивный комплекс с 50-метровым бассейном по ул. Энтузиастов в г. Томске"</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15127,3</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15127,3</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15127,3</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15127,3</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2 "Создание условий для проведения официальных региональных физкультурных и спортивных мероприятий"</w:t>
            </w:r>
          </w:p>
        </w:tc>
      </w:tr>
      <w:tr w:rsidR="00450720">
        <w:tc>
          <w:tcPr>
            <w:tcW w:w="624" w:type="dxa"/>
            <w:vMerge w:val="restart"/>
          </w:tcPr>
          <w:p w:rsidR="00450720" w:rsidRDefault="00450720">
            <w:pPr>
              <w:pStyle w:val="ConsPlusNormal"/>
              <w:jc w:val="center"/>
            </w:pPr>
            <w:r>
              <w:lastRenderedPageBreak/>
              <w:t>3.2</w:t>
            </w:r>
          </w:p>
        </w:tc>
        <w:tc>
          <w:tcPr>
            <w:tcW w:w="3061" w:type="dxa"/>
            <w:vMerge w:val="restart"/>
          </w:tcPr>
          <w:p w:rsidR="00450720" w:rsidRDefault="00450720">
            <w:pPr>
              <w:pStyle w:val="ConsPlusNormal"/>
            </w:pPr>
            <w:r>
              <w:t>Основное мероприятие 4 "Укрепление материально-технической базы физической культуры и спорта муниципальных образований, принимающих областные сельские спортивные игры", в том числе:</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40136,5</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40136,5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40136,5</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40136,5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t>3.2.1</w:t>
            </w:r>
          </w:p>
        </w:tc>
        <w:tc>
          <w:tcPr>
            <w:tcW w:w="3061" w:type="dxa"/>
            <w:vMerge w:val="restart"/>
          </w:tcPr>
          <w:p w:rsidR="00450720" w:rsidRDefault="00450720">
            <w:pPr>
              <w:pStyle w:val="ConsPlusNormal"/>
            </w:pPr>
            <w:r>
              <w:t>Мероприятие 1 "Капитальный ремонт стадиона им. Хомутского в с. Бакчар Бакчарского района Томской области"</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29136,5</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29136,5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29136,5</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29136,5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jc w:val="center"/>
            </w:pPr>
            <w:r>
              <w:t>3.2.2</w:t>
            </w:r>
          </w:p>
        </w:tc>
        <w:tc>
          <w:tcPr>
            <w:tcW w:w="3061" w:type="dxa"/>
            <w:vMerge w:val="restart"/>
          </w:tcPr>
          <w:p w:rsidR="00450720" w:rsidRDefault="00450720">
            <w:pPr>
              <w:pStyle w:val="ConsPlusNormal"/>
            </w:pPr>
            <w:r>
              <w:t>Мероприятие 2 "Подготовка спортивных сооружений к проведению областных сельских спортивных игр "Снежные узоры" в г. Асино Асиновского района Томской области"</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11000,0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11000,0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11000,0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11000,0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 xml:space="preserve">Итого по </w:t>
            </w:r>
            <w:hyperlink w:anchor="P2426" w:history="1">
              <w:r>
                <w:rPr>
                  <w:color w:val="0000FF"/>
                </w:rPr>
                <w:t>подпрограмме 3</w:t>
              </w:r>
            </w:hyperlink>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191342,4</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191342,4</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151205,9</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151205,9</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40136,5</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40136,5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0,0</w:t>
            </w:r>
          </w:p>
        </w:tc>
        <w:tc>
          <w:tcPr>
            <w:tcW w:w="2438" w:type="dxa"/>
            <w:vAlign w:val="center"/>
          </w:tcPr>
          <w:p w:rsidR="00450720" w:rsidRDefault="00450720">
            <w:pPr>
              <w:pStyle w:val="ConsPlusNormal"/>
              <w:jc w:val="center"/>
            </w:pPr>
            <w:r>
              <w:t>0,0</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jc w:val="center"/>
              <w:outlineLvl w:val="3"/>
            </w:pPr>
            <w:r>
              <w:t>4</w:t>
            </w:r>
          </w:p>
        </w:tc>
        <w:tc>
          <w:tcPr>
            <w:tcW w:w="11678" w:type="dxa"/>
            <w:gridSpan w:val="5"/>
          </w:tcPr>
          <w:p w:rsidR="00450720" w:rsidRDefault="00450720">
            <w:pPr>
              <w:pStyle w:val="ConsPlusNormal"/>
            </w:pPr>
            <w:hyperlink w:anchor="P3231" w:history="1">
              <w:r>
                <w:rPr>
                  <w:color w:val="0000FF"/>
                </w:rPr>
                <w:t>Подпрограмма 4</w:t>
              </w:r>
            </w:hyperlink>
            <w:r>
              <w:t xml:space="preserve"> "Создание условий для развития эффективной молодежной политики в Томской области"</w:t>
            </w:r>
          </w:p>
        </w:tc>
      </w:tr>
      <w:tr w:rsidR="00450720">
        <w:tc>
          <w:tcPr>
            <w:tcW w:w="624" w:type="dxa"/>
          </w:tcPr>
          <w:p w:rsidR="00450720" w:rsidRDefault="00450720">
            <w:pPr>
              <w:pStyle w:val="ConsPlusNormal"/>
            </w:pPr>
          </w:p>
        </w:tc>
        <w:tc>
          <w:tcPr>
            <w:tcW w:w="11678" w:type="dxa"/>
            <w:gridSpan w:val="5"/>
          </w:tcPr>
          <w:p w:rsidR="00450720" w:rsidRDefault="00450720">
            <w:pPr>
              <w:pStyle w:val="ConsPlusNormal"/>
              <w:outlineLvl w:val="4"/>
            </w:pPr>
            <w:r>
              <w:t>Задача 1 "Развитие и реализация потенциала молодежи в интересах области"</w:t>
            </w:r>
          </w:p>
        </w:tc>
      </w:tr>
      <w:tr w:rsidR="00450720">
        <w:tc>
          <w:tcPr>
            <w:tcW w:w="624" w:type="dxa"/>
            <w:vMerge w:val="restart"/>
          </w:tcPr>
          <w:p w:rsidR="00450720" w:rsidRDefault="00450720">
            <w:pPr>
              <w:pStyle w:val="ConsPlusNormal"/>
              <w:jc w:val="center"/>
            </w:pPr>
            <w:r>
              <w:t>4.1</w:t>
            </w:r>
          </w:p>
        </w:tc>
        <w:tc>
          <w:tcPr>
            <w:tcW w:w="3061" w:type="dxa"/>
            <w:vMerge w:val="restart"/>
          </w:tcPr>
          <w:p w:rsidR="00450720" w:rsidRDefault="00450720">
            <w:pPr>
              <w:pStyle w:val="ConsPlusNormal"/>
            </w:pPr>
            <w:hyperlink r:id="rId42" w:history="1">
              <w:r>
                <w:rPr>
                  <w:color w:val="0000FF"/>
                </w:rPr>
                <w:t>ВЦП 3</w:t>
              </w:r>
            </w:hyperlink>
            <w:r>
              <w:t>. Развитие и реализация потенциала молодежи в интересах области</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188598,6</w:t>
            </w:r>
          </w:p>
        </w:tc>
        <w:tc>
          <w:tcPr>
            <w:tcW w:w="2438" w:type="dxa"/>
            <w:vAlign w:val="center"/>
          </w:tcPr>
          <w:p w:rsidR="00450720" w:rsidRDefault="00450720">
            <w:pPr>
              <w:pStyle w:val="ConsPlusNormal"/>
              <w:jc w:val="center"/>
            </w:pPr>
            <w:r>
              <w:t>188598,6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30004,8</w:t>
            </w:r>
          </w:p>
        </w:tc>
        <w:tc>
          <w:tcPr>
            <w:tcW w:w="2438" w:type="dxa"/>
            <w:vAlign w:val="center"/>
          </w:tcPr>
          <w:p w:rsidR="00450720" w:rsidRDefault="00450720">
            <w:pPr>
              <w:pStyle w:val="ConsPlusNormal"/>
              <w:jc w:val="center"/>
            </w:pPr>
            <w:r>
              <w:t>30004,8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35718,6</w:t>
            </w:r>
          </w:p>
        </w:tc>
        <w:tc>
          <w:tcPr>
            <w:tcW w:w="2438" w:type="dxa"/>
            <w:vAlign w:val="center"/>
          </w:tcPr>
          <w:p w:rsidR="00450720" w:rsidRDefault="00450720">
            <w:pPr>
              <w:pStyle w:val="ConsPlusNormal"/>
              <w:jc w:val="center"/>
            </w:pPr>
            <w:r>
              <w:t>35718,6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 xml:space="preserve">Итого по </w:t>
            </w:r>
            <w:hyperlink w:anchor="P3231" w:history="1">
              <w:r>
                <w:rPr>
                  <w:color w:val="0000FF"/>
                </w:rPr>
                <w:t>подпрограмме 4</w:t>
              </w:r>
            </w:hyperlink>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188598,6</w:t>
            </w:r>
          </w:p>
        </w:tc>
        <w:tc>
          <w:tcPr>
            <w:tcW w:w="2438" w:type="dxa"/>
            <w:vAlign w:val="center"/>
          </w:tcPr>
          <w:p w:rsidR="00450720" w:rsidRDefault="00450720">
            <w:pPr>
              <w:pStyle w:val="ConsPlusNormal"/>
              <w:jc w:val="center"/>
            </w:pPr>
            <w:r>
              <w:t>188598,6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30004,8</w:t>
            </w:r>
          </w:p>
        </w:tc>
        <w:tc>
          <w:tcPr>
            <w:tcW w:w="2438" w:type="dxa"/>
            <w:vAlign w:val="center"/>
          </w:tcPr>
          <w:p w:rsidR="00450720" w:rsidRDefault="00450720">
            <w:pPr>
              <w:pStyle w:val="ConsPlusNormal"/>
              <w:jc w:val="center"/>
            </w:pPr>
            <w:r>
              <w:t>30004,8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35718,6</w:t>
            </w:r>
          </w:p>
        </w:tc>
        <w:tc>
          <w:tcPr>
            <w:tcW w:w="2438" w:type="dxa"/>
            <w:vAlign w:val="center"/>
          </w:tcPr>
          <w:p w:rsidR="00450720" w:rsidRDefault="00450720">
            <w:pPr>
              <w:pStyle w:val="ConsPlusNormal"/>
              <w:jc w:val="center"/>
            </w:pPr>
            <w:r>
              <w:t>35718,6</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30718,8</w:t>
            </w:r>
          </w:p>
        </w:tc>
        <w:tc>
          <w:tcPr>
            <w:tcW w:w="2438" w:type="dxa"/>
            <w:vAlign w:val="center"/>
          </w:tcPr>
          <w:p w:rsidR="00450720" w:rsidRDefault="00450720">
            <w:pPr>
              <w:pStyle w:val="ConsPlusNormal"/>
              <w:jc w:val="center"/>
            </w:pPr>
            <w:r>
              <w:t>30718,8</w:t>
            </w:r>
          </w:p>
        </w:tc>
        <w:tc>
          <w:tcPr>
            <w:tcW w:w="2268" w:type="dxa"/>
            <w:vAlign w:val="center"/>
          </w:tcPr>
          <w:p w:rsidR="00450720" w:rsidRDefault="00450720">
            <w:pPr>
              <w:pStyle w:val="ConsPlusNormal"/>
              <w:jc w:val="center"/>
            </w:pPr>
            <w:r>
              <w:t>0,0</w:t>
            </w:r>
          </w:p>
        </w:tc>
      </w:tr>
      <w:tr w:rsidR="00450720">
        <w:tc>
          <w:tcPr>
            <w:tcW w:w="624" w:type="dxa"/>
          </w:tcPr>
          <w:p w:rsidR="00450720" w:rsidRDefault="00450720">
            <w:pPr>
              <w:pStyle w:val="ConsPlusNormal"/>
              <w:jc w:val="center"/>
              <w:outlineLvl w:val="3"/>
            </w:pPr>
            <w:r>
              <w:t>5</w:t>
            </w:r>
          </w:p>
        </w:tc>
        <w:tc>
          <w:tcPr>
            <w:tcW w:w="11678" w:type="dxa"/>
            <w:gridSpan w:val="5"/>
          </w:tcPr>
          <w:p w:rsidR="00450720" w:rsidRDefault="00450720">
            <w:pPr>
              <w:pStyle w:val="ConsPlusNormal"/>
            </w:pPr>
            <w:r>
              <w:t xml:space="preserve">Обеспечивающая </w:t>
            </w:r>
            <w:hyperlink w:anchor="P3556" w:history="1">
              <w:r>
                <w:rPr>
                  <w:color w:val="0000FF"/>
                </w:rPr>
                <w:t>подпрограмма</w:t>
              </w:r>
            </w:hyperlink>
          </w:p>
        </w:tc>
      </w:tr>
      <w:tr w:rsidR="00450720">
        <w:tc>
          <w:tcPr>
            <w:tcW w:w="624" w:type="dxa"/>
            <w:vMerge w:val="restart"/>
          </w:tcPr>
          <w:p w:rsidR="00450720" w:rsidRDefault="00450720">
            <w:pPr>
              <w:pStyle w:val="ConsPlusNormal"/>
              <w:jc w:val="center"/>
            </w:pPr>
            <w:r>
              <w:t>5.1</w:t>
            </w:r>
          </w:p>
        </w:tc>
        <w:tc>
          <w:tcPr>
            <w:tcW w:w="3061" w:type="dxa"/>
            <w:vMerge w:val="restart"/>
          </w:tcPr>
          <w:p w:rsidR="00450720" w:rsidRDefault="00450720">
            <w:pPr>
              <w:pStyle w:val="ConsPlusNormal"/>
            </w:pPr>
            <w:r>
              <w:t>Основное мероприятие "Обеспечение деятельности Департамента по молодежной политике, физической культуре и спорту Томской области"</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121460,0</w:t>
            </w:r>
          </w:p>
        </w:tc>
        <w:tc>
          <w:tcPr>
            <w:tcW w:w="2438" w:type="dxa"/>
            <w:vAlign w:val="center"/>
          </w:tcPr>
          <w:p w:rsidR="00450720" w:rsidRDefault="00450720">
            <w:pPr>
              <w:pStyle w:val="ConsPlusNormal"/>
              <w:jc w:val="center"/>
            </w:pPr>
            <w:r>
              <w:t>121460,0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20995,0</w:t>
            </w:r>
          </w:p>
        </w:tc>
        <w:tc>
          <w:tcPr>
            <w:tcW w:w="2438" w:type="dxa"/>
            <w:vAlign w:val="center"/>
          </w:tcPr>
          <w:p w:rsidR="00450720" w:rsidRDefault="00450720">
            <w:pPr>
              <w:pStyle w:val="ConsPlusNormal"/>
              <w:jc w:val="center"/>
            </w:pPr>
            <w:r>
              <w:t>20995,0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20684,2</w:t>
            </w:r>
          </w:p>
        </w:tc>
        <w:tc>
          <w:tcPr>
            <w:tcW w:w="2438" w:type="dxa"/>
            <w:vAlign w:val="center"/>
          </w:tcPr>
          <w:p w:rsidR="00450720" w:rsidRDefault="00450720">
            <w:pPr>
              <w:pStyle w:val="ConsPlusNormal"/>
              <w:jc w:val="center"/>
            </w:pPr>
            <w:r>
              <w:t>20684,2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 xml:space="preserve">Итого по обеспечивающей </w:t>
            </w:r>
            <w:hyperlink w:anchor="P3556" w:history="1">
              <w:r>
                <w:rPr>
                  <w:color w:val="0000FF"/>
                </w:rPr>
                <w:t>подпрограмме</w:t>
              </w:r>
            </w:hyperlink>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121460,0</w:t>
            </w:r>
          </w:p>
        </w:tc>
        <w:tc>
          <w:tcPr>
            <w:tcW w:w="2438" w:type="dxa"/>
            <w:vAlign w:val="center"/>
          </w:tcPr>
          <w:p w:rsidR="00450720" w:rsidRDefault="00450720">
            <w:pPr>
              <w:pStyle w:val="ConsPlusNormal"/>
              <w:jc w:val="center"/>
            </w:pPr>
            <w:r>
              <w:t>121460,0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20995,0</w:t>
            </w:r>
          </w:p>
        </w:tc>
        <w:tc>
          <w:tcPr>
            <w:tcW w:w="2438" w:type="dxa"/>
            <w:vAlign w:val="center"/>
          </w:tcPr>
          <w:p w:rsidR="00450720" w:rsidRDefault="00450720">
            <w:pPr>
              <w:pStyle w:val="ConsPlusNormal"/>
              <w:jc w:val="center"/>
            </w:pPr>
            <w:r>
              <w:t>20995,0</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20684,2</w:t>
            </w:r>
          </w:p>
        </w:tc>
        <w:tc>
          <w:tcPr>
            <w:tcW w:w="2438" w:type="dxa"/>
            <w:vAlign w:val="center"/>
          </w:tcPr>
          <w:p w:rsidR="00450720" w:rsidRDefault="00450720">
            <w:pPr>
              <w:pStyle w:val="ConsPlusNormal"/>
              <w:jc w:val="center"/>
            </w:pPr>
            <w:r>
              <w:t>20684,2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19945,2</w:t>
            </w:r>
          </w:p>
        </w:tc>
        <w:tc>
          <w:tcPr>
            <w:tcW w:w="2438" w:type="dxa"/>
            <w:vAlign w:val="center"/>
          </w:tcPr>
          <w:p w:rsidR="00450720" w:rsidRDefault="00450720">
            <w:pPr>
              <w:pStyle w:val="ConsPlusNormal"/>
              <w:jc w:val="center"/>
            </w:pPr>
            <w:r>
              <w:t>19945,2</w:t>
            </w:r>
          </w:p>
        </w:tc>
        <w:tc>
          <w:tcPr>
            <w:tcW w:w="2268" w:type="dxa"/>
            <w:vAlign w:val="center"/>
          </w:tcPr>
          <w:p w:rsidR="00450720" w:rsidRDefault="00450720">
            <w:pPr>
              <w:pStyle w:val="ConsPlusNormal"/>
              <w:jc w:val="center"/>
            </w:pPr>
            <w:r>
              <w:t>0,0</w:t>
            </w:r>
          </w:p>
        </w:tc>
      </w:tr>
      <w:tr w:rsidR="00450720">
        <w:tc>
          <w:tcPr>
            <w:tcW w:w="624" w:type="dxa"/>
            <w:vMerge w:val="restart"/>
          </w:tcPr>
          <w:p w:rsidR="00450720" w:rsidRDefault="00450720">
            <w:pPr>
              <w:pStyle w:val="ConsPlusNormal"/>
            </w:pPr>
          </w:p>
        </w:tc>
        <w:tc>
          <w:tcPr>
            <w:tcW w:w="3061" w:type="dxa"/>
            <w:vMerge w:val="restart"/>
          </w:tcPr>
          <w:p w:rsidR="00450720" w:rsidRDefault="00450720">
            <w:pPr>
              <w:pStyle w:val="ConsPlusNormal"/>
            </w:pPr>
            <w:r>
              <w:t>Итого по государственной программе</w:t>
            </w:r>
          </w:p>
        </w:tc>
        <w:tc>
          <w:tcPr>
            <w:tcW w:w="1417" w:type="dxa"/>
            <w:vAlign w:val="center"/>
          </w:tcPr>
          <w:p w:rsidR="00450720" w:rsidRDefault="00450720">
            <w:pPr>
              <w:pStyle w:val="ConsPlusNormal"/>
              <w:jc w:val="center"/>
            </w:pPr>
            <w:r>
              <w:t>всего</w:t>
            </w:r>
          </w:p>
        </w:tc>
        <w:tc>
          <w:tcPr>
            <w:tcW w:w="2494" w:type="dxa"/>
            <w:vAlign w:val="center"/>
          </w:tcPr>
          <w:p w:rsidR="00450720" w:rsidRDefault="00450720">
            <w:pPr>
              <w:pStyle w:val="ConsPlusNormal"/>
              <w:jc w:val="center"/>
            </w:pPr>
            <w:r>
              <w:t>2405999,2</w:t>
            </w:r>
          </w:p>
        </w:tc>
        <w:tc>
          <w:tcPr>
            <w:tcW w:w="2438" w:type="dxa"/>
            <w:vAlign w:val="center"/>
          </w:tcPr>
          <w:p w:rsidR="00450720" w:rsidRDefault="00450720">
            <w:pPr>
              <w:pStyle w:val="ConsPlusNormal"/>
              <w:jc w:val="center"/>
            </w:pPr>
            <w:r>
              <w:t>2214656,8</w:t>
            </w:r>
          </w:p>
        </w:tc>
        <w:tc>
          <w:tcPr>
            <w:tcW w:w="2268" w:type="dxa"/>
            <w:vAlign w:val="center"/>
          </w:tcPr>
          <w:p w:rsidR="00450720" w:rsidRDefault="00450720">
            <w:pPr>
              <w:pStyle w:val="ConsPlusNormal"/>
              <w:jc w:val="center"/>
            </w:pPr>
            <w:r>
              <w:t>191342,4</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2015 год</w:t>
            </w:r>
          </w:p>
        </w:tc>
        <w:tc>
          <w:tcPr>
            <w:tcW w:w="2494" w:type="dxa"/>
            <w:vAlign w:val="center"/>
          </w:tcPr>
          <w:p w:rsidR="00450720" w:rsidRDefault="00450720">
            <w:pPr>
              <w:pStyle w:val="ConsPlusNormal"/>
              <w:jc w:val="center"/>
            </w:pPr>
            <w:r>
              <w:t>527312,0</w:t>
            </w:r>
          </w:p>
        </w:tc>
        <w:tc>
          <w:tcPr>
            <w:tcW w:w="2438" w:type="dxa"/>
            <w:vAlign w:val="center"/>
          </w:tcPr>
          <w:p w:rsidR="00450720" w:rsidRDefault="00450720">
            <w:pPr>
              <w:pStyle w:val="ConsPlusNormal"/>
              <w:jc w:val="center"/>
            </w:pPr>
            <w:r>
              <w:t>376106,1</w:t>
            </w:r>
          </w:p>
        </w:tc>
        <w:tc>
          <w:tcPr>
            <w:tcW w:w="2268" w:type="dxa"/>
            <w:vAlign w:val="center"/>
          </w:tcPr>
          <w:p w:rsidR="00450720" w:rsidRDefault="00450720">
            <w:pPr>
              <w:pStyle w:val="ConsPlusNormal"/>
              <w:jc w:val="center"/>
            </w:pPr>
            <w:r>
              <w:t>151205,9</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2016 год</w:t>
            </w:r>
          </w:p>
        </w:tc>
        <w:tc>
          <w:tcPr>
            <w:tcW w:w="2494" w:type="dxa"/>
            <w:vAlign w:val="center"/>
          </w:tcPr>
          <w:p w:rsidR="00450720" w:rsidRDefault="00450720">
            <w:pPr>
              <w:pStyle w:val="ConsPlusNormal"/>
              <w:jc w:val="center"/>
            </w:pPr>
            <w:r>
              <w:t>444751,2</w:t>
            </w:r>
          </w:p>
        </w:tc>
        <w:tc>
          <w:tcPr>
            <w:tcW w:w="2438" w:type="dxa"/>
            <w:vAlign w:val="center"/>
          </w:tcPr>
          <w:p w:rsidR="00450720" w:rsidRDefault="00450720">
            <w:pPr>
              <w:pStyle w:val="ConsPlusNormal"/>
              <w:jc w:val="center"/>
            </w:pPr>
            <w:r>
              <w:t>404614,7</w:t>
            </w:r>
          </w:p>
        </w:tc>
        <w:tc>
          <w:tcPr>
            <w:tcW w:w="2268" w:type="dxa"/>
            <w:vAlign w:val="center"/>
          </w:tcPr>
          <w:p w:rsidR="00450720" w:rsidRDefault="00450720">
            <w:pPr>
              <w:pStyle w:val="ConsPlusNormal"/>
              <w:jc w:val="center"/>
            </w:pPr>
            <w:r>
              <w:t>40136,5</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2017 год</w:t>
            </w:r>
          </w:p>
        </w:tc>
        <w:tc>
          <w:tcPr>
            <w:tcW w:w="2494" w:type="dxa"/>
            <w:vAlign w:val="center"/>
          </w:tcPr>
          <w:p w:rsidR="00450720" w:rsidRDefault="00450720">
            <w:pPr>
              <w:pStyle w:val="ConsPlusNormal"/>
              <w:jc w:val="center"/>
            </w:pPr>
            <w:r>
              <w:t>358506,5</w:t>
            </w:r>
          </w:p>
        </w:tc>
        <w:tc>
          <w:tcPr>
            <w:tcW w:w="2438" w:type="dxa"/>
            <w:vAlign w:val="center"/>
          </w:tcPr>
          <w:p w:rsidR="00450720" w:rsidRDefault="00450720">
            <w:pPr>
              <w:pStyle w:val="ConsPlusNormal"/>
              <w:jc w:val="center"/>
            </w:pPr>
            <w:r>
              <w:t>358506,5</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2018 год</w:t>
            </w:r>
          </w:p>
        </w:tc>
        <w:tc>
          <w:tcPr>
            <w:tcW w:w="2494" w:type="dxa"/>
            <w:vAlign w:val="center"/>
          </w:tcPr>
          <w:p w:rsidR="00450720" w:rsidRDefault="00450720">
            <w:pPr>
              <w:pStyle w:val="ConsPlusNormal"/>
              <w:jc w:val="center"/>
            </w:pPr>
            <w:r>
              <w:t>358476,5</w:t>
            </w:r>
          </w:p>
        </w:tc>
        <w:tc>
          <w:tcPr>
            <w:tcW w:w="2438" w:type="dxa"/>
            <w:vAlign w:val="center"/>
          </w:tcPr>
          <w:p w:rsidR="00450720" w:rsidRDefault="00450720">
            <w:pPr>
              <w:pStyle w:val="ConsPlusNormal"/>
              <w:jc w:val="center"/>
            </w:pPr>
            <w:r>
              <w:t>358476,5</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2019 год</w:t>
            </w:r>
          </w:p>
        </w:tc>
        <w:tc>
          <w:tcPr>
            <w:tcW w:w="2494" w:type="dxa"/>
            <w:vAlign w:val="center"/>
          </w:tcPr>
          <w:p w:rsidR="00450720" w:rsidRDefault="00450720">
            <w:pPr>
              <w:pStyle w:val="ConsPlusNormal"/>
              <w:jc w:val="center"/>
            </w:pPr>
            <w:r>
              <w:t>358476,5</w:t>
            </w:r>
          </w:p>
        </w:tc>
        <w:tc>
          <w:tcPr>
            <w:tcW w:w="2438" w:type="dxa"/>
            <w:vAlign w:val="center"/>
          </w:tcPr>
          <w:p w:rsidR="00450720" w:rsidRDefault="00450720">
            <w:pPr>
              <w:pStyle w:val="ConsPlusNormal"/>
              <w:jc w:val="center"/>
            </w:pPr>
            <w:r>
              <w:t>358476,5</w:t>
            </w:r>
          </w:p>
        </w:tc>
        <w:tc>
          <w:tcPr>
            <w:tcW w:w="2268" w:type="dxa"/>
            <w:vAlign w:val="center"/>
          </w:tcPr>
          <w:p w:rsidR="00450720" w:rsidRDefault="00450720">
            <w:pPr>
              <w:pStyle w:val="ConsPlusNormal"/>
              <w:jc w:val="center"/>
            </w:pPr>
            <w:r>
              <w:t>0,0</w:t>
            </w:r>
          </w:p>
        </w:tc>
      </w:tr>
      <w:tr w:rsidR="00450720">
        <w:tc>
          <w:tcPr>
            <w:tcW w:w="624" w:type="dxa"/>
            <w:vMerge/>
          </w:tcPr>
          <w:p w:rsidR="00450720" w:rsidRDefault="00450720"/>
        </w:tc>
        <w:tc>
          <w:tcPr>
            <w:tcW w:w="3061" w:type="dxa"/>
            <w:vMerge/>
          </w:tcPr>
          <w:p w:rsidR="00450720" w:rsidRDefault="00450720"/>
        </w:tc>
        <w:tc>
          <w:tcPr>
            <w:tcW w:w="1417" w:type="dxa"/>
            <w:vAlign w:val="center"/>
          </w:tcPr>
          <w:p w:rsidR="00450720" w:rsidRDefault="00450720">
            <w:pPr>
              <w:pStyle w:val="ConsPlusNormal"/>
              <w:jc w:val="center"/>
            </w:pPr>
            <w:r>
              <w:t>2020 год</w:t>
            </w:r>
          </w:p>
        </w:tc>
        <w:tc>
          <w:tcPr>
            <w:tcW w:w="2494" w:type="dxa"/>
            <w:vAlign w:val="center"/>
          </w:tcPr>
          <w:p w:rsidR="00450720" w:rsidRDefault="00450720">
            <w:pPr>
              <w:pStyle w:val="ConsPlusNormal"/>
              <w:jc w:val="center"/>
            </w:pPr>
            <w:r>
              <w:t>358476,5</w:t>
            </w:r>
          </w:p>
        </w:tc>
        <w:tc>
          <w:tcPr>
            <w:tcW w:w="2438" w:type="dxa"/>
            <w:vAlign w:val="center"/>
          </w:tcPr>
          <w:p w:rsidR="00450720" w:rsidRDefault="00450720">
            <w:pPr>
              <w:pStyle w:val="ConsPlusNormal"/>
              <w:jc w:val="center"/>
            </w:pPr>
            <w:r>
              <w:t>358476,5</w:t>
            </w:r>
          </w:p>
        </w:tc>
        <w:tc>
          <w:tcPr>
            <w:tcW w:w="2268" w:type="dxa"/>
            <w:vAlign w:val="center"/>
          </w:tcPr>
          <w:p w:rsidR="00450720" w:rsidRDefault="00450720">
            <w:pPr>
              <w:pStyle w:val="ConsPlusNormal"/>
              <w:jc w:val="center"/>
            </w:pPr>
            <w:r>
              <w:t>0,0</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center"/>
        <w:outlineLvl w:val="1"/>
      </w:pPr>
      <w:r>
        <w:t>4. УПРАВЛЕНИЕ И КОНТРОЛЬ ЗА РЕАЛИЗАЦИЕЙ ГОСУДАРСТВЕННОЙ</w:t>
      </w:r>
    </w:p>
    <w:p w:rsidR="00450720" w:rsidRDefault="00450720">
      <w:pPr>
        <w:pStyle w:val="ConsPlusNormal"/>
        <w:jc w:val="center"/>
      </w:pPr>
      <w:r>
        <w:t>ПРОГРАММЫ, В ТОМ ЧИСЛЕ АНАЛИЗ РИСКОВ РЕАЛИЗАЦИИ</w:t>
      </w:r>
    </w:p>
    <w:p w:rsidR="00450720" w:rsidRDefault="00450720">
      <w:pPr>
        <w:pStyle w:val="ConsPlusNormal"/>
        <w:jc w:val="center"/>
      </w:pPr>
      <w:r>
        <w:t>ГОСУДАРСТВЕННОЙ ПРОГРАММЫ</w:t>
      </w:r>
    </w:p>
    <w:p w:rsidR="00450720" w:rsidRDefault="00450720">
      <w:pPr>
        <w:pStyle w:val="ConsPlusNormal"/>
        <w:jc w:val="both"/>
      </w:pPr>
    </w:p>
    <w:p w:rsidR="00450720" w:rsidRDefault="00450720">
      <w:pPr>
        <w:pStyle w:val="ConsPlusNormal"/>
        <w:ind w:firstLine="540"/>
        <w:jc w:val="both"/>
      </w:pPr>
      <w:r>
        <w:t>Контроль за реализацией Программы осуществляет заместитель Губернатора Томской области по социальной политике.</w:t>
      </w:r>
    </w:p>
    <w:p w:rsidR="00450720" w:rsidRDefault="00450720">
      <w:pPr>
        <w:pStyle w:val="ConsPlusNormal"/>
        <w:ind w:firstLine="540"/>
        <w:jc w:val="both"/>
      </w:pPr>
      <w:r>
        <w:t>Текущий контроль и управление Программой осуществляет Департамент по молодежной политике, физической культуре и спорту Томской области в части своих полномочий. Текущий контроль осуществляется постоянно в течение всего периода реализации Программы путем ее мониторинга и анализа промежуточных результатов.</w:t>
      </w:r>
    </w:p>
    <w:p w:rsidR="00450720" w:rsidRDefault="00450720">
      <w:pPr>
        <w:pStyle w:val="ConsPlusNormal"/>
        <w:ind w:firstLine="540"/>
        <w:jc w:val="both"/>
      </w:pPr>
      <w:r>
        <w:t>Департамент по молодежной политике, физической культуре и спорту Томской области с учетом объема финансовых средств, ежегодно выделяемых на реализацию государственной программы, уточняет целевые показатели, перечень мероприятий и затраты на них, состав соисполнителей, участников Программы и участников мероприятий Программы.</w:t>
      </w:r>
    </w:p>
    <w:p w:rsidR="00450720" w:rsidRDefault="00450720">
      <w:pPr>
        <w:pStyle w:val="ConsPlusNormal"/>
        <w:ind w:firstLine="540"/>
        <w:jc w:val="both"/>
      </w:pPr>
      <w:r>
        <w:t>В необходимых случаях Департамент по молодежной политике, физической культуре и спорту Томской области готовит предложения о корректировке перечня мероприятий и средств на их реализацию для утверждения в установленном порядке.</w:t>
      </w:r>
    </w:p>
    <w:p w:rsidR="00450720" w:rsidRDefault="00450720">
      <w:pPr>
        <w:pStyle w:val="ConsPlusNormal"/>
        <w:ind w:firstLine="540"/>
        <w:jc w:val="both"/>
      </w:pPr>
      <w:r>
        <w:t xml:space="preserve">В целях привлечения средств федерального бюджета Департамент по молодежной политике, физической культуре и спорту Томской области осуществляет взаимодействие с соответствующими федеральными органами исполнительной власти, в том числе получает информацию о порядке привлечения средств федерального бюджета, подготавливает заявки, соглашения, отчеты. Условия и порядок софинансирования Программы из федерального бюджета определяются в соответствии с государственной </w:t>
      </w:r>
      <w:hyperlink r:id="rId43" w:history="1">
        <w:r>
          <w:rPr>
            <w:color w:val="0000FF"/>
          </w:rPr>
          <w:t>программой</w:t>
        </w:r>
      </w:hyperlink>
      <w:r>
        <w:t xml:space="preserve"> Российской Федерации "Развитие физической культуры и спорта", утвержденной Постановлением Правительства Российской Федерации от 15.04.2014 N 302 "Об утверждении государственной программы Российской Федерации "Развитие физической культуры и спорта", и иными нормативными правовыми актами Российской Федерации.</w:t>
      </w:r>
    </w:p>
    <w:p w:rsidR="00450720" w:rsidRDefault="00450720">
      <w:pPr>
        <w:pStyle w:val="ConsPlusNormal"/>
        <w:ind w:firstLine="540"/>
        <w:jc w:val="both"/>
      </w:pPr>
      <w:r>
        <w:t>Возможные риски, препятствующие достижению поставленной цели и решению задач государственной программы:</w:t>
      </w:r>
    </w:p>
    <w:p w:rsidR="00450720" w:rsidRDefault="00450720">
      <w:pPr>
        <w:pStyle w:val="ConsPlusNormal"/>
        <w:ind w:firstLine="540"/>
        <w:jc w:val="both"/>
      </w:pPr>
      <w: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450720" w:rsidRDefault="00450720">
      <w:pPr>
        <w:pStyle w:val="ConsPlusNormal"/>
        <w:ind w:firstLine="540"/>
        <w:jc w:val="both"/>
      </w:pPr>
      <w:r>
        <w:t>негативные изменения в мировой экономике и экономике Российской Федерации вызывают отрицательное изменение показателей развития экономики Томской области и негативно сказываются на финансировании отраслей;</w:t>
      </w:r>
    </w:p>
    <w:p w:rsidR="00450720" w:rsidRDefault="00450720">
      <w:pPr>
        <w:pStyle w:val="ConsPlusNormal"/>
        <w:ind w:firstLine="540"/>
        <w:jc w:val="both"/>
      </w:pPr>
      <w: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мероприятий в сфере молодежной политики в основном проходят на открытых площадках;</w:t>
      </w:r>
    </w:p>
    <w:p w:rsidR="00450720" w:rsidRDefault="00450720">
      <w:pPr>
        <w:pStyle w:val="ConsPlusNormal"/>
        <w:ind w:firstLine="540"/>
        <w:jc w:val="both"/>
      </w:pPr>
      <w:r>
        <w:t>низкий уровень социально-бытовых условий спортсменов и тренеров вынуждает спортсменов и тренеров искать более выгодные предложения и приводит в основном к переезду их на другие территории;</w:t>
      </w:r>
    </w:p>
    <w:p w:rsidR="00450720" w:rsidRDefault="00450720">
      <w:pPr>
        <w:pStyle w:val="ConsPlusNormal"/>
        <w:ind w:firstLine="540"/>
        <w:jc w:val="both"/>
      </w:pPr>
      <w:r>
        <w:t>просчеты в планировании и организации учебно-тренировочного процесса администрациями учреждений и тренерами-преподавателями приводят к недостаточно высоким результатам спортсменов на основных соревнованиях;</w:t>
      </w:r>
    </w:p>
    <w:p w:rsidR="00450720" w:rsidRDefault="00450720">
      <w:pPr>
        <w:pStyle w:val="ConsPlusNormal"/>
        <w:ind w:firstLine="540"/>
        <w:jc w:val="both"/>
      </w:pPr>
      <w:r>
        <w:t>травмы и болезни спортсменов напрямую влияют на достижение показателей (в отношении показателей, связанных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 количеством спортсменов, включенных в состав спортивных сборных команд Томской области);</w:t>
      </w:r>
    </w:p>
    <w:p w:rsidR="00450720" w:rsidRDefault="00450720">
      <w:pPr>
        <w:pStyle w:val="ConsPlusNormal"/>
        <w:ind w:firstLine="540"/>
        <w:jc w:val="both"/>
      </w:pPr>
      <w:r>
        <w:t xml:space="preserve">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w:t>
      </w:r>
      <w:r>
        <w:lastRenderedPageBreak/>
        <w:t>Томской области на официальных всероссийских и международных соревнованиях);</w:t>
      </w:r>
    </w:p>
    <w:p w:rsidR="00450720" w:rsidRDefault="00450720">
      <w:pPr>
        <w:pStyle w:val="ConsPlusNormal"/>
        <w:ind w:firstLine="540"/>
        <w:jc w:val="both"/>
      </w:pPr>
      <w:r>
        <w:t>отсутствие государственных и муниципальных учреждений в сфере молодежной политики, недостаточное развитие материально-технической базы отрасли не позволяют оперативно развивать молодежную политику как на региональном, так и на местном уровне;</w:t>
      </w:r>
    </w:p>
    <w:p w:rsidR="00450720" w:rsidRDefault="00450720">
      <w:pPr>
        <w:pStyle w:val="ConsPlusNormal"/>
        <w:ind w:firstLine="540"/>
        <w:jc w:val="both"/>
      </w:pPr>
      <w:r>
        <w:t>сокращение штатной численности специалистов, занимающихся реализацией молодежной политики, и отсутствие в четырех муниципальных образованиях Томской области штатных специалистов по работе с молодежью может привести к снижению показателей в связи с тем, что молодые люди, проживающие в районах, где нет специалистов по молодежной политике, не получают (или получают несвоевременно) информацию о проводимых мероприятиях, ресурсах и возможностях и, как следствие, значительная часть молодежи может оказаться за рамками реализации молодежной политики;</w:t>
      </w:r>
    </w:p>
    <w:p w:rsidR="00450720" w:rsidRDefault="00450720">
      <w:pPr>
        <w:pStyle w:val="ConsPlusNormal"/>
        <w:ind w:firstLine="540"/>
        <w:jc w:val="both"/>
      </w:pPr>
      <w:r>
        <w:t>большая географическая удаленность от областного центра, отсутствие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удаленных муниципальных образований в мероприятиях;</w:t>
      </w:r>
    </w:p>
    <w:p w:rsidR="00450720" w:rsidRDefault="00450720">
      <w:pPr>
        <w:pStyle w:val="ConsPlusNormal"/>
        <w:ind w:firstLine="540"/>
        <w:jc w:val="both"/>
      </w:pPr>
      <w:r>
        <w:t>увеличение сроков выполнения отдельных мероприятий Программы не позволит достичь запланированных значений показателей непосредственного результата мероприятий и конечного результата ВЦП или основных мероприятий Программы, снизит эффективность расходования бюджетных средств.</w:t>
      </w:r>
    </w:p>
    <w:p w:rsidR="00450720" w:rsidRDefault="00450720">
      <w:pPr>
        <w:pStyle w:val="ConsPlusNormal"/>
        <w:ind w:firstLine="540"/>
        <w:jc w:val="both"/>
      </w:pPr>
      <w:r>
        <w:t>Основные механизмы предотвращения возникновения указанных рисков:</w:t>
      </w:r>
    </w:p>
    <w:p w:rsidR="00450720" w:rsidRDefault="00450720">
      <w:pPr>
        <w:pStyle w:val="ConsPlusNormal"/>
        <w:ind w:firstLine="540"/>
        <w:jc w:val="both"/>
      </w:pPr>
      <w:r>
        <w:t>улучшение материально-технической базы отрасли физической культуры и спорта;</w:t>
      </w:r>
    </w:p>
    <w:p w:rsidR="00450720" w:rsidRDefault="00450720">
      <w:pPr>
        <w:pStyle w:val="ConsPlusNormal"/>
        <w:ind w:firstLine="540"/>
        <w:jc w:val="both"/>
      </w:pPr>
      <w:r>
        <w:t>ежегодное увеличение охвата молодежи и населения мероприятиями молодежной политики и физической культуры;</w:t>
      </w:r>
    </w:p>
    <w:p w:rsidR="00450720" w:rsidRDefault="00450720">
      <w:pPr>
        <w:pStyle w:val="ConsPlusNormal"/>
        <w:ind w:firstLine="540"/>
        <w:jc w:val="both"/>
      </w:pPr>
      <w:r>
        <w:t>привлечение федеральных, муниципальных и внебюджетных средств, укрупнение мероприятий и поиск менее затратных технологий работы;</w:t>
      </w:r>
    </w:p>
    <w:p w:rsidR="00450720" w:rsidRDefault="00450720">
      <w:pPr>
        <w:pStyle w:val="ConsPlusNormal"/>
        <w:ind w:firstLine="540"/>
        <w:jc w:val="both"/>
      </w:pPr>
      <w:r>
        <w:t>учет погодных условий при работе с муниципальными образованиями Томской области и планировании мероприятий;</w:t>
      </w:r>
    </w:p>
    <w:p w:rsidR="00450720" w:rsidRDefault="00450720">
      <w:pPr>
        <w:pStyle w:val="ConsPlusNormal"/>
        <w:ind w:firstLine="540"/>
        <w:jc w:val="both"/>
      </w:pPr>
      <w:r>
        <w:t>улучшение социально-бытовых условий спортсменов и тренеров;</w:t>
      </w:r>
    </w:p>
    <w:p w:rsidR="00450720" w:rsidRDefault="00450720">
      <w:pPr>
        <w:pStyle w:val="ConsPlusNormal"/>
        <w:ind w:firstLine="540"/>
        <w:jc w:val="both"/>
      </w:pPr>
      <w:r>
        <w:t>повышение качества планирования тренировочных и выездных спортивных мероприятий спортивных сборных команд Томской области путем разработки и принятия нормативных правовых актов, регламентирующих распределение бюджетных ассигнований по видам спорта исходя из эффективности деятельности региональных спортивных федераций за отчетный период в части достижения целевых показателей Программы;</w:t>
      </w:r>
    </w:p>
    <w:p w:rsidR="00450720" w:rsidRDefault="00450720">
      <w:pPr>
        <w:pStyle w:val="ConsPlusNormal"/>
        <w:ind w:firstLine="540"/>
        <w:jc w:val="both"/>
      </w:pPr>
      <w:r>
        <w:t>стимулирование деятельности тренеров на достижение высоких спортивных результатов путем выплат стипендий Губернатора Томской области, а также единовременных выплат за призовые места на официальных всероссийских и международных соревнованиях;</w:t>
      </w:r>
    </w:p>
    <w:p w:rsidR="00450720" w:rsidRDefault="00450720">
      <w:pPr>
        <w:pStyle w:val="ConsPlusNormal"/>
        <w:ind w:firstLine="540"/>
        <w:jc w:val="both"/>
      </w:pPr>
      <w:r>
        <w:t>поддержка талантливых спортсменов путем выплат стипендий Губернатора Томской области, а также единовременных выплат за призовые места на официальных всероссийских и международных соревнованиях, в том числе с целью их материально-технического и качественного медицинского обеспечения;</w:t>
      </w:r>
    </w:p>
    <w:p w:rsidR="00450720" w:rsidRDefault="00450720">
      <w:pPr>
        <w:pStyle w:val="ConsPlusNormal"/>
        <w:ind w:firstLine="540"/>
        <w:jc w:val="both"/>
      </w:pPr>
      <w:r>
        <w:t>стимулирование деятельности муниципальных образований Томской области к повышению количества жителей, систематически занимающихся физической культурой и спортом, путем разработки и принятия нормативных правовых актов Томской области, регламентирующих распределение субсидий по муниципальным образованиям Томской области исходя из эффективности их деятельности в данном направлении за отчетный период;</w:t>
      </w:r>
    </w:p>
    <w:p w:rsidR="00450720" w:rsidRDefault="00450720">
      <w:pPr>
        <w:pStyle w:val="ConsPlusNormal"/>
        <w:ind w:firstLine="540"/>
        <w:jc w:val="both"/>
      </w:pPr>
      <w:r>
        <w:t>стимулирование деятельности муниципальных образований Томской области по созданию муниципальных учреждений по работе с молодежью и увеличению штатной численности специалистов по работе с молодежью. Проработка вопроса создания областного государственного учреждения в сфере молодежной политики;</w:t>
      </w:r>
    </w:p>
    <w:p w:rsidR="00450720" w:rsidRDefault="00450720">
      <w:pPr>
        <w:pStyle w:val="ConsPlusNormal"/>
        <w:ind w:firstLine="540"/>
        <w:jc w:val="both"/>
      </w:pPr>
      <w:r>
        <w:t>более широкое использование дистанционных технологий работы с молодежью муниципальных образований Томской области;</w:t>
      </w:r>
    </w:p>
    <w:p w:rsidR="00450720" w:rsidRDefault="00450720">
      <w:pPr>
        <w:pStyle w:val="ConsPlusNormal"/>
        <w:ind w:firstLine="540"/>
        <w:jc w:val="both"/>
      </w:pPr>
      <w:r>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450720" w:rsidRDefault="00450720">
      <w:pPr>
        <w:pStyle w:val="ConsPlusNormal"/>
        <w:jc w:val="both"/>
      </w:pPr>
    </w:p>
    <w:p w:rsidR="00450720" w:rsidRDefault="00450720">
      <w:pPr>
        <w:pStyle w:val="ConsPlusNormal"/>
        <w:jc w:val="center"/>
        <w:outlineLvl w:val="1"/>
      </w:pPr>
      <w:bookmarkStart w:id="1" w:name="P1443"/>
      <w:bookmarkEnd w:id="1"/>
      <w:r>
        <w:lastRenderedPageBreak/>
        <w:t>ПОДПРОГРАММА 1 "РАЗВИТИЕ ФИЗИЧЕСКОЙ</w:t>
      </w:r>
    </w:p>
    <w:p w:rsidR="00450720" w:rsidRDefault="00450720">
      <w:pPr>
        <w:pStyle w:val="ConsPlusNormal"/>
        <w:jc w:val="center"/>
      </w:pPr>
      <w:r>
        <w:t>КУЛЬТУРЫ И МАССОВОГО СПОРТА"</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Паспорт подпрограммы 1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381"/>
        <w:gridCol w:w="1077"/>
        <w:gridCol w:w="260"/>
        <w:gridCol w:w="850"/>
        <w:gridCol w:w="1040"/>
        <w:gridCol w:w="340"/>
        <w:gridCol w:w="520"/>
        <w:gridCol w:w="567"/>
        <w:gridCol w:w="260"/>
        <w:gridCol w:w="794"/>
        <w:gridCol w:w="780"/>
        <w:gridCol w:w="340"/>
        <w:gridCol w:w="390"/>
        <w:gridCol w:w="737"/>
      </w:tblGrid>
      <w:tr w:rsidR="00450720">
        <w:tc>
          <w:tcPr>
            <w:tcW w:w="2494" w:type="dxa"/>
          </w:tcPr>
          <w:p w:rsidR="00450720" w:rsidRDefault="00450720">
            <w:pPr>
              <w:pStyle w:val="ConsPlusNormal"/>
            </w:pPr>
            <w:r>
              <w:t>Наименование подпрограммы</w:t>
            </w:r>
          </w:p>
        </w:tc>
        <w:tc>
          <w:tcPr>
            <w:tcW w:w="10336" w:type="dxa"/>
            <w:gridSpan w:val="14"/>
          </w:tcPr>
          <w:p w:rsidR="00450720" w:rsidRDefault="00450720">
            <w:pPr>
              <w:pStyle w:val="ConsPlusNormal"/>
            </w:pPr>
            <w:r>
              <w:t>Развитие физической культуры и массового спорта (далее - подпрограмма 1)</w:t>
            </w:r>
          </w:p>
        </w:tc>
      </w:tr>
      <w:tr w:rsidR="00450720">
        <w:tc>
          <w:tcPr>
            <w:tcW w:w="2494" w:type="dxa"/>
          </w:tcPr>
          <w:p w:rsidR="00450720" w:rsidRDefault="00450720">
            <w:pPr>
              <w:pStyle w:val="ConsPlusNormal"/>
            </w:pPr>
            <w:r>
              <w:t>Соисполнитель государственной программы (ответственный за подпрограмму)</w:t>
            </w:r>
          </w:p>
        </w:tc>
        <w:tc>
          <w:tcPr>
            <w:tcW w:w="10336" w:type="dxa"/>
            <w:gridSpan w:val="14"/>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494" w:type="dxa"/>
          </w:tcPr>
          <w:p w:rsidR="00450720" w:rsidRDefault="00450720">
            <w:pPr>
              <w:pStyle w:val="ConsPlusNormal"/>
            </w:pPr>
            <w:r>
              <w:t>Участники подпрограммы</w:t>
            </w:r>
          </w:p>
        </w:tc>
        <w:tc>
          <w:tcPr>
            <w:tcW w:w="10336" w:type="dxa"/>
            <w:gridSpan w:val="14"/>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494" w:type="dxa"/>
          </w:tcPr>
          <w:p w:rsidR="00450720" w:rsidRDefault="00450720">
            <w:pPr>
              <w:pStyle w:val="ConsPlusNormal"/>
            </w:pPr>
            <w:r>
              <w:t>Цель подпрограммы</w:t>
            </w:r>
          </w:p>
        </w:tc>
        <w:tc>
          <w:tcPr>
            <w:tcW w:w="10336" w:type="dxa"/>
            <w:gridSpan w:val="14"/>
          </w:tcPr>
          <w:p w:rsidR="00450720" w:rsidRDefault="00450720">
            <w:pPr>
              <w:pStyle w:val="ConsPlusNormal"/>
            </w:pPr>
            <w:r>
              <w:t>Создание условий для развития массового спорта</w:t>
            </w:r>
          </w:p>
        </w:tc>
      </w:tr>
      <w:tr w:rsidR="00450720">
        <w:tc>
          <w:tcPr>
            <w:tcW w:w="2494" w:type="dxa"/>
            <w:vMerge w:val="restart"/>
          </w:tcPr>
          <w:p w:rsidR="00450720" w:rsidRDefault="00450720">
            <w:pPr>
              <w:pStyle w:val="ConsPlusNormal"/>
            </w:pPr>
            <w:r>
              <w:t>Показатели цели подпрограммы и их значения (с детализацией по годам реализации)</w:t>
            </w:r>
          </w:p>
        </w:tc>
        <w:tc>
          <w:tcPr>
            <w:tcW w:w="3718" w:type="dxa"/>
            <w:gridSpan w:val="3"/>
            <w:vAlign w:val="center"/>
          </w:tcPr>
          <w:p w:rsidR="00450720" w:rsidRDefault="00450720">
            <w:pPr>
              <w:pStyle w:val="ConsPlusNormal"/>
              <w:jc w:val="center"/>
            </w:pPr>
            <w:r>
              <w:t>Показатели цели</w:t>
            </w:r>
          </w:p>
        </w:tc>
        <w:tc>
          <w:tcPr>
            <w:tcW w:w="850" w:type="dxa"/>
            <w:vAlign w:val="center"/>
          </w:tcPr>
          <w:p w:rsidR="00450720" w:rsidRDefault="00450720">
            <w:pPr>
              <w:pStyle w:val="ConsPlusNormal"/>
              <w:jc w:val="center"/>
            </w:pPr>
            <w:r>
              <w:t>2013 год (факт)</w:t>
            </w:r>
          </w:p>
        </w:tc>
        <w:tc>
          <w:tcPr>
            <w:tcW w:w="1040" w:type="dxa"/>
            <w:vAlign w:val="center"/>
          </w:tcPr>
          <w:p w:rsidR="00450720" w:rsidRDefault="00450720">
            <w:pPr>
              <w:pStyle w:val="ConsPlusNormal"/>
              <w:jc w:val="center"/>
            </w:pPr>
            <w:r>
              <w:t>2014 год (факт)</w:t>
            </w:r>
          </w:p>
        </w:tc>
        <w:tc>
          <w:tcPr>
            <w:tcW w:w="860" w:type="dxa"/>
            <w:gridSpan w:val="2"/>
            <w:vAlign w:val="center"/>
          </w:tcPr>
          <w:p w:rsidR="00450720" w:rsidRDefault="00450720">
            <w:pPr>
              <w:pStyle w:val="ConsPlusNormal"/>
              <w:jc w:val="center"/>
            </w:pPr>
            <w:r>
              <w:t>2015 год</w:t>
            </w:r>
          </w:p>
        </w:tc>
        <w:tc>
          <w:tcPr>
            <w:tcW w:w="827" w:type="dxa"/>
            <w:gridSpan w:val="2"/>
            <w:vAlign w:val="center"/>
          </w:tcPr>
          <w:p w:rsidR="00450720" w:rsidRDefault="00450720">
            <w:pPr>
              <w:pStyle w:val="ConsPlusNormal"/>
              <w:jc w:val="center"/>
            </w:pPr>
            <w:r>
              <w:t>2016 год</w:t>
            </w:r>
          </w:p>
        </w:tc>
        <w:tc>
          <w:tcPr>
            <w:tcW w:w="794" w:type="dxa"/>
            <w:vAlign w:val="center"/>
          </w:tcPr>
          <w:p w:rsidR="00450720" w:rsidRDefault="00450720">
            <w:pPr>
              <w:pStyle w:val="ConsPlusNormal"/>
              <w:jc w:val="center"/>
            </w:pPr>
            <w:r>
              <w:t>2017 год</w:t>
            </w:r>
          </w:p>
        </w:tc>
        <w:tc>
          <w:tcPr>
            <w:tcW w:w="780" w:type="dxa"/>
            <w:vAlign w:val="center"/>
          </w:tcPr>
          <w:p w:rsidR="00450720" w:rsidRDefault="00450720">
            <w:pPr>
              <w:pStyle w:val="ConsPlusNormal"/>
              <w:jc w:val="center"/>
            </w:pPr>
            <w:r>
              <w:t>2018 год</w:t>
            </w:r>
          </w:p>
        </w:tc>
        <w:tc>
          <w:tcPr>
            <w:tcW w:w="730" w:type="dxa"/>
            <w:gridSpan w:val="2"/>
            <w:vAlign w:val="center"/>
          </w:tcPr>
          <w:p w:rsidR="00450720" w:rsidRDefault="00450720">
            <w:pPr>
              <w:pStyle w:val="ConsPlusNormal"/>
              <w:jc w:val="center"/>
            </w:pPr>
            <w:r>
              <w:t>2019 год</w:t>
            </w:r>
          </w:p>
        </w:tc>
        <w:tc>
          <w:tcPr>
            <w:tcW w:w="737" w:type="dxa"/>
            <w:vAlign w:val="center"/>
          </w:tcPr>
          <w:p w:rsidR="00450720" w:rsidRDefault="00450720">
            <w:pPr>
              <w:pStyle w:val="ConsPlusNormal"/>
              <w:jc w:val="center"/>
            </w:pPr>
            <w:r>
              <w:t>2020 год</w:t>
            </w:r>
          </w:p>
        </w:tc>
      </w:tr>
      <w:tr w:rsidR="00450720">
        <w:tc>
          <w:tcPr>
            <w:tcW w:w="2494" w:type="dxa"/>
            <w:vMerge/>
          </w:tcPr>
          <w:p w:rsidR="00450720" w:rsidRDefault="00450720"/>
        </w:tc>
        <w:tc>
          <w:tcPr>
            <w:tcW w:w="3718" w:type="dxa"/>
            <w:gridSpan w:val="3"/>
          </w:tcPr>
          <w:p w:rsidR="00450720" w:rsidRDefault="00450720">
            <w:pPr>
              <w:pStyle w:val="ConsPlusNormal"/>
            </w:pPr>
            <w:r>
              <w:t>Количество участников официальных физкультурных (физкультурно-оздоровительных) мероприятий, проведенных на территории Томской области (чел.)</w:t>
            </w:r>
          </w:p>
        </w:tc>
        <w:tc>
          <w:tcPr>
            <w:tcW w:w="850" w:type="dxa"/>
            <w:vAlign w:val="center"/>
          </w:tcPr>
          <w:p w:rsidR="00450720" w:rsidRDefault="00450720">
            <w:pPr>
              <w:pStyle w:val="ConsPlusNormal"/>
              <w:jc w:val="center"/>
            </w:pPr>
            <w:r>
              <w:t>26280</w:t>
            </w:r>
          </w:p>
        </w:tc>
        <w:tc>
          <w:tcPr>
            <w:tcW w:w="1040" w:type="dxa"/>
            <w:vAlign w:val="center"/>
          </w:tcPr>
          <w:p w:rsidR="00450720" w:rsidRDefault="00450720">
            <w:pPr>
              <w:pStyle w:val="ConsPlusNormal"/>
              <w:jc w:val="center"/>
            </w:pPr>
            <w:r>
              <w:t>29501</w:t>
            </w:r>
          </w:p>
        </w:tc>
        <w:tc>
          <w:tcPr>
            <w:tcW w:w="860" w:type="dxa"/>
            <w:gridSpan w:val="2"/>
            <w:vAlign w:val="center"/>
          </w:tcPr>
          <w:p w:rsidR="00450720" w:rsidRDefault="00450720">
            <w:pPr>
              <w:pStyle w:val="ConsPlusNormal"/>
              <w:jc w:val="center"/>
            </w:pPr>
            <w:r>
              <w:t>26280</w:t>
            </w:r>
          </w:p>
        </w:tc>
        <w:tc>
          <w:tcPr>
            <w:tcW w:w="827" w:type="dxa"/>
            <w:gridSpan w:val="2"/>
            <w:vAlign w:val="center"/>
          </w:tcPr>
          <w:p w:rsidR="00450720" w:rsidRDefault="00450720">
            <w:pPr>
              <w:pStyle w:val="ConsPlusNormal"/>
              <w:jc w:val="center"/>
            </w:pPr>
            <w:r>
              <w:t>29500</w:t>
            </w:r>
          </w:p>
        </w:tc>
        <w:tc>
          <w:tcPr>
            <w:tcW w:w="794" w:type="dxa"/>
            <w:vAlign w:val="center"/>
          </w:tcPr>
          <w:p w:rsidR="00450720" w:rsidRDefault="00450720">
            <w:pPr>
              <w:pStyle w:val="ConsPlusNormal"/>
              <w:jc w:val="center"/>
            </w:pPr>
            <w:r>
              <w:t>29500</w:t>
            </w:r>
          </w:p>
        </w:tc>
        <w:tc>
          <w:tcPr>
            <w:tcW w:w="780" w:type="dxa"/>
            <w:vAlign w:val="center"/>
          </w:tcPr>
          <w:p w:rsidR="00450720" w:rsidRDefault="00450720">
            <w:pPr>
              <w:pStyle w:val="ConsPlusNormal"/>
              <w:jc w:val="center"/>
            </w:pPr>
            <w:r>
              <w:t>29500</w:t>
            </w:r>
          </w:p>
        </w:tc>
        <w:tc>
          <w:tcPr>
            <w:tcW w:w="730" w:type="dxa"/>
            <w:gridSpan w:val="2"/>
            <w:vAlign w:val="center"/>
          </w:tcPr>
          <w:p w:rsidR="00450720" w:rsidRDefault="00450720">
            <w:pPr>
              <w:pStyle w:val="ConsPlusNormal"/>
              <w:jc w:val="center"/>
            </w:pPr>
            <w:r>
              <w:t>29500</w:t>
            </w:r>
          </w:p>
        </w:tc>
        <w:tc>
          <w:tcPr>
            <w:tcW w:w="737" w:type="dxa"/>
            <w:vAlign w:val="center"/>
          </w:tcPr>
          <w:p w:rsidR="00450720" w:rsidRDefault="00450720">
            <w:pPr>
              <w:pStyle w:val="ConsPlusNormal"/>
              <w:jc w:val="center"/>
            </w:pPr>
            <w:r>
              <w:t>30000</w:t>
            </w:r>
          </w:p>
        </w:tc>
      </w:tr>
      <w:tr w:rsidR="00450720">
        <w:tc>
          <w:tcPr>
            <w:tcW w:w="2494" w:type="dxa"/>
          </w:tcPr>
          <w:p w:rsidR="00450720" w:rsidRDefault="00450720">
            <w:pPr>
              <w:pStyle w:val="ConsPlusNormal"/>
            </w:pPr>
            <w:r>
              <w:t>Задачи подпрограммы</w:t>
            </w:r>
          </w:p>
        </w:tc>
        <w:tc>
          <w:tcPr>
            <w:tcW w:w="10336" w:type="dxa"/>
            <w:gridSpan w:val="14"/>
          </w:tcPr>
          <w:p w:rsidR="00450720" w:rsidRDefault="00450720">
            <w:pPr>
              <w:pStyle w:val="ConsPlusNormal"/>
            </w:pPr>
            <w:r>
              <w:t>Задача 1. Создание благоприятных условий для увеличения охвата населения спортом и физической культурой.</w:t>
            </w:r>
          </w:p>
          <w:p w:rsidR="00450720" w:rsidRDefault="00450720">
            <w:pPr>
              <w:pStyle w:val="ConsPlusNormal"/>
            </w:pPr>
            <w:r>
              <w:t>Задача 2. Поэтапное внедрение Всероссийского физкультурно-спортивного комплекса "Готов к труду и обороне" (ГТО)</w:t>
            </w:r>
          </w:p>
        </w:tc>
      </w:tr>
      <w:tr w:rsidR="00450720">
        <w:tc>
          <w:tcPr>
            <w:tcW w:w="2494" w:type="dxa"/>
            <w:vMerge w:val="restart"/>
          </w:tcPr>
          <w:p w:rsidR="00450720" w:rsidRDefault="00450720">
            <w:pPr>
              <w:pStyle w:val="ConsPlusNormal"/>
            </w:pPr>
            <w:r>
              <w:t xml:space="preserve">Показатели задач подпрограммы и их значения (с </w:t>
            </w:r>
            <w:r>
              <w:lastRenderedPageBreak/>
              <w:t>детализацией по годам реализации)</w:t>
            </w:r>
          </w:p>
        </w:tc>
        <w:tc>
          <w:tcPr>
            <w:tcW w:w="3718" w:type="dxa"/>
            <w:gridSpan w:val="3"/>
            <w:vAlign w:val="center"/>
          </w:tcPr>
          <w:p w:rsidR="00450720" w:rsidRDefault="00450720">
            <w:pPr>
              <w:pStyle w:val="ConsPlusNormal"/>
              <w:jc w:val="center"/>
            </w:pPr>
            <w:r>
              <w:lastRenderedPageBreak/>
              <w:t>Показатели задач</w:t>
            </w:r>
          </w:p>
        </w:tc>
        <w:tc>
          <w:tcPr>
            <w:tcW w:w="850" w:type="dxa"/>
            <w:vAlign w:val="center"/>
          </w:tcPr>
          <w:p w:rsidR="00450720" w:rsidRDefault="00450720">
            <w:pPr>
              <w:pStyle w:val="ConsPlusNormal"/>
              <w:jc w:val="center"/>
            </w:pPr>
            <w:r>
              <w:t>2013 год (факт)</w:t>
            </w:r>
          </w:p>
        </w:tc>
        <w:tc>
          <w:tcPr>
            <w:tcW w:w="1040" w:type="dxa"/>
            <w:vAlign w:val="center"/>
          </w:tcPr>
          <w:p w:rsidR="00450720" w:rsidRDefault="00450720">
            <w:pPr>
              <w:pStyle w:val="ConsPlusNormal"/>
              <w:jc w:val="center"/>
            </w:pPr>
            <w:r>
              <w:t>2014 год (факт)</w:t>
            </w:r>
          </w:p>
        </w:tc>
        <w:tc>
          <w:tcPr>
            <w:tcW w:w="860" w:type="dxa"/>
            <w:gridSpan w:val="2"/>
            <w:vAlign w:val="center"/>
          </w:tcPr>
          <w:p w:rsidR="00450720" w:rsidRDefault="00450720">
            <w:pPr>
              <w:pStyle w:val="ConsPlusNormal"/>
              <w:jc w:val="center"/>
            </w:pPr>
            <w:r>
              <w:t>2015 год</w:t>
            </w:r>
          </w:p>
        </w:tc>
        <w:tc>
          <w:tcPr>
            <w:tcW w:w="827" w:type="dxa"/>
            <w:gridSpan w:val="2"/>
            <w:vAlign w:val="center"/>
          </w:tcPr>
          <w:p w:rsidR="00450720" w:rsidRDefault="00450720">
            <w:pPr>
              <w:pStyle w:val="ConsPlusNormal"/>
              <w:jc w:val="center"/>
            </w:pPr>
            <w:r>
              <w:t>2016 год</w:t>
            </w:r>
          </w:p>
        </w:tc>
        <w:tc>
          <w:tcPr>
            <w:tcW w:w="794" w:type="dxa"/>
            <w:vAlign w:val="center"/>
          </w:tcPr>
          <w:p w:rsidR="00450720" w:rsidRDefault="00450720">
            <w:pPr>
              <w:pStyle w:val="ConsPlusNormal"/>
              <w:jc w:val="center"/>
            </w:pPr>
            <w:r>
              <w:t>2017 год</w:t>
            </w:r>
          </w:p>
        </w:tc>
        <w:tc>
          <w:tcPr>
            <w:tcW w:w="780" w:type="dxa"/>
            <w:vAlign w:val="center"/>
          </w:tcPr>
          <w:p w:rsidR="00450720" w:rsidRDefault="00450720">
            <w:pPr>
              <w:pStyle w:val="ConsPlusNormal"/>
              <w:jc w:val="center"/>
            </w:pPr>
            <w:r>
              <w:t>2018 год</w:t>
            </w:r>
          </w:p>
        </w:tc>
        <w:tc>
          <w:tcPr>
            <w:tcW w:w="730" w:type="dxa"/>
            <w:gridSpan w:val="2"/>
            <w:vAlign w:val="center"/>
          </w:tcPr>
          <w:p w:rsidR="00450720" w:rsidRDefault="00450720">
            <w:pPr>
              <w:pStyle w:val="ConsPlusNormal"/>
              <w:jc w:val="center"/>
            </w:pPr>
            <w:r>
              <w:t>2019 год</w:t>
            </w:r>
          </w:p>
        </w:tc>
        <w:tc>
          <w:tcPr>
            <w:tcW w:w="737" w:type="dxa"/>
            <w:vAlign w:val="center"/>
          </w:tcPr>
          <w:p w:rsidR="00450720" w:rsidRDefault="00450720">
            <w:pPr>
              <w:pStyle w:val="ConsPlusNormal"/>
              <w:jc w:val="center"/>
            </w:pPr>
            <w:r>
              <w:t>2020 год</w:t>
            </w:r>
          </w:p>
        </w:tc>
      </w:tr>
      <w:tr w:rsidR="00450720">
        <w:tc>
          <w:tcPr>
            <w:tcW w:w="2494" w:type="dxa"/>
            <w:vMerge/>
          </w:tcPr>
          <w:p w:rsidR="00450720" w:rsidRDefault="00450720"/>
        </w:tc>
        <w:tc>
          <w:tcPr>
            <w:tcW w:w="3718" w:type="dxa"/>
            <w:gridSpan w:val="3"/>
          </w:tcPr>
          <w:p w:rsidR="00450720" w:rsidRDefault="00450720">
            <w:pPr>
              <w:pStyle w:val="ConsPlusNormal"/>
            </w:pPr>
            <w:r>
              <w:t>Задача 1. Показатель 1 "Количество проведенных официальных региональных, межмуниципальных, межрегиональных и всероссийских физкультурных (физкультурно-оздоровительных) мероприятий (ед.)"</w:t>
            </w:r>
          </w:p>
        </w:tc>
        <w:tc>
          <w:tcPr>
            <w:tcW w:w="850" w:type="dxa"/>
            <w:vAlign w:val="center"/>
          </w:tcPr>
          <w:p w:rsidR="00450720" w:rsidRDefault="00450720">
            <w:pPr>
              <w:pStyle w:val="ConsPlusNormal"/>
              <w:jc w:val="center"/>
            </w:pPr>
            <w:r>
              <w:t>45</w:t>
            </w:r>
          </w:p>
        </w:tc>
        <w:tc>
          <w:tcPr>
            <w:tcW w:w="1040" w:type="dxa"/>
            <w:vAlign w:val="center"/>
          </w:tcPr>
          <w:p w:rsidR="00450720" w:rsidRDefault="00450720">
            <w:pPr>
              <w:pStyle w:val="ConsPlusNormal"/>
              <w:jc w:val="center"/>
            </w:pPr>
            <w:r>
              <w:t>45</w:t>
            </w:r>
          </w:p>
        </w:tc>
        <w:tc>
          <w:tcPr>
            <w:tcW w:w="860" w:type="dxa"/>
            <w:gridSpan w:val="2"/>
            <w:vAlign w:val="center"/>
          </w:tcPr>
          <w:p w:rsidR="00450720" w:rsidRDefault="00450720">
            <w:pPr>
              <w:pStyle w:val="ConsPlusNormal"/>
              <w:jc w:val="center"/>
            </w:pPr>
            <w:r>
              <w:t>45</w:t>
            </w:r>
          </w:p>
        </w:tc>
        <w:tc>
          <w:tcPr>
            <w:tcW w:w="827" w:type="dxa"/>
            <w:gridSpan w:val="2"/>
            <w:vAlign w:val="center"/>
          </w:tcPr>
          <w:p w:rsidR="00450720" w:rsidRDefault="00450720">
            <w:pPr>
              <w:pStyle w:val="ConsPlusNormal"/>
              <w:jc w:val="center"/>
            </w:pPr>
            <w:r>
              <w:t>72</w:t>
            </w:r>
          </w:p>
        </w:tc>
        <w:tc>
          <w:tcPr>
            <w:tcW w:w="794" w:type="dxa"/>
            <w:vAlign w:val="center"/>
          </w:tcPr>
          <w:p w:rsidR="00450720" w:rsidRDefault="00450720">
            <w:pPr>
              <w:pStyle w:val="ConsPlusNormal"/>
              <w:jc w:val="center"/>
            </w:pPr>
            <w:r>
              <w:t>72</w:t>
            </w:r>
          </w:p>
        </w:tc>
        <w:tc>
          <w:tcPr>
            <w:tcW w:w="780" w:type="dxa"/>
            <w:vAlign w:val="center"/>
          </w:tcPr>
          <w:p w:rsidR="00450720" w:rsidRDefault="00450720">
            <w:pPr>
              <w:pStyle w:val="ConsPlusNormal"/>
              <w:jc w:val="center"/>
            </w:pPr>
            <w:r>
              <w:t>72</w:t>
            </w:r>
          </w:p>
        </w:tc>
        <w:tc>
          <w:tcPr>
            <w:tcW w:w="730" w:type="dxa"/>
            <w:gridSpan w:val="2"/>
            <w:vAlign w:val="center"/>
          </w:tcPr>
          <w:p w:rsidR="00450720" w:rsidRDefault="00450720">
            <w:pPr>
              <w:pStyle w:val="ConsPlusNormal"/>
              <w:jc w:val="center"/>
            </w:pPr>
            <w:r>
              <w:t>72</w:t>
            </w:r>
          </w:p>
        </w:tc>
        <w:tc>
          <w:tcPr>
            <w:tcW w:w="737" w:type="dxa"/>
            <w:vAlign w:val="center"/>
          </w:tcPr>
          <w:p w:rsidR="00450720" w:rsidRDefault="00450720">
            <w:pPr>
              <w:pStyle w:val="ConsPlusNormal"/>
              <w:jc w:val="center"/>
            </w:pPr>
            <w:r>
              <w:t>72</w:t>
            </w:r>
          </w:p>
        </w:tc>
      </w:tr>
      <w:tr w:rsidR="00450720">
        <w:tc>
          <w:tcPr>
            <w:tcW w:w="2494" w:type="dxa"/>
            <w:vMerge/>
          </w:tcPr>
          <w:p w:rsidR="00450720" w:rsidRDefault="00450720"/>
        </w:tc>
        <w:tc>
          <w:tcPr>
            <w:tcW w:w="3718" w:type="dxa"/>
            <w:gridSpan w:val="3"/>
          </w:tcPr>
          <w:p w:rsidR="00450720" w:rsidRDefault="00450720">
            <w:pPr>
              <w:pStyle w:val="ConsPlusNormal"/>
            </w:pPr>
            <w:r>
              <w:t>Задача 1. Показатель 2 "Количество граждан, получающих дополнительное материальное обеспечение за выдающиеся достижения и особые заслуги перед Российской Федерацией в сфере физической культуры и спорта (чел.)"</w:t>
            </w:r>
          </w:p>
        </w:tc>
        <w:tc>
          <w:tcPr>
            <w:tcW w:w="850" w:type="dxa"/>
            <w:vAlign w:val="center"/>
          </w:tcPr>
          <w:p w:rsidR="00450720" w:rsidRDefault="00450720">
            <w:pPr>
              <w:pStyle w:val="ConsPlusNormal"/>
              <w:jc w:val="center"/>
            </w:pPr>
            <w:r>
              <w:t>44</w:t>
            </w:r>
          </w:p>
        </w:tc>
        <w:tc>
          <w:tcPr>
            <w:tcW w:w="1040" w:type="dxa"/>
            <w:vAlign w:val="center"/>
          </w:tcPr>
          <w:p w:rsidR="00450720" w:rsidRDefault="00450720">
            <w:pPr>
              <w:pStyle w:val="ConsPlusNormal"/>
              <w:jc w:val="center"/>
            </w:pPr>
            <w:r>
              <w:t>43</w:t>
            </w:r>
          </w:p>
        </w:tc>
        <w:tc>
          <w:tcPr>
            <w:tcW w:w="860" w:type="dxa"/>
            <w:gridSpan w:val="2"/>
            <w:vAlign w:val="center"/>
          </w:tcPr>
          <w:p w:rsidR="00450720" w:rsidRDefault="00450720">
            <w:pPr>
              <w:pStyle w:val="ConsPlusNormal"/>
              <w:jc w:val="center"/>
            </w:pPr>
            <w:r>
              <w:t>44</w:t>
            </w:r>
          </w:p>
        </w:tc>
        <w:tc>
          <w:tcPr>
            <w:tcW w:w="827" w:type="dxa"/>
            <w:gridSpan w:val="2"/>
            <w:vAlign w:val="center"/>
          </w:tcPr>
          <w:p w:rsidR="00450720" w:rsidRDefault="00450720">
            <w:pPr>
              <w:pStyle w:val="ConsPlusNormal"/>
              <w:jc w:val="center"/>
            </w:pPr>
            <w:r>
              <w:t>47</w:t>
            </w:r>
          </w:p>
        </w:tc>
        <w:tc>
          <w:tcPr>
            <w:tcW w:w="794" w:type="dxa"/>
            <w:vAlign w:val="center"/>
          </w:tcPr>
          <w:p w:rsidR="00450720" w:rsidRDefault="00450720">
            <w:pPr>
              <w:pStyle w:val="ConsPlusNormal"/>
              <w:jc w:val="center"/>
            </w:pPr>
            <w:r>
              <w:t>44</w:t>
            </w:r>
          </w:p>
        </w:tc>
        <w:tc>
          <w:tcPr>
            <w:tcW w:w="780" w:type="dxa"/>
            <w:vAlign w:val="center"/>
          </w:tcPr>
          <w:p w:rsidR="00450720" w:rsidRDefault="00450720">
            <w:pPr>
              <w:pStyle w:val="ConsPlusNormal"/>
              <w:jc w:val="center"/>
            </w:pPr>
            <w:r>
              <w:t>44</w:t>
            </w:r>
          </w:p>
        </w:tc>
        <w:tc>
          <w:tcPr>
            <w:tcW w:w="730" w:type="dxa"/>
            <w:gridSpan w:val="2"/>
            <w:vAlign w:val="center"/>
          </w:tcPr>
          <w:p w:rsidR="00450720" w:rsidRDefault="00450720">
            <w:pPr>
              <w:pStyle w:val="ConsPlusNormal"/>
              <w:jc w:val="center"/>
            </w:pPr>
            <w:r>
              <w:t>44</w:t>
            </w:r>
          </w:p>
        </w:tc>
        <w:tc>
          <w:tcPr>
            <w:tcW w:w="737" w:type="dxa"/>
            <w:vAlign w:val="center"/>
          </w:tcPr>
          <w:p w:rsidR="00450720" w:rsidRDefault="00450720">
            <w:pPr>
              <w:pStyle w:val="ConsPlusNormal"/>
              <w:jc w:val="center"/>
            </w:pPr>
            <w:r>
              <w:t>44</w:t>
            </w:r>
          </w:p>
        </w:tc>
      </w:tr>
      <w:tr w:rsidR="00450720">
        <w:tc>
          <w:tcPr>
            <w:tcW w:w="2494" w:type="dxa"/>
            <w:vMerge/>
          </w:tcPr>
          <w:p w:rsidR="00450720" w:rsidRDefault="00450720"/>
        </w:tc>
        <w:tc>
          <w:tcPr>
            <w:tcW w:w="3718" w:type="dxa"/>
            <w:gridSpan w:val="3"/>
          </w:tcPr>
          <w:p w:rsidR="00450720" w:rsidRDefault="00450720">
            <w:pPr>
              <w:pStyle w:val="ConsPlusNormal"/>
            </w:pPr>
            <w:r>
              <w:t>Задача 2. Показатель 1 "Количество проведенных официальных региональных физкультурных мероприятий по выполнению нормативов испытаний Всероссийского физкультурно-спортивного комплекса "Готов к труду и обороне" (ГТО)</w:t>
            </w:r>
          </w:p>
        </w:tc>
        <w:tc>
          <w:tcPr>
            <w:tcW w:w="850" w:type="dxa"/>
            <w:vAlign w:val="center"/>
          </w:tcPr>
          <w:p w:rsidR="00450720" w:rsidRDefault="00450720">
            <w:pPr>
              <w:pStyle w:val="ConsPlusNormal"/>
              <w:jc w:val="center"/>
            </w:pPr>
            <w:r>
              <w:t>0</w:t>
            </w:r>
          </w:p>
        </w:tc>
        <w:tc>
          <w:tcPr>
            <w:tcW w:w="1040" w:type="dxa"/>
            <w:vAlign w:val="center"/>
          </w:tcPr>
          <w:p w:rsidR="00450720" w:rsidRDefault="00450720">
            <w:pPr>
              <w:pStyle w:val="ConsPlusNormal"/>
              <w:jc w:val="center"/>
            </w:pPr>
            <w:r>
              <w:t>0</w:t>
            </w:r>
          </w:p>
        </w:tc>
        <w:tc>
          <w:tcPr>
            <w:tcW w:w="860" w:type="dxa"/>
            <w:gridSpan w:val="2"/>
            <w:vAlign w:val="center"/>
          </w:tcPr>
          <w:p w:rsidR="00450720" w:rsidRDefault="00450720">
            <w:pPr>
              <w:pStyle w:val="ConsPlusNormal"/>
              <w:jc w:val="center"/>
            </w:pPr>
            <w:r>
              <w:t>0</w:t>
            </w:r>
          </w:p>
        </w:tc>
        <w:tc>
          <w:tcPr>
            <w:tcW w:w="827" w:type="dxa"/>
            <w:gridSpan w:val="2"/>
            <w:vAlign w:val="center"/>
          </w:tcPr>
          <w:p w:rsidR="00450720" w:rsidRDefault="00450720">
            <w:pPr>
              <w:pStyle w:val="ConsPlusNormal"/>
              <w:jc w:val="center"/>
            </w:pPr>
            <w:r>
              <w:t>4</w:t>
            </w:r>
          </w:p>
        </w:tc>
        <w:tc>
          <w:tcPr>
            <w:tcW w:w="794" w:type="dxa"/>
            <w:vAlign w:val="center"/>
          </w:tcPr>
          <w:p w:rsidR="00450720" w:rsidRDefault="00450720">
            <w:pPr>
              <w:pStyle w:val="ConsPlusNormal"/>
              <w:jc w:val="center"/>
            </w:pPr>
            <w:r>
              <w:t>4</w:t>
            </w:r>
          </w:p>
        </w:tc>
        <w:tc>
          <w:tcPr>
            <w:tcW w:w="780" w:type="dxa"/>
            <w:vAlign w:val="center"/>
          </w:tcPr>
          <w:p w:rsidR="00450720" w:rsidRDefault="00450720">
            <w:pPr>
              <w:pStyle w:val="ConsPlusNormal"/>
              <w:jc w:val="center"/>
            </w:pPr>
            <w:r>
              <w:t>4</w:t>
            </w:r>
          </w:p>
        </w:tc>
        <w:tc>
          <w:tcPr>
            <w:tcW w:w="730" w:type="dxa"/>
            <w:gridSpan w:val="2"/>
            <w:vAlign w:val="center"/>
          </w:tcPr>
          <w:p w:rsidR="00450720" w:rsidRDefault="00450720">
            <w:pPr>
              <w:pStyle w:val="ConsPlusNormal"/>
              <w:jc w:val="center"/>
            </w:pPr>
            <w:r>
              <w:t>4</w:t>
            </w:r>
          </w:p>
        </w:tc>
        <w:tc>
          <w:tcPr>
            <w:tcW w:w="737" w:type="dxa"/>
            <w:vAlign w:val="center"/>
          </w:tcPr>
          <w:p w:rsidR="00450720" w:rsidRDefault="00450720">
            <w:pPr>
              <w:pStyle w:val="ConsPlusNormal"/>
              <w:jc w:val="center"/>
            </w:pPr>
            <w:r>
              <w:t>4</w:t>
            </w:r>
          </w:p>
        </w:tc>
      </w:tr>
      <w:tr w:rsidR="00450720">
        <w:tc>
          <w:tcPr>
            <w:tcW w:w="2494" w:type="dxa"/>
          </w:tcPr>
          <w:p w:rsidR="00450720" w:rsidRDefault="00450720">
            <w:pPr>
              <w:pStyle w:val="ConsPlusNormal"/>
            </w:pPr>
            <w:r>
              <w:t>Ведомственные целевые программы, входящие в состав подпрограммы (далее - ВЦП)</w:t>
            </w:r>
          </w:p>
        </w:tc>
        <w:tc>
          <w:tcPr>
            <w:tcW w:w="10336" w:type="dxa"/>
            <w:gridSpan w:val="14"/>
          </w:tcPr>
          <w:p w:rsidR="00450720" w:rsidRDefault="00450720">
            <w:pPr>
              <w:pStyle w:val="ConsPlusNormal"/>
            </w:pPr>
            <w:hyperlink r:id="rId44" w:history="1">
              <w:r>
                <w:rPr>
                  <w:color w:val="0000FF"/>
                </w:rPr>
                <w:t>ВЦП 1</w:t>
              </w:r>
            </w:hyperlink>
            <w:r>
              <w:t>. Создание благоприятных условий для увеличения охвата населения спортом и физической культурой</w:t>
            </w:r>
          </w:p>
        </w:tc>
      </w:tr>
      <w:tr w:rsidR="00450720">
        <w:tc>
          <w:tcPr>
            <w:tcW w:w="2494" w:type="dxa"/>
          </w:tcPr>
          <w:p w:rsidR="00450720" w:rsidRDefault="00450720">
            <w:pPr>
              <w:pStyle w:val="ConsPlusNormal"/>
            </w:pPr>
            <w:r>
              <w:t>Сроки реализации подпрограммы</w:t>
            </w:r>
          </w:p>
        </w:tc>
        <w:tc>
          <w:tcPr>
            <w:tcW w:w="10336" w:type="dxa"/>
            <w:gridSpan w:val="14"/>
          </w:tcPr>
          <w:p w:rsidR="00450720" w:rsidRDefault="00450720">
            <w:pPr>
              <w:pStyle w:val="ConsPlusNormal"/>
            </w:pPr>
            <w:r>
              <w:t>2015 - 2020 годы</w:t>
            </w:r>
          </w:p>
        </w:tc>
      </w:tr>
      <w:tr w:rsidR="00450720">
        <w:tc>
          <w:tcPr>
            <w:tcW w:w="2494" w:type="dxa"/>
            <w:vMerge w:val="restart"/>
          </w:tcPr>
          <w:p w:rsidR="00450720" w:rsidRDefault="00450720">
            <w:pPr>
              <w:pStyle w:val="ConsPlusNormal"/>
            </w:pPr>
            <w:r>
              <w:t xml:space="preserve">Объем и источники </w:t>
            </w:r>
            <w:r>
              <w:lastRenderedPageBreak/>
              <w:t>финансирования подпрограммы (с детализацией по годам реализации, тыс. рублей)</w:t>
            </w:r>
          </w:p>
        </w:tc>
        <w:tc>
          <w:tcPr>
            <w:tcW w:w="2381" w:type="dxa"/>
            <w:vAlign w:val="center"/>
          </w:tcPr>
          <w:p w:rsidR="00450720" w:rsidRDefault="00450720">
            <w:pPr>
              <w:pStyle w:val="ConsPlusNormal"/>
              <w:jc w:val="center"/>
            </w:pPr>
            <w:r>
              <w:lastRenderedPageBreak/>
              <w:t>Источники</w:t>
            </w:r>
          </w:p>
        </w:tc>
        <w:tc>
          <w:tcPr>
            <w:tcW w:w="1077" w:type="dxa"/>
            <w:vAlign w:val="center"/>
          </w:tcPr>
          <w:p w:rsidR="00450720" w:rsidRDefault="00450720">
            <w:pPr>
              <w:pStyle w:val="ConsPlusNormal"/>
              <w:jc w:val="center"/>
            </w:pPr>
            <w:r>
              <w:t>Всего</w:t>
            </w:r>
          </w:p>
        </w:tc>
        <w:tc>
          <w:tcPr>
            <w:tcW w:w="1110" w:type="dxa"/>
            <w:gridSpan w:val="2"/>
            <w:vAlign w:val="center"/>
          </w:tcPr>
          <w:p w:rsidR="00450720" w:rsidRDefault="00450720">
            <w:pPr>
              <w:pStyle w:val="ConsPlusNormal"/>
              <w:jc w:val="center"/>
            </w:pPr>
            <w:r>
              <w:t>2015 год</w:t>
            </w:r>
          </w:p>
        </w:tc>
        <w:tc>
          <w:tcPr>
            <w:tcW w:w="1380" w:type="dxa"/>
            <w:gridSpan w:val="2"/>
            <w:vAlign w:val="center"/>
          </w:tcPr>
          <w:p w:rsidR="00450720" w:rsidRDefault="00450720">
            <w:pPr>
              <w:pStyle w:val="ConsPlusNormal"/>
              <w:jc w:val="center"/>
            </w:pPr>
            <w:r>
              <w:t>2016 год</w:t>
            </w:r>
          </w:p>
        </w:tc>
        <w:tc>
          <w:tcPr>
            <w:tcW w:w="1087" w:type="dxa"/>
            <w:gridSpan w:val="2"/>
            <w:vAlign w:val="center"/>
          </w:tcPr>
          <w:p w:rsidR="00450720" w:rsidRDefault="00450720">
            <w:pPr>
              <w:pStyle w:val="ConsPlusNormal"/>
              <w:jc w:val="center"/>
            </w:pPr>
            <w:r>
              <w:t>2017 год</w:t>
            </w:r>
          </w:p>
        </w:tc>
        <w:tc>
          <w:tcPr>
            <w:tcW w:w="1054" w:type="dxa"/>
            <w:gridSpan w:val="2"/>
            <w:vAlign w:val="center"/>
          </w:tcPr>
          <w:p w:rsidR="00450720" w:rsidRDefault="00450720">
            <w:pPr>
              <w:pStyle w:val="ConsPlusNormal"/>
              <w:jc w:val="center"/>
            </w:pPr>
            <w:r>
              <w:t>2018 год</w:t>
            </w:r>
          </w:p>
        </w:tc>
        <w:tc>
          <w:tcPr>
            <w:tcW w:w="1120" w:type="dxa"/>
            <w:gridSpan w:val="2"/>
            <w:vAlign w:val="center"/>
          </w:tcPr>
          <w:p w:rsidR="00450720" w:rsidRDefault="00450720">
            <w:pPr>
              <w:pStyle w:val="ConsPlusNormal"/>
              <w:jc w:val="center"/>
            </w:pPr>
            <w:r>
              <w:t>2019 год</w:t>
            </w:r>
          </w:p>
        </w:tc>
        <w:tc>
          <w:tcPr>
            <w:tcW w:w="1127" w:type="dxa"/>
            <w:gridSpan w:val="2"/>
            <w:vAlign w:val="center"/>
          </w:tcPr>
          <w:p w:rsidR="00450720" w:rsidRDefault="00450720">
            <w:pPr>
              <w:pStyle w:val="ConsPlusNormal"/>
              <w:jc w:val="center"/>
            </w:pPr>
            <w:r>
              <w:t>2020 год</w:t>
            </w:r>
          </w:p>
        </w:tc>
      </w:tr>
      <w:tr w:rsidR="00450720">
        <w:tc>
          <w:tcPr>
            <w:tcW w:w="2494" w:type="dxa"/>
            <w:vMerge/>
          </w:tcPr>
          <w:p w:rsidR="00450720" w:rsidRDefault="00450720"/>
        </w:tc>
        <w:tc>
          <w:tcPr>
            <w:tcW w:w="2381" w:type="dxa"/>
          </w:tcPr>
          <w:p w:rsidR="00450720" w:rsidRDefault="00450720">
            <w:pPr>
              <w:pStyle w:val="ConsPlusNormal"/>
            </w:pPr>
            <w:r>
              <w:t>федеральный бюджет (по согласованию (прогноз)</w:t>
            </w:r>
          </w:p>
        </w:tc>
        <w:tc>
          <w:tcPr>
            <w:tcW w:w="1077" w:type="dxa"/>
            <w:vAlign w:val="center"/>
          </w:tcPr>
          <w:p w:rsidR="00450720" w:rsidRDefault="00450720">
            <w:pPr>
              <w:pStyle w:val="ConsPlusNormal"/>
              <w:jc w:val="center"/>
            </w:pPr>
            <w:r>
              <w:t>1463,6</w:t>
            </w:r>
          </w:p>
        </w:tc>
        <w:tc>
          <w:tcPr>
            <w:tcW w:w="1110" w:type="dxa"/>
            <w:gridSpan w:val="2"/>
            <w:vAlign w:val="center"/>
          </w:tcPr>
          <w:p w:rsidR="00450720" w:rsidRDefault="00450720">
            <w:pPr>
              <w:pStyle w:val="ConsPlusNormal"/>
              <w:jc w:val="center"/>
            </w:pPr>
            <w:r>
              <w:t>0,0</w:t>
            </w:r>
          </w:p>
        </w:tc>
        <w:tc>
          <w:tcPr>
            <w:tcW w:w="1380" w:type="dxa"/>
            <w:gridSpan w:val="2"/>
            <w:vAlign w:val="center"/>
          </w:tcPr>
          <w:p w:rsidR="00450720" w:rsidRDefault="00450720">
            <w:pPr>
              <w:pStyle w:val="ConsPlusNormal"/>
              <w:jc w:val="center"/>
            </w:pPr>
            <w:r>
              <w:t>1463,6</w:t>
            </w:r>
          </w:p>
        </w:tc>
        <w:tc>
          <w:tcPr>
            <w:tcW w:w="1087" w:type="dxa"/>
            <w:gridSpan w:val="2"/>
            <w:vAlign w:val="center"/>
          </w:tcPr>
          <w:p w:rsidR="00450720" w:rsidRDefault="00450720">
            <w:pPr>
              <w:pStyle w:val="ConsPlusNormal"/>
              <w:jc w:val="center"/>
            </w:pPr>
            <w:r>
              <w:t>0,0</w:t>
            </w:r>
          </w:p>
        </w:tc>
        <w:tc>
          <w:tcPr>
            <w:tcW w:w="1054" w:type="dxa"/>
            <w:gridSpan w:val="2"/>
            <w:vAlign w:val="center"/>
          </w:tcPr>
          <w:p w:rsidR="00450720" w:rsidRDefault="00450720">
            <w:pPr>
              <w:pStyle w:val="ConsPlusNormal"/>
              <w:jc w:val="center"/>
            </w:pPr>
            <w:r>
              <w:t>0,0</w:t>
            </w:r>
          </w:p>
        </w:tc>
        <w:tc>
          <w:tcPr>
            <w:tcW w:w="1120" w:type="dxa"/>
            <w:gridSpan w:val="2"/>
            <w:vAlign w:val="center"/>
          </w:tcPr>
          <w:p w:rsidR="00450720" w:rsidRDefault="00450720">
            <w:pPr>
              <w:pStyle w:val="ConsPlusNormal"/>
              <w:jc w:val="center"/>
            </w:pPr>
            <w:r>
              <w:t>0,0</w:t>
            </w:r>
          </w:p>
        </w:tc>
        <w:tc>
          <w:tcPr>
            <w:tcW w:w="1127" w:type="dxa"/>
            <w:gridSpan w:val="2"/>
            <w:vAlign w:val="center"/>
          </w:tcPr>
          <w:p w:rsidR="00450720" w:rsidRDefault="00450720">
            <w:pPr>
              <w:pStyle w:val="ConsPlusNormal"/>
              <w:jc w:val="center"/>
            </w:pPr>
            <w:r>
              <w:t>0,0</w:t>
            </w:r>
          </w:p>
        </w:tc>
      </w:tr>
      <w:tr w:rsidR="00450720">
        <w:tc>
          <w:tcPr>
            <w:tcW w:w="2494" w:type="dxa"/>
            <w:vMerge/>
          </w:tcPr>
          <w:p w:rsidR="00450720" w:rsidRDefault="00450720"/>
        </w:tc>
        <w:tc>
          <w:tcPr>
            <w:tcW w:w="2381" w:type="dxa"/>
          </w:tcPr>
          <w:p w:rsidR="00450720" w:rsidRDefault="00450720">
            <w:pPr>
              <w:pStyle w:val="ConsPlusNormal"/>
            </w:pPr>
            <w:r>
              <w:t>областной бюджет</w:t>
            </w:r>
          </w:p>
        </w:tc>
        <w:tc>
          <w:tcPr>
            <w:tcW w:w="1077" w:type="dxa"/>
            <w:vAlign w:val="center"/>
          </w:tcPr>
          <w:p w:rsidR="00450720" w:rsidRDefault="00450720">
            <w:pPr>
              <w:pStyle w:val="ConsPlusNormal"/>
              <w:jc w:val="center"/>
            </w:pPr>
            <w:r>
              <w:t>325423,1</w:t>
            </w:r>
          </w:p>
        </w:tc>
        <w:tc>
          <w:tcPr>
            <w:tcW w:w="1110" w:type="dxa"/>
            <w:gridSpan w:val="2"/>
            <w:vAlign w:val="center"/>
          </w:tcPr>
          <w:p w:rsidR="00450720" w:rsidRDefault="00450720">
            <w:pPr>
              <w:pStyle w:val="ConsPlusNormal"/>
              <w:jc w:val="center"/>
            </w:pPr>
            <w:r>
              <w:t>55115,0</w:t>
            </w:r>
          </w:p>
        </w:tc>
        <w:tc>
          <w:tcPr>
            <w:tcW w:w="1380" w:type="dxa"/>
            <w:gridSpan w:val="2"/>
            <w:vAlign w:val="center"/>
          </w:tcPr>
          <w:p w:rsidR="00450720" w:rsidRDefault="00450720">
            <w:pPr>
              <w:pStyle w:val="ConsPlusNormal"/>
              <w:jc w:val="center"/>
            </w:pPr>
            <w:r>
              <w:t>58128,5</w:t>
            </w:r>
          </w:p>
        </w:tc>
        <w:tc>
          <w:tcPr>
            <w:tcW w:w="1087" w:type="dxa"/>
            <w:gridSpan w:val="2"/>
            <w:vAlign w:val="center"/>
          </w:tcPr>
          <w:p w:rsidR="00450720" w:rsidRDefault="00450720">
            <w:pPr>
              <w:pStyle w:val="ConsPlusNormal"/>
              <w:jc w:val="center"/>
            </w:pPr>
            <w:r>
              <w:t>53044,9</w:t>
            </w:r>
          </w:p>
        </w:tc>
        <w:tc>
          <w:tcPr>
            <w:tcW w:w="1054" w:type="dxa"/>
            <w:gridSpan w:val="2"/>
            <w:vAlign w:val="center"/>
          </w:tcPr>
          <w:p w:rsidR="00450720" w:rsidRDefault="00450720">
            <w:pPr>
              <w:pStyle w:val="ConsPlusNormal"/>
              <w:jc w:val="center"/>
            </w:pPr>
            <w:r>
              <w:t>53044,9</w:t>
            </w:r>
          </w:p>
        </w:tc>
        <w:tc>
          <w:tcPr>
            <w:tcW w:w="1120" w:type="dxa"/>
            <w:gridSpan w:val="2"/>
            <w:vAlign w:val="center"/>
          </w:tcPr>
          <w:p w:rsidR="00450720" w:rsidRDefault="00450720">
            <w:pPr>
              <w:pStyle w:val="ConsPlusNormal"/>
              <w:jc w:val="center"/>
            </w:pPr>
            <w:r>
              <w:t>53044,9</w:t>
            </w:r>
          </w:p>
        </w:tc>
        <w:tc>
          <w:tcPr>
            <w:tcW w:w="1127" w:type="dxa"/>
            <w:gridSpan w:val="2"/>
            <w:vAlign w:val="center"/>
          </w:tcPr>
          <w:p w:rsidR="00450720" w:rsidRDefault="00450720">
            <w:pPr>
              <w:pStyle w:val="ConsPlusNormal"/>
              <w:jc w:val="center"/>
            </w:pPr>
            <w:r>
              <w:t>53044,9</w:t>
            </w:r>
          </w:p>
        </w:tc>
      </w:tr>
      <w:tr w:rsidR="00450720">
        <w:tc>
          <w:tcPr>
            <w:tcW w:w="2494" w:type="dxa"/>
            <w:vMerge/>
          </w:tcPr>
          <w:p w:rsidR="00450720" w:rsidRDefault="00450720"/>
        </w:tc>
        <w:tc>
          <w:tcPr>
            <w:tcW w:w="2381" w:type="dxa"/>
          </w:tcPr>
          <w:p w:rsidR="00450720" w:rsidRDefault="00450720">
            <w:pPr>
              <w:pStyle w:val="ConsPlusNormal"/>
            </w:pPr>
            <w:r>
              <w:t>местные бюджеты (по согласованию (прогноз)</w:t>
            </w:r>
          </w:p>
        </w:tc>
        <w:tc>
          <w:tcPr>
            <w:tcW w:w="1077" w:type="dxa"/>
            <w:vAlign w:val="center"/>
          </w:tcPr>
          <w:p w:rsidR="00450720" w:rsidRDefault="00450720">
            <w:pPr>
              <w:pStyle w:val="ConsPlusNormal"/>
              <w:jc w:val="center"/>
            </w:pPr>
            <w:r>
              <w:t>0,0</w:t>
            </w:r>
          </w:p>
        </w:tc>
        <w:tc>
          <w:tcPr>
            <w:tcW w:w="1110" w:type="dxa"/>
            <w:gridSpan w:val="2"/>
            <w:vAlign w:val="center"/>
          </w:tcPr>
          <w:p w:rsidR="00450720" w:rsidRDefault="00450720">
            <w:pPr>
              <w:pStyle w:val="ConsPlusNormal"/>
              <w:jc w:val="center"/>
            </w:pPr>
            <w:r>
              <w:t>0,0</w:t>
            </w:r>
          </w:p>
        </w:tc>
        <w:tc>
          <w:tcPr>
            <w:tcW w:w="1380" w:type="dxa"/>
            <w:gridSpan w:val="2"/>
            <w:vAlign w:val="center"/>
          </w:tcPr>
          <w:p w:rsidR="00450720" w:rsidRDefault="00450720">
            <w:pPr>
              <w:pStyle w:val="ConsPlusNormal"/>
              <w:jc w:val="center"/>
            </w:pPr>
            <w:r>
              <w:t>0,0</w:t>
            </w:r>
          </w:p>
        </w:tc>
        <w:tc>
          <w:tcPr>
            <w:tcW w:w="1087" w:type="dxa"/>
            <w:gridSpan w:val="2"/>
            <w:vAlign w:val="center"/>
          </w:tcPr>
          <w:p w:rsidR="00450720" w:rsidRDefault="00450720">
            <w:pPr>
              <w:pStyle w:val="ConsPlusNormal"/>
              <w:jc w:val="center"/>
            </w:pPr>
            <w:r>
              <w:t>0,0</w:t>
            </w:r>
          </w:p>
        </w:tc>
        <w:tc>
          <w:tcPr>
            <w:tcW w:w="1054" w:type="dxa"/>
            <w:gridSpan w:val="2"/>
            <w:vAlign w:val="center"/>
          </w:tcPr>
          <w:p w:rsidR="00450720" w:rsidRDefault="00450720">
            <w:pPr>
              <w:pStyle w:val="ConsPlusNormal"/>
              <w:jc w:val="center"/>
            </w:pPr>
            <w:r>
              <w:t>0,0</w:t>
            </w:r>
          </w:p>
        </w:tc>
        <w:tc>
          <w:tcPr>
            <w:tcW w:w="1120" w:type="dxa"/>
            <w:gridSpan w:val="2"/>
            <w:vAlign w:val="center"/>
          </w:tcPr>
          <w:p w:rsidR="00450720" w:rsidRDefault="00450720">
            <w:pPr>
              <w:pStyle w:val="ConsPlusNormal"/>
              <w:jc w:val="center"/>
            </w:pPr>
            <w:r>
              <w:t>0,0</w:t>
            </w:r>
          </w:p>
        </w:tc>
        <w:tc>
          <w:tcPr>
            <w:tcW w:w="1127" w:type="dxa"/>
            <w:gridSpan w:val="2"/>
            <w:vAlign w:val="center"/>
          </w:tcPr>
          <w:p w:rsidR="00450720" w:rsidRDefault="00450720">
            <w:pPr>
              <w:pStyle w:val="ConsPlusNormal"/>
              <w:jc w:val="center"/>
            </w:pPr>
            <w:r>
              <w:t>0,0</w:t>
            </w:r>
          </w:p>
        </w:tc>
      </w:tr>
      <w:tr w:rsidR="00450720">
        <w:tc>
          <w:tcPr>
            <w:tcW w:w="2494" w:type="dxa"/>
            <w:vMerge/>
          </w:tcPr>
          <w:p w:rsidR="00450720" w:rsidRDefault="00450720"/>
        </w:tc>
        <w:tc>
          <w:tcPr>
            <w:tcW w:w="2381" w:type="dxa"/>
          </w:tcPr>
          <w:p w:rsidR="00450720" w:rsidRDefault="00450720">
            <w:pPr>
              <w:pStyle w:val="ConsPlusNormal"/>
            </w:pPr>
            <w:r>
              <w:t>внебюджетные источники (по согласованию (прогноз)</w:t>
            </w:r>
          </w:p>
        </w:tc>
        <w:tc>
          <w:tcPr>
            <w:tcW w:w="1077" w:type="dxa"/>
            <w:vAlign w:val="center"/>
          </w:tcPr>
          <w:p w:rsidR="00450720" w:rsidRDefault="00450720">
            <w:pPr>
              <w:pStyle w:val="ConsPlusNormal"/>
              <w:jc w:val="center"/>
            </w:pPr>
            <w:r>
              <w:t>0,0</w:t>
            </w:r>
          </w:p>
        </w:tc>
        <w:tc>
          <w:tcPr>
            <w:tcW w:w="1110" w:type="dxa"/>
            <w:gridSpan w:val="2"/>
            <w:vAlign w:val="center"/>
          </w:tcPr>
          <w:p w:rsidR="00450720" w:rsidRDefault="00450720">
            <w:pPr>
              <w:pStyle w:val="ConsPlusNormal"/>
              <w:jc w:val="center"/>
            </w:pPr>
            <w:r>
              <w:t>0,0</w:t>
            </w:r>
          </w:p>
        </w:tc>
        <w:tc>
          <w:tcPr>
            <w:tcW w:w="1380" w:type="dxa"/>
            <w:gridSpan w:val="2"/>
            <w:vAlign w:val="center"/>
          </w:tcPr>
          <w:p w:rsidR="00450720" w:rsidRDefault="00450720">
            <w:pPr>
              <w:pStyle w:val="ConsPlusNormal"/>
              <w:jc w:val="center"/>
            </w:pPr>
            <w:r>
              <w:t>0,0</w:t>
            </w:r>
          </w:p>
        </w:tc>
        <w:tc>
          <w:tcPr>
            <w:tcW w:w="1087" w:type="dxa"/>
            <w:gridSpan w:val="2"/>
            <w:vAlign w:val="center"/>
          </w:tcPr>
          <w:p w:rsidR="00450720" w:rsidRDefault="00450720">
            <w:pPr>
              <w:pStyle w:val="ConsPlusNormal"/>
              <w:jc w:val="center"/>
            </w:pPr>
            <w:r>
              <w:t>0,0</w:t>
            </w:r>
          </w:p>
        </w:tc>
        <w:tc>
          <w:tcPr>
            <w:tcW w:w="1054" w:type="dxa"/>
            <w:gridSpan w:val="2"/>
            <w:vAlign w:val="center"/>
          </w:tcPr>
          <w:p w:rsidR="00450720" w:rsidRDefault="00450720">
            <w:pPr>
              <w:pStyle w:val="ConsPlusNormal"/>
              <w:jc w:val="center"/>
            </w:pPr>
            <w:r>
              <w:t>0,0</w:t>
            </w:r>
          </w:p>
        </w:tc>
        <w:tc>
          <w:tcPr>
            <w:tcW w:w="1120" w:type="dxa"/>
            <w:gridSpan w:val="2"/>
            <w:vAlign w:val="center"/>
          </w:tcPr>
          <w:p w:rsidR="00450720" w:rsidRDefault="00450720">
            <w:pPr>
              <w:pStyle w:val="ConsPlusNormal"/>
              <w:jc w:val="center"/>
            </w:pPr>
            <w:r>
              <w:t>0,0</w:t>
            </w:r>
          </w:p>
        </w:tc>
        <w:tc>
          <w:tcPr>
            <w:tcW w:w="1127" w:type="dxa"/>
            <w:gridSpan w:val="2"/>
            <w:vAlign w:val="center"/>
          </w:tcPr>
          <w:p w:rsidR="00450720" w:rsidRDefault="00450720">
            <w:pPr>
              <w:pStyle w:val="ConsPlusNormal"/>
              <w:jc w:val="center"/>
            </w:pPr>
            <w:r>
              <w:t>0,0</w:t>
            </w:r>
          </w:p>
        </w:tc>
      </w:tr>
      <w:tr w:rsidR="00450720">
        <w:tc>
          <w:tcPr>
            <w:tcW w:w="2494" w:type="dxa"/>
            <w:vMerge/>
          </w:tcPr>
          <w:p w:rsidR="00450720" w:rsidRDefault="00450720"/>
        </w:tc>
        <w:tc>
          <w:tcPr>
            <w:tcW w:w="2381" w:type="dxa"/>
          </w:tcPr>
          <w:p w:rsidR="00450720" w:rsidRDefault="00450720">
            <w:pPr>
              <w:pStyle w:val="ConsPlusNormal"/>
            </w:pPr>
            <w:r>
              <w:t>всего по источникам</w:t>
            </w:r>
          </w:p>
        </w:tc>
        <w:tc>
          <w:tcPr>
            <w:tcW w:w="1077" w:type="dxa"/>
            <w:vAlign w:val="center"/>
          </w:tcPr>
          <w:p w:rsidR="00450720" w:rsidRDefault="00450720">
            <w:pPr>
              <w:pStyle w:val="ConsPlusNormal"/>
              <w:jc w:val="center"/>
            </w:pPr>
            <w:r>
              <w:t>326886,7</w:t>
            </w:r>
          </w:p>
        </w:tc>
        <w:tc>
          <w:tcPr>
            <w:tcW w:w="1110" w:type="dxa"/>
            <w:gridSpan w:val="2"/>
            <w:vAlign w:val="center"/>
          </w:tcPr>
          <w:p w:rsidR="00450720" w:rsidRDefault="00450720">
            <w:pPr>
              <w:pStyle w:val="ConsPlusNormal"/>
              <w:jc w:val="center"/>
            </w:pPr>
            <w:r>
              <w:t>55115,0</w:t>
            </w:r>
          </w:p>
        </w:tc>
        <w:tc>
          <w:tcPr>
            <w:tcW w:w="1380" w:type="dxa"/>
            <w:gridSpan w:val="2"/>
            <w:vAlign w:val="center"/>
          </w:tcPr>
          <w:p w:rsidR="00450720" w:rsidRDefault="00450720">
            <w:pPr>
              <w:pStyle w:val="ConsPlusNormal"/>
              <w:jc w:val="center"/>
            </w:pPr>
            <w:r>
              <w:t>59592,1</w:t>
            </w:r>
          </w:p>
        </w:tc>
        <w:tc>
          <w:tcPr>
            <w:tcW w:w="1087" w:type="dxa"/>
            <w:gridSpan w:val="2"/>
            <w:vAlign w:val="center"/>
          </w:tcPr>
          <w:p w:rsidR="00450720" w:rsidRDefault="00450720">
            <w:pPr>
              <w:pStyle w:val="ConsPlusNormal"/>
              <w:jc w:val="center"/>
            </w:pPr>
            <w:r>
              <w:t>53044,9</w:t>
            </w:r>
          </w:p>
        </w:tc>
        <w:tc>
          <w:tcPr>
            <w:tcW w:w="1054" w:type="dxa"/>
            <w:gridSpan w:val="2"/>
            <w:vAlign w:val="center"/>
          </w:tcPr>
          <w:p w:rsidR="00450720" w:rsidRDefault="00450720">
            <w:pPr>
              <w:pStyle w:val="ConsPlusNormal"/>
              <w:jc w:val="center"/>
            </w:pPr>
            <w:r>
              <w:t>53044,9</w:t>
            </w:r>
          </w:p>
        </w:tc>
        <w:tc>
          <w:tcPr>
            <w:tcW w:w="1120" w:type="dxa"/>
            <w:gridSpan w:val="2"/>
            <w:vAlign w:val="center"/>
          </w:tcPr>
          <w:p w:rsidR="00450720" w:rsidRDefault="00450720">
            <w:pPr>
              <w:pStyle w:val="ConsPlusNormal"/>
              <w:jc w:val="center"/>
            </w:pPr>
            <w:r>
              <w:t>53044,9</w:t>
            </w:r>
          </w:p>
        </w:tc>
        <w:tc>
          <w:tcPr>
            <w:tcW w:w="1127" w:type="dxa"/>
            <w:gridSpan w:val="2"/>
            <w:vAlign w:val="center"/>
          </w:tcPr>
          <w:p w:rsidR="00450720" w:rsidRDefault="00450720">
            <w:pPr>
              <w:pStyle w:val="ConsPlusNormal"/>
              <w:jc w:val="center"/>
            </w:pPr>
            <w:r>
              <w:t>53044,9</w:t>
            </w:r>
          </w:p>
        </w:tc>
      </w:tr>
    </w:tbl>
    <w:p w:rsidR="00450720" w:rsidRDefault="00450720">
      <w:pPr>
        <w:pStyle w:val="ConsPlusNormal"/>
        <w:jc w:val="both"/>
      </w:pPr>
    </w:p>
    <w:p w:rsidR="00450720" w:rsidRDefault="00450720">
      <w:pPr>
        <w:pStyle w:val="ConsPlusNormal"/>
        <w:jc w:val="center"/>
        <w:outlineLvl w:val="2"/>
      </w:pPr>
      <w:r>
        <w:t>1. Характеристика текущего состояния</w:t>
      </w:r>
    </w:p>
    <w:p w:rsidR="00450720" w:rsidRDefault="00450720">
      <w:pPr>
        <w:pStyle w:val="ConsPlusNormal"/>
        <w:jc w:val="center"/>
      </w:pPr>
      <w:r>
        <w:t>сфер реализации подпрограммы 1</w:t>
      </w:r>
    </w:p>
    <w:p w:rsidR="00450720" w:rsidRDefault="00450720">
      <w:pPr>
        <w:pStyle w:val="ConsPlusNormal"/>
        <w:jc w:val="both"/>
      </w:pPr>
    </w:p>
    <w:p w:rsidR="00450720" w:rsidRDefault="00450720">
      <w:pPr>
        <w:pStyle w:val="ConsPlusNormal"/>
        <w:jc w:val="center"/>
        <w:outlineLvl w:val="3"/>
      </w:pPr>
      <w:r>
        <w:t>Анализ текущего состояния сферы реализации подпрограммы 1</w:t>
      </w:r>
    </w:p>
    <w:p w:rsidR="00450720" w:rsidRDefault="00450720">
      <w:pPr>
        <w:pStyle w:val="ConsPlusNormal"/>
        <w:jc w:val="both"/>
      </w:pPr>
    </w:p>
    <w:p w:rsidR="00450720" w:rsidRDefault="00450720">
      <w:pPr>
        <w:pStyle w:val="ConsPlusNormal"/>
        <w:ind w:firstLine="540"/>
        <w:jc w:val="both"/>
      </w:pPr>
      <w:r>
        <w:t>Реализация подпрограммы 1 направлена на решение задачи 1 Программы "Создание условий для развития массового спорта". Основным показателем уровня развития данной сферы является доля населения, систематически занимающегося физической культурой и спортом (%), - один из показателей цели Программы.</w:t>
      </w:r>
    </w:p>
    <w:p w:rsidR="00450720" w:rsidRDefault="00450720">
      <w:pPr>
        <w:pStyle w:val="ConsPlusNormal"/>
        <w:ind w:firstLine="540"/>
        <w:jc w:val="both"/>
      </w:pPr>
      <w:r>
        <w:t>Принимая во внимание, что массовые физкультурные и комплексные спортивные мероприятия являются действенным механизмом привлечения населения к систематическим занятиям физической культурой и спортом, основным показателем подпрограммы 1 (показателем цели) является количество участников массовых спортивных мероприятий и физкультурных мероприятий, проведенных на территории Томской области (человек).</w:t>
      </w:r>
    </w:p>
    <w:p w:rsidR="00450720" w:rsidRDefault="00450720">
      <w:pPr>
        <w:pStyle w:val="ConsPlusNormal"/>
        <w:jc w:val="both"/>
      </w:pPr>
    </w:p>
    <w:p w:rsidR="00450720" w:rsidRDefault="00450720">
      <w:pPr>
        <w:pStyle w:val="ConsPlusNormal"/>
        <w:jc w:val="center"/>
        <w:outlineLvl w:val="4"/>
      </w:pPr>
      <w:r>
        <w:t>Динамика показателя уровня развития сферы</w:t>
      </w:r>
    </w:p>
    <w:p w:rsidR="00450720" w:rsidRDefault="00450720">
      <w:pPr>
        <w:pStyle w:val="ConsPlusNormal"/>
        <w:jc w:val="center"/>
      </w:pPr>
      <w:r>
        <w:t>реализации подпрограммы 1 за три года,</w:t>
      </w:r>
    </w:p>
    <w:p w:rsidR="00450720" w:rsidRDefault="00450720">
      <w:pPr>
        <w:pStyle w:val="ConsPlusNormal"/>
        <w:jc w:val="center"/>
      </w:pPr>
      <w:r>
        <w:t>предшествующих разработке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020"/>
        <w:gridCol w:w="1134"/>
        <w:gridCol w:w="1077"/>
        <w:gridCol w:w="1077"/>
      </w:tblGrid>
      <w:tr w:rsidR="00450720">
        <w:tc>
          <w:tcPr>
            <w:tcW w:w="5329" w:type="dxa"/>
            <w:vAlign w:val="center"/>
          </w:tcPr>
          <w:p w:rsidR="00450720" w:rsidRDefault="00450720">
            <w:pPr>
              <w:pStyle w:val="ConsPlusNormal"/>
              <w:jc w:val="center"/>
            </w:pPr>
            <w:r>
              <w:t>Показатель</w:t>
            </w:r>
          </w:p>
        </w:tc>
        <w:tc>
          <w:tcPr>
            <w:tcW w:w="1020" w:type="dxa"/>
            <w:vAlign w:val="center"/>
          </w:tcPr>
          <w:p w:rsidR="00450720" w:rsidRDefault="00450720">
            <w:pPr>
              <w:pStyle w:val="ConsPlusNormal"/>
              <w:jc w:val="center"/>
            </w:pPr>
            <w:r>
              <w:t>2011 год</w:t>
            </w:r>
          </w:p>
        </w:tc>
        <w:tc>
          <w:tcPr>
            <w:tcW w:w="1134" w:type="dxa"/>
            <w:vAlign w:val="center"/>
          </w:tcPr>
          <w:p w:rsidR="00450720" w:rsidRDefault="00450720">
            <w:pPr>
              <w:pStyle w:val="ConsPlusNormal"/>
              <w:jc w:val="center"/>
            </w:pPr>
            <w:r>
              <w:t>2012 год</w:t>
            </w:r>
          </w:p>
        </w:tc>
        <w:tc>
          <w:tcPr>
            <w:tcW w:w="1077" w:type="dxa"/>
            <w:vAlign w:val="center"/>
          </w:tcPr>
          <w:p w:rsidR="00450720" w:rsidRDefault="00450720">
            <w:pPr>
              <w:pStyle w:val="ConsPlusNormal"/>
              <w:jc w:val="center"/>
            </w:pPr>
            <w:r>
              <w:t>2013 год</w:t>
            </w:r>
          </w:p>
        </w:tc>
        <w:tc>
          <w:tcPr>
            <w:tcW w:w="1077" w:type="dxa"/>
            <w:vAlign w:val="center"/>
          </w:tcPr>
          <w:p w:rsidR="00450720" w:rsidRDefault="00450720">
            <w:pPr>
              <w:pStyle w:val="ConsPlusNormal"/>
              <w:jc w:val="center"/>
            </w:pPr>
            <w:r>
              <w:t>2014 год</w:t>
            </w:r>
          </w:p>
        </w:tc>
      </w:tr>
      <w:tr w:rsidR="00450720">
        <w:tc>
          <w:tcPr>
            <w:tcW w:w="5329" w:type="dxa"/>
          </w:tcPr>
          <w:p w:rsidR="00450720" w:rsidRDefault="00450720">
            <w:pPr>
              <w:pStyle w:val="ConsPlusNormal"/>
            </w:pPr>
            <w:r>
              <w:t xml:space="preserve">Количество участников официальных физкультурных </w:t>
            </w:r>
            <w:r>
              <w:lastRenderedPageBreak/>
              <w:t>(физкультурно-оздоровительных) мероприятий, проведенных на территории Томской области, человек</w:t>
            </w:r>
          </w:p>
        </w:tc>
        <w:tc>
          <w:tcPr>
            <w:tcW w:w="1020" w:type="dxa"/>
            <w:vAlign w:val="center"/>
          </w:tcPr>
          <w:p w:rsidR="00450720" w:rsidRDefault="00450720">
            <w:pPr>
              <w:pStyle w:val="ConsPlusNormal"/>
              <w:jc w:val="center"/>
            </w:pPr>
            <w:r>
              <w:lastRenderedPageBreak/>
              <w:t>22000</w:t>
            </w:r>
          </w:p>
        </w:tc>
        <w:tc>
          <w:tcPr>
            <w:tcW w:w="1134" w:type="dxa"/>
            <w:vAlign w:val="center"/>
          </w:tcPr>
          <w:p w:rsidR="00450720" w:rsidRDefault="00450720">
            <w:pPr>
              <w:pStyle w:val="ConsPlusNormal"/>
              <w:jc w:val="center"/>
            </w:pPr>
            <w:r>
              <w:t>25800</w:t>
            </w:r>
          </w:p>
        </w:tc>
        <w:tc>
          <w:tcPr>
            <w:tcW w:w="1077" w:type="dxa"/>
            <w:vAlign w:val="center"/>
          </w:tcPr>
          <w:p w:rsidR="00450720" w:rsidRDefault="00450720">
            <w:pPr>
              <w:pStyle w:val="ConsPlusNormal"/>
              <w:jc w:val="center"/>
            </w:pPr>
            <w:r>
              <w:t>26280</w:t>
            </w:r>
          </w:p>
        </w:tc>
        <w:tc>
          <w:tcPr>
            <w:tcW w:w="1077" w:type="dxa"/>
            <w:vAlign w:val="center"/>
          </w:tcPr>
          <w:p w:rsidR="00450720" w:rsidRDefault="00450720">
            <w:pPr>
              <w:pStyle w:val="ConsPlusNormal"/>
              <w:jc w:val="center"/>
            </w:pPr>
            <w:r>
              <w:t>29501</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Положительная динамика по показателю "Количество участников официальных физкультурных (физкультурно-оздоровительных) мероприятий, проведенных на территории Томской области, человек" в большей степени обусловлена увеличением количества массовых спортивных мероприятий и физкультурных мероприятий.</w:t>
      </w:r>
    </w:p>
    <w:p w:rsidR="00450720" w:rsidRDefault="00450720">
      <w:pPr>
        <w:pStyle w:val="ConsPlusNormal"/>
        <w:ind w:firstLine="540"/>
        <w:jc w:val="both"/>
      </w:pPr>
      <w:r>
        <w:t>Следует отметить, что показатель в значительной степени находится в прямой зависимости от уровня бюджетного финансирования, поскольку связан с расходами, не подлежащими оптимизации: оплата труда инструкторов по физической культуре и спорту, спортивных судей, медицинского персонала, услуг спортивного сооружения и т.п.</w:t>
      </w:r>
    </w:p>
    <w:p w:rsidR="00450720" w:rsidRDefault="00450720">
      <w:pPr>
        <w:pStyle w:val="ConsPlusNormal"/>
        <w:jc w:val="both"/>
      </w:pPr>
    </w:p>
    <w:p w:rsidR="00450720" w:rsidRDefault="00450720">
      <w:pPr>
        <w:pStyle w:val="ConsPlusNormal"/>
        <w:jc w:val="center"/>
        <w:outlineLvl w:val="3"/>
      </w:pPr>
      <w:r>
        <w:t>Потенциал развития анализируемой сферы</w:t>
      </w:r>
    </w:p>
    <w:p w:rsidR="00450720" w:rsidRDefault="00450720">
      <w:pPr>
        <w:pStyle w:val="ConsPlusNormal"/>
        <w:jc w:val="center"/>
      </w:pPr>
      <w:r>
        <w:t>и существующие ограничения (проблемы)</w:t>
      </w:r>
    </w:p>
    <w:p w:rsidR="00450720" w:rsidRDefault="00450720">
      <w:pPr>
        <w:pStyle w:val="ConsPlusNormal"/>
        <w:jc w:val="both"/>
      </w:pPr>
    </w:p>
    <w:p w:rsidR="00450720" w:rsidRDefault="00450720">
      <w:pPr>
        <w:pStyle w:val="ConsPlusNormal"/>
        <w:ind w:firstLine="540"/>
        <w:jc w:val="both"/>
      </w:pPr>
      <w:r>
        <w:t>Основной потенциал развития физической культуры и массового спорта связан с повышением эффективности работы в следующих основных направлениях:</w:t>
      </w:r>
    </w:p>
    <w:p w:rsidR="00450720" w:rsidRDefault="00450720">
      <w:pPr>
        <w:pStyle w:val="ConsPlusNormal"/>
        <w:ind w:firstLine="540"/>
        <w:jc w:val="both"/>
      </w:pPr>
      <w:r>
        <w:t>1. Обеспечение условий для развития физической культуры и массового спорта в муниципальных образованиях Томской области.</w:t>
      </w:r>
    </w:p>
    <w:p w:rsidR="00450720" w:rsidRDefault="00450720">
      <w:pPr>
        <w:pStyle w:val="ConsPlusNormal"/>
        <w:ind w:firstLine="540"/>
        <w:jc w:val="both"/>
      </w:pPr>
      <w:r>
        <w:t xml:space="preserve">Принимая во внимание, что Федеральный </w:t>
      </w:r>
      <w:hyperlink r:id="rId4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относит развитие массового спорта к вопросам местного значения, уровень развития массового спорта в Томской области во многом зависит от эффективной работы в данном направлении органов местного самоуправления муниципальных образований Томской области.</w:t>
      </w:r>
    </w:p>
    <w:p w:rsidR="00450720" w:rsidRDefault="00450720">
      <w:pPr>
        <w:pStyle w:val="ConsPlusNormal"/>
        <w:ind w:firstLine="540"/>
        <w:jc w:val="both"/>
      </w:pPr>
      <w:r>
        <w:t xml:space="preserve">С целью оказания содействия муниципальным образованиям Томской области в решении данного вопроса с 2007 года из областного бюджета местным бюджетам выделяются субсидии в рамках </w:t>
      </w:r>
      <w:hyperlink r:id="rId46" w:history="1">
        <w:r>
          <w:rPr>
            <w:color w:val="0000FF"/>
          </w:rPr>
          <w:t>Закона</w:t>
        </w:r>
      </w:hyperlink>
      <w:r>
        <w:t xml:space="preserve"> Томской области от 13 декабря 2006 года N 314-ОЗ "О предоставлении субсидий местным бюджетам на обеспечение условий для развития физической культуры и массового спорта".</w:t>
      </w:r>
    </w:p>
    <w:p w:rsidR="00450720" w:rsidRDefault="00450720">
      <w:pPr>
        <w:pStyle w:val="ConsPlusNormal"/>
        <w:ind w:firstLine="540"/>
        <w:jc w:val="both"/>
      </w:pPr>
      <w:r>
        <w:t>2. Организация и проведение официальных физкультурных мероприятий и массовых спортивных мероприятий на территории Томской области.</w:t>
      </w:r>
    </w:p>
    <w:p w:rsidR="00450720" w:rsidRDefault="00450720">
      <w:pPr>
        <w:pStyle w:val="ConsPlusNormal"/>
        <w:ind w:firstLine="540"/>
        <w:jc w:val="both"/>
      </w:pPr>
      <w:r>
        <w:t xml:space="preserve">В рамках реализации вышеуказанного </w:t>
      </w:r>
      <w:hyperlink r:id="rId47" w:history="1">
        <w:r>
          <w:rPr>
            <w:color w:val="0000FF"/>
          </w:rPr>
          <w:t>Закона</w:t>
        </w:r>
      </w:hyperlink>
      <w:r>
        <w:t xml:space="preserve"> Томской области ежегодно инструкторами проводится более 5000 муниципальных спортивно-массовых мероприятий. В данных мероприятиях принимает участие более 170000 человек. В 2015 году в муниципальных образованиях Томской области осуществляли физкультурную работу с населением по месту жительства 289 инструкторов по физической культуре и спорту, ими организовано 6431 спортивно-массовое мероприятие, участие в которых принял 260441 житель Томской области.</w:t>
      </w:r>
    </w:p>
    <w:p w:rsidR="00450720" w:rsidRDefault="00450720">
      <w:pPr>
        <w:pStyle w:val="ConsPlusNormal"/>
        <w:ind w:firstLine="540"/>
        <w:jc w:val="both"/>
      </w:pPr>
      <w:r>
        <w:t>Кроме этого, Департаментом по молодежной политике, физической культуре и спорту Томской области ежегодно проводится около 50 массовых региональных и межмуниципальных физкультурных и комплексных спортивных мероприятий.</w:t>
      </w:r>
    </w:p>
    <w:p w:rsidR="00450720" w:rsidRDefault="00450720">
      <w:pPr>
        <w:pStyle w:val="ConsPlusNormal"/>
        <w:ind w:firstLine="540"/>
        <w:jc w:val="both"/>
      </w:pPr>
      <w:r>
        <w:t>Так, в 2015 году на территории Томской области проведено 45 комплексных физкультурно-спортивных мероприятий, среди них областные зимние сельские спортивные игры "Снежные узоры", областные летние сельские спортивные игры "Стадион для всех", зимняя и летняя спартакиады трудящихся Томской области, Спартакиада летних оздоровительно-образовательных лагерей, зимняя и летняя спартакиады среди молодежи Томской области допризывного возраста, Спартакиада отраслей народного хозяйства, спартакиада лиц с поражением опорно-двигательного аппарата, Фестиваль национальных и неолимпийских видов спорта памяти Г.К.Жерлова.</w:t>
      </w:r>
    </w:p>
    <w:p w:rsidR="00450720" w:rsidRDefault="00450720">
      <w:pPr>
        <w:pStyle w:val="ConsPlusNormal"/>
        <w:ind w:firstLine="540"/>
        <w:jc w:val="both"/>
      </w:pPr>
      <w:r>
        <w:t>Также в 2015 году организованы и проведены всероссийские массовые спортивные мероприятия для различных категорий и возрастных групп населения:</w:t>
      </w:r>
    </w:p>
    <w:p w:rsidR="00450720" w:rsidRDefault="00450720">
      <w:pPr>
        <w:pStyle w:val="ConsPlusNormal"/>
        <w:ind w:firstLine="540"/>
        <w:jc w:val="both"/>
      </w:pPr>
      <w:r>
        <w:t>по лыжным гонкам - "Лыжня России";</w:t>
      </w:r>
    </w:p>
    <w:p w:rsidR="00450720" w:rsidRDefault="00450720">
      <w:pPr>
        <w:pStyle w:val="ConsPlusNormal"/>
        <w:ind w:firstLine="540"/>
        <w:jc w:val="both"/>
      </w:pPr>
      <w:r>
        <w:t>по спортивному ориентированию - "Российский Азимут";</w:t>
      </w:r>
    </w:p>
    <w:p w:rsidR="00450720" w:rsidRDefault="00450720">
      <w:pPr>
        <w:pStyle w:val="ConsPlusNormal"/>
        <w:ind w:firstLine="540"/>
        <w:jc w:val="both"/>
      </w:pPr>
      <w:r>
        <w:t>по уличному баскетболу - "Оранжевый Мяч";</w:t>
      </w:r>
    </w:p>
    <w:p w:rsidR="00450720" w:rsidRDefault="00450720">
      <w:pPr>
        <w:pStyle w:val="ConsPlusNormal"/>
        <w:ind w:firstLine="540"/>
        <w:jc w:val="both"/>
      </w:pPr>
      <w:r>
        <w:t>всероссийский день бега - "Кросс Нации".</w:t>
      </w:r>
    </w:p>
    <w:p w:rsidR="00450720" w:rsidRDefault="00450720">
      <w:pPr>
        <w:pStyle w:val="ConsPlusNormal"/>
        <w:ind w:firstLine="540"/>
        <w:jc w:val="both"/>
      </w:pPr>
      <w:r>
        <w:t>3. Обеспечение проведения прикладных научных исследований в области физической культуры и спорта, организация и проведение научных конференций.</w:t>
      </w:r>
    </w:p>
    <w:p w:rsidR="00450720" w:rsidRDefault="00450720">
      <w:pPr>
        <w:pStyle w:val="ConsPlusNormal"/>
        <w:ind w:firstLine="540"/>
        <w:jc w:val="both"/>
      </w:pPr>
      <w:r>
        <w:lastRenderedPageBreak/>
        <w:t>4. Активная пропаганда физической культуры, спорта и здорового образа жизни (организация и проведение смотров-конкурсов, семинаров, коллегий, торжественных собраний, вечеров, обеспечение участия в них специалистов, приобретение классификационной атрибутики, подготовка и размещение информационных и агитационных материалов, содержание интернет-сайта и так далее).</w:t>
      </w:r>
    </w:p>
    <w:p w:rsidR="00450720" w:rsidRDefault="00450720">
      <w:pPr>
        <w:pStyle w:val="ConsPlusNormal"/>
        <w:ind w:firstLine="540"/>
        <w:jc w:val="both"/>
      </w:pPr>
      <w:r>
        <w:t xml:space="preserve">5. Постановлением Правительства Российской Федерации от 11.06.2014 N 540 утверждено </w:t>
      </w:r>
      <w:hyperlink r:id="rId48" w:history="1">
        <w:r>
          <w:rPr>
            <w:color w:val="0000FF"/>
          </w:rPr>
          <w:t>Положение</w:t>
        </w:r>
      </w:hyperlink>
      <w:r>
        <w:t xml:space="preserve"> о Всероссийском физкультурно-спортивном комплексе "Готов к труду и обороне" (ГТО) (далее - Положение). </w:t>
      </w:r>
      <w:hyperlink r:id="rId49" w:history="1">
        <w:r>
          <w:rPr>
            <w:color w:val="0000FF"/>
          </w:rPr>
          <w:t>Положение</w:t>
        </w:r>
      </w:hyperlink>
      <w:r>
        <w:t xml:space="preserve"> предусматривает необходимость создания в субъектах Российской Федерации центров тестирования ГТО для обеспечения реализации </w:t>
      </w:r>
      <w:hyperlink r:id="rId50" w:history="1">
        <w:r>
          <w:rPr>
            <w:color w:val="0000FF"/>
          </w:rPr>
          <w:t>Указа</w:t>
        </w:r>
      </w:hyperlink>
      <w:r>
        <w:t xml:space="preserve"> Президента Российской Федерации от 24.03.2014 N 172 "О Всероссийском физкультурно-спортивном комплексе "Готов к труду и обороне" (ГТО). При этом порядок создания и положение о центрах тестирования утверждаются Министерством спорта Российской Федерации.</w:t>
      </w:r>
    </w:p>
    <w:p w:rsidR="00450720" w:rsidRDefault="00450720">
      <w:pPr>
        <w:pStyle w:val="ConsPlusNormal"/>
        <w:ind w:firstLine="540"/>
        <w:jc w:val="both"/>
      </w:pPr>
      <w:r>
        <w:t>Положение о центрах тестирования ГТО устанавливает цель и задачи, а также основные виды деятельности центров тестирования ГТО. Помимо организации и проведения непосредственно тестирования населения по комплексу ГТО центр тестирования ГТО должен осуществлять проведение пропаганды и информационной работы, направленной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rsidR="00450720" w:rsidRDefault="00450720">
      <w:pPr>
        <w:pStyle w:val="ConsPlusNormal"/>
        <w:ind w:firstLine="540"/>
        <w:jc w:val="both"/>
      </w:pPr>
      <w:r>
        <w:t>В рамках подпрограммы 1 запланированы:</w:t>
      </w:r>
    </w:p>
    <w:p w:rsidR="00450720" w:rsidRDefault="00450720">
      <w:pPr>
        <w:pStyle w:val="ConsPlusNormal"/>
        <w:ind w:firstLine="540"/>
        <w:jc w:val="both"/>
      </w:pPr>
      <w:r>
        <w:t>создание центра тестирования ГТО, выполняющего специфический перечень работ, требующего наличия квалифицированных кадров, использующихся круглогодично в течение полного трудового дня;</w:t>
      </w:r>
    </w:p>
    <w:p w:rsidR="00450720" w:rsidRDefault="00450720">
      <w:pPr>
        <w:pStyle w:val="ConsPlusNormal"/>
        <w:ind w:firstLine="540"/>
        <w:jc w:val="both"/>
      </w:pPr>
      <w:r>
        <w:t>организация и проведение мероприятий по сдаче норм ГТО (региональные и межмуниципальные фестивали ГТО), в том числе подготовка соответствующих кадров, оснащение пунктов сдачи норм ГТО необходимым инвентарем и оборудованием.</w:t>
      </w:r>
    </w:p>
    <w:p w:rsidR="00450720" w:rsidRDefault="00450720">
      <w:pPr>
        <w:pStyle w:val="ConsPlusNormal"/>
        <w:ind w:firstLine="540"/>
        <w:jc w:val="both"/>
      </w:pPr>
      <w:r>
        <w:t xml:space="preserve">Условия и порядок софинансирования мероприятий по поэтапному внедрению Всероссийского физкультурно-спортивного комплекса "Готов к труду и обороне" (ГТО) из федерального бюджета определяются в соответствии с государственной </w:t>
      </w:r>
      <w:hyperlink r:id="rId51" w:history="1">
        <w:r>
          <w:rPr>
            <w:color w:val="0000FF"/>
          </w:rPr>
          <w:t>программой</w:t>
        </w:r>
      </w:hyperlink>
      <w:r>
        <w:t xml:space="preserve"> Российской Федерации "Развитие физической культуры и спорта", утвержденной Постановлением Правительства Российской Федерации от 15.04.2014 N 302 "Об утверждении государственной программы Российской Федерации "Развитие физической культуры и спорта", и иными нормативными правовыми актами Российской Федерации.</w:t>
      </w:r>
    </w:p>
    <w:p w:rsidR="00450720" w:rsidRDefault="00450720">
      <w:pPr>
        <w:pStyle w:val="ConsPlusNormal"/>
        <w:ind w:firstLine="540"/>
        <w:jc w:val="both"/>
      </w:pPr>
      <w:r>
        <w:t>Основные проблемы анализируемой сферы:</w:t>
      </w:r>
    </w:p>
    <w:p w:rsidR="00450720" w:rsidRDefault="00450720">
      <w:pPr>
        <w:pStyle w:val="ConsPlusNormal"/>
        <w:ind w:firstLine="540"/>
        <w:jc w:val="both"/>
      </w:pPr>
      <w:r>
        <w:t>низкая обеспеченность населения современными спортивными сооружениями, что не позволяет удовлетворить потребности всех желающих заниматься физической культурой и спортом;</w:t>
      </w:r>
    </w:p>
    <w:p w:rsidR="00450720" w:rsidRDefault="00450720">
      <w:pPr>
        <w:pStyle w:val="ConsPlusNormal"/>
        <w:ind w:firstLine="540"/>
        <w:jc w:val="both"/>
      </w:pPr>
      <w:r>
        <w:t>недостаточная эффективность пропаганды ценностей физической культуры и спорта и, как следствие, недостаточная мотивация и заинтересованность жителей Томской области в систематических занятиях физической культурой и спортом.</w:t>
      </w:r>
    </w:p>
    <w:p w:rsidR="00450720" w:rsidRDefault="00450720">
      <w:pPr>
        <w:pStyle w:val="ConsPlusNormal"/>
        <w:jc w:val="both"/>
      </w:pPr>
    </w:p>
    <w:p w:rsidR="00450720" w:rsidRDefault="00450720">
      <w:pPr>
        <w:pStyle w:val="ConsPlusNormal"/>
        <w:jc w:val="center"/>
        <w:outlineLvl w:val="3"/>
      </w:pPr>
      <w:r>
        <w:t>Прогноз развития сферы реализации подпрограммы 1</w:t>
      </w:r>
    </w:p>
    <w:p w:rsidR="00450720" w:rsidRDefault="00450720">
      <w:pPr>
        <w:pStyle w:val="ConsPlusNormal"/>
        <w:jc w:val="both"/>
      </w:pPr>
    </w:p>
    <w:p w:rsidR="00450720" w:rsidRDefault="00450720">
      <w:pPr>
        <w:pStyle w:val="ConsPlusNormal"/>
        <w:ind w:firstLine="540"/>
        <w:jc w:val="both"/>
      </w:pPr>
      <w:r>
        <w:t>Прогнозное значение показателя "Количество участников официальных физкультурных (физкультурно-оздоровительных) мероприятий, проведенных на территории Томской области (чел.)" на 2015 год составляет 26280 человек. Плановым на 2020 год для данного показателя является значение в 30000 человек. Отсутствие или снижение объемов бюджетного финансирования подпрограммы 1 вызывают риски недостижения указанного планового значения показателя или его снижение.</w:t>
      </w:r>
    </w:p>
    <w:p w:rsidR="00450720" w:rsidRDefault="00450720">
      <w:pPr>
        <w:pStyle w:val="ConsPlusNormal"/>
        <w:jc w:val="both"/>
      </w:pPr>
    </w:p>
    <w:p w:rsidR="00450720" w:rsidRDefault="00450720">
      <w:pPr>
        <w:pStyle w:val="ConsPlusNormal"/>
        <w:jc w:val="center"/>
        <w:outlineLvl w:val="3"/>
      </w:pPr>
      <w:r>
        <w:t>Условия и порядок софинансирования</w:t>
      </w:r>
    </w:p>
    <w:p w:rsidR="00450720" w:rsidRDefault="00450720">
      <w:pPr>
        <w:pStyle w:val="ConsPlusNormal"/>
        <w:jc w:val="center"/>
      </w:pPr>
      <w:r>
        <w:t>мероприятий подпрограммы 1</w:t>
      </w:r>
    </w:p>
    <w:p w:rsidR="00450720" w:rsidRDefault="00450720">
      <w:pPr>
        <w:pStyle w:val="ConsPlusNormal"/>
        <w:jc w:val="both"/>
      </w:pPr>
    </w:p>
    <w:p w:rsidR="00450720" w:rsidRDefault="00450720">
      <w:pPr>
        <w:pStyle w:val="ConsPlusNormal"/>
        <w:ind w:firstLine="540"/>
        <w:jc w:val="both"/>
      </w:pPr>
      <w:r>
        <w:lastRenderedPageBreak/>
        <w:t xml:space="preserve">Субсидии из областного бюджета бюджетам муниципальных образований Томской области на реализацию мероприятий подпрограммы 1 предоставляются в соответствии с постановлением Администрации Томской области от 13.05.2010 N 94а "О Порядке предоставления из областного бюджета субсидий бюджетам муниципальных образований Томской области и их расходования" (в части </w:t>
      </w:r>
      <w:hyperlink r:id="rId52" w:history="1">
        <w:r>
          <w:rPr>
            <w:color w:val="0000FF"/>
          </w:rPr>
          <w:t>приложений NN 1</w:t>
        </w:r>
      </w:hyperlink>
      <w:r>
        <w:t xml:space="preserve">, </w:t>
      </w:r>
      <w:hyperlink r:id="rId53" w:history="1">
        <w:r>
          <w:rPr>
            <w:color w:val="0000FF"/>
          </w:rPr>
          <w:t>5</w:t>
        </w:r>
      </w:hyperlink>
      <w:r>
        <w:t>).</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2. Перечень показателей цели и задач подпрограммы 1</w:t>
      </w:r>
    </w:p>
    <w:p w:rsidR="00450720" w:rsidRDefault="00450720">
      <w:pPr>
        <w:pStyle w:val="ConsPlusNormal"/>
        <w:jc w:val="center"/>
      </w:pPr>
      <w:r>
        <w:t>и сведения о порядке сбора информации по показателям</w:t>
      </w:r>
    </w:p>
    <w:p w:rsidR="00450720" w:rsidRDefault="00450720">
      <w:pPr>
        <w:pStyle w:val="ConsPlusNormal"/>
        <w:jc w:val="center"/>
      </w:pPr>
      <w:r>
        <w:t>и методике их расчета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304"/>
        <w:gridCol w:w="1361"/>
        <w:gridCol w:w="1247"/>
        <w:gridCol w:w="1531"/>
        <w:gridCol w:w="1690"/>
        <w:gridCol w:w="1304"/>
        <w:gridCol w:w="1587"/>
        <w:gridCol w:w="1417"/>
      </w:tblGrid>
      <w:tr w:rsidR="00450720">
        <w:tc>
          <w:tcPr>
            <w:tcW w:w="426" w:type="dxa"/>
            <w:vAlign w:val="center"/>
          </w:tcPr>
          <w:p w:rsidR="00450720" w:rsidRDefault="00450720">
            <w:pPr>
              <w:pStyle w:val="ConsPlusNormal"/>
              <w:jc w:val="center"/>
            </w:pPr>
            <w:r>
              <w:t>N</w:t>
            </w:r>
          </w:p>
          <w:p w:rsidR="00450720" w:rsidRDefault="00450720">
            <w:pPr>
              <w:pStyle w:val="ConsPlusNormal"/>
              <w:jc w:val="center"/>
            </w:pPr>
            <w:r>
              <w:t>пп</w:t>
            </w:r>
          </w:p>
        </w:tc>
        <w:tc>
          <w:tcPr>
            <w:tcW w:w="1701" w:type="dxa"/>
            <w:vAlign w:val="center"/>
          </w:tcPr>
          <w:p w:rsidR="00450720" w:rsidRDefault="00450720">
            <w:pPr>
              <w:pStyle w:val="ConsPlusNormal"/>
              <w:jc w:val="center"/>
            </w:pPr>
            <w:r>
              <w:t>Наименование показателя</w:t>
            </w:r>
          </w:p>
        </w:tc>
        <w:tc>
          <w:tcPr>
            <w:tcW w:w="1304" w:type="dxa"/>
            <w:vAlign w:val="center"/>
          </w:tcPr>
          <w:p w:rsidR="00450720" w:rsidRDefault="00450720">
            <w:pPr>
              <w:pStyle w:val="ConsPlusNormal"/>
              <w:jc w:val="center"/>
            </w:pPr>
            <w:r>
              <w:t>Единица измерения</w:t>
            </w:r>
          </w:p>
        </w:tc>
        <w:tc>
          <w:tcPr>
            <w:tcW w:w="1361" w:type="dxa"/>
            <w:vAlign w:val="center"/>
          </w:tcPr>
          <w:p w:rsidR="00450720" w:rsidRDefault="00450720">
            <w:pPr>
              <w:pStyle w:val="ConsPlusNormal"/>
              <w:jc w:val="center"/>
            </w:pPr>
            <w:r>
              <w:t xml:space="preserve">Пункт Федерального </w:t>
            </w:r>
            <w:hyperlink r:id="rId54" w:history="1">
              <w:r>
                <w:rPr>
                  <w:color w:val="0000FF"/>
                </w:rPr>
                <w:t>плана</w:t>
              </w:r>
            </w:hyperlink>
            <w:r>
              <w:t xml:space="preserve"> статистических работ</w:t>
            </w:r>
          </w:p>
        </w:tc>
        <w:tc>
          <w:tcPr>
            <w:tcW w:w="1247" w:type="dxa"/>
            <w:vAlign w:val="center"/>
          </w:tcPr>
          <w:p w:rsidR="00450720" w:rsidRDefault="00450720">
            <w:pPr>
              <w:pStyle w:val="ConsPlusNormal"/>
              <w:jc w:val="center"/>
            </w:pPr>
            <w:r>
              <w:t>Периодичность сбора данных</w:t>
            </w:r>
          </w:p>
        </w:tc>
        <w:tc>
          <w:tcPr>
            <w:tcW w:w="1531" w:type="dxa"/>
            <w:vAlign w:val="center"/>
          </w:tcPr>
          <w:p w:rsidR="00450720" w:rsidRDefault="00450720">
            <w:pPr>
              <w:pStyle w:val="ConsPlusNormal"/>
              <w:jc w:val="center"/>
            </w:pPr>
            <w:r>
              <w:t>Временные характеристики показателя</w:t>
            </w:r>
          </w:p>
        </w:tc>
        <w:tc>
          <w:tcPr>
            <w:tcW w:w="1690" w:type="dxa"/>
            <w:vAlign w:val="center"/>
          </w:tcPr>
          <w:p w:rsidR="00450720" w:rsidRDefault="00450720">
            <w:pPr>
              <w:pStyle w:val="ConsPlusNormal"/>
              <w:jc w:val="center"/>
            </w:pPr>
            <w:r>
              <w:t>Алгоритм формирования (формула) расчета показателя</w:t>
            </w:r>
          </w:p>
        </w:tc>
        <w:tc>
          <w:tcPr>
            <w:tcW w:w="1304" w:type="dxa"/>
            <w:vAlign w:val="center"/>
          </w:tcPr>
          <w:p w:rsidR="00450720" w:rsidRDefault="00450720">
            <w:pPr>
              <w:pStyle w:val="ConsPlusNormal"/>
              <w:jc w:val="center"/>
            </w:pPr>
            <w:r>
              <w:t>Метод сбора информации</w:t>
            </w:r>
          </w:p>
        </w:tc>
        <w:tc>
          <w:tcPr>
            <w:tcW w:w="1587" w:type="dxa"/>
            <w:vAlign w:val="center"/>
          </w:tcPr>
          <w:p w:rsidR="00450720" w:rsidRDefault="00450720">
            <w:pPr>
              <w:pStyle w:val="ConsPlusNormal"/>
              <w:jc w:val="center"/>
            </w:pPr>
            <w:r>
              <w:t>Ответственный за сбор данных по показателю</w:t>
            </w:r>
          </w:p>
        </w:tc>
        <w:tc>
          <w:tcPr>
            <w:tcW w:w="1417" w:type="dxa"/>
            <w:vAlign w:val="center"/>
          </w:tcPr>
          <w:p w:rsidR="00450720" w:rsidRDefault="00450720">
            <w:pPr>
              <w:pStyle w:val="ConsPlusNormal"/>
              <w:jc w:val="center"/>
            </w:pPr>
            <w:r>
              <w:t>Дата получения фактического значения показателя</w:t>
            </w:r>
          </w:p>
        </w:tc>
      </w:tr>
      <w:tr w:rsidR="00450720">
        <w:tc>
          <w:tcPr>
            <w:tcW w:w="13568" w:type="dxa"/>
            <w:gridSpan w:val="10"/>
          </w:tcPr>
          <w:p w:rsidR="00450720" w:rsidRDefault="00450720">
            <w:pPr>
              <w:pStyle w:val="ConsPlusNormal"/>
              <w:outlineLvl w:val="3"/>
            </w:pPr>
            <w:r>
              <w:t>Показатели цели подпрограммы 1 "Создание условий для развития массового спорта"</w:t>
            </w:r>
          </w:p>
        </w:tc>
      </w:tr>
      <w:tr w:rsidR="00450720">
        <w:tc>
          <w:tcPr>
            <w:tcW w:w="426" w:type="dxa"/>
          </w:tcPr>
          <w:p w:rsidR="00450720" w:rsidRDefault="00450720">
            <w:pPr>
              <w:pStyle w:val="ConsPlusNormal"/>
              <w:jc w:val="center"/>
            </w:pPr>
            <w:r>
              <w:t>1</w:t>
            </w:r>
          </w:p>
        </w:tc>
        <w:tc>
          <w:tcPr>
            <w:tcW w:w="1701" w:type="dxa"/>
          </w:tcPr>
          <w:p w:rsidR="00450720" w:rsidRDefault="00450720">
            <w:pPr>
              <w:pStyle w:val="ConsPlusNormal"/>
            </w:pPr>
            <w:r>
              <w:t>Количество участников официальных физкультурных (физкультурно-оздоровительных) мероприятий, проведенных на территории Томской области</w:t>
            </w:r>
          </w:p>
        </w:tc>
        <w:tc>
          <w:tcPr>
            <w:tcW w:w="1304" w:type="dxa"/>
          </w:tcPr>
          <w:p w:rsidR="00450720" w:rsidRDefault="00450720">
            <w:pPr>
              <w:pStyle w:val="ConsPlusNormal"/>
              <w:jc w:val="center"/>
            </w:pPr>
            <w:r>
              <w:t>человек</w:t>
            </w:r>
          </w:p>
        </w:tc>
        <w:tc>
          <w:tcPr>
            <w:tcW w:w="1361" w:type="dxa"/>
          </w:tcPr>
          <w:p w:rsidR="00450720" w:rsidRDefault="00450720">
            <w:pPr>
              <w:pStyle w:val="ConsPlusNormal"/>
              <w:jc w:val="center"/>
            </w:pPr>
            <w:r>
              <w:t>-</w:t>
            </w:r>
          </w:p>
        </w:tc>
        <w:tc>
          <w:tcPr>
            <w:tcW w:w="1247" w:type="dxa"/>
          </w:tcPr>
          <w:p w:rsidR="00450720" w:rsidRDefault="00450720">
            <w:pPr>
              <w:pStyle w:val="ConsPlusNormal"/>
              <w:jc w:val="center"/>
            </w:pPr>
            <w:r>
              <w:t>год</w:t>
            </w:r>
          </w:p>
        </w:tc>
        <w:tc>
          <w:tcPr>
            <w:tcW w:w="1531" w:type="dxa"/>
          </w:tcPr>
          <w:p w:rsidR="00450720" w:rsidRDefault="00450720">
            <w:pPr>
              <w:pStyle w:val="ConsPlusNormal"/>
              <w:jc w:val="center"/>
            </w:pPr>
            <w:r>
              <w:t>на конец отчетного периода</w:t>
            </w:r>
          </w:p>
        </w:tc>
        <w:tc>
          <w:tcPr>
            <w:tcW w:w="1690" w:type="dxa"/>
          </w:tcPr>
          <w:p w:rsidR="00450720" w:rsidRDefault="00450720">
            <w:pPr>
              <w:pStyle w:val="ConsPlusNormal"/>
              <w:jc w:val="center"/>
            </w:pPr>
            <w:r>
              <w:t>Общее количество участников официальных массовых спортивных мероприятий и физкультурных мероприятий Томской области</w:t>
            </w:r>
          </w:p>
        </w:tc>
        <w:tc>
          <w:tcPr>
            <w:tcW w:w="1304" w:type="dxa"/>
          </w:tcPr>
          <w:p w:rsidR="00450720" w:rsidRDefault="00450720">
            <w:pPr>
              <w:pStyle w:val="ConsPlusNormal"/>
              <w:jc w:val="center"/>
            </w:pPr>
            <w:r>
              <w:t>Отчет о реализации государственного задания подведомственными учреждениями</w:t>
            </w:r>
          </w:p>
        </w:tc>
        <w:tc>
          <w:tcPr>
            <w:tcW w:w="1587"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17" w:type="dxa"/>
          </w:tcPr>
          <w:p w:rsidR="00450720" w:rsidRDefault="00450720">
            <w:pPr>
              <w:pStyle w:val="ConsPlusNormal"/>
              <w:jc w:val="center"/>
            </w:pPr>
            <w:r>
              <w:t>20 февраля года, следующего за отчетным</w:t>
            </w:r>
          </w:p>
        </w:tc>
      </w:tr>
      <w:tr w:rsidR="00450720">
        <w:tc>
          <w:tcPr>
            <w:tcW w:w="13568" w:type="dxa"/>
            <w:gridSpan w:val="10"/>
          </w:tcPr>
          <w:p w:rsidR="00450720" w:rsidRDefault="00450720">
            <w:pPr>
              <w:pStyle w:val="ConsPlusNormal"/>
              <w:outlineLvl w:val="3"/>
            </w:pPr>
            <w:r>
              <w:t>Показатели задачи 1 подпрограммы 1 "Создание благоприятных условий для увеличения охвата населения спортом и физической культурой"</w:t>
            </w:r>
          </w:p>
        </w:tc>
      </w:tr>
      <w:tr w:rsidR="00450720">
        <w:tc>
          <w:tcPr>
            <w:tcW w:w="426" w:type="dxa"/>
          </w:tcPr>
          <w:p w:rsidR="00450720" w:rsidRDefault="00450720">
            <w:pPr>
              <w:pStyle w:val="ConsPlusNormal"/>
              <w:jc w:val="center"/>
            </w:pPr>
            <w:r>
              <w:t>1</w:t>
            </w:r>
          </w:p>
        </w:tc>
        <w:tc>
          <w:tcPr>
            <w:tcW w:w="1701" w:type="dxa"/>
          </w:tcPr>
          <w:p w:rsidR="00450720" w:rsidRDefault="00450720">
            <w:pPr>
              <w:pStyle w:val="ConsPlusNormal"/>
            </w:pPr>
            <w:r>
              <w:t>Показатель 1 задачи 1. Количество проведенных официальных региональных, межмуниципаль</w:t>
            </w:r>
            <w:r>
              <w:lastRenderedPageBreak/>
              <w:t>ных, межрегиональных и всероссийских физкультурных (физкультурно-оздоровительных) мероприятий</w:t>
            </w:r>
          </w:p>
        </w:tc>
        <w:tc>
          <w:tcPr>
            <w:tcW w:w="1304" w:type="dxa"/>
          </w:tcPr>
          <w:p w:rsidR="00450720" w:rsidRDefault="00450720">
            <w:pPr>
              <w:pStyle w:val="ConsPlusNormal"/>
              <w:jc w:val="center"/>
            </w:pPr>
            <w:r>
              <w:lastRenderedPageBreak/>
              <w:t>количество мероприятий</w:t>
            </w:r>
          </w:p>
        </w:tc>
        <w:tc>
          <w:tcPr>
            <w:tcW w:w="1361" w:type="dxa"/>
          </w:tcPr>
          <w:p w:rsidR="00450720" w:rsidRDefault="00450720">
            <w:pPr>
              <w:pStyle w:val="ConsPlusNormal"/>
              <w:jc w:val="center"/>
            </w:pPr>
            <w:r>
              <w:t>-</w:t>
            </w:r>
          </w:p>
        </w:tc>
        <w:tc>
          <w:tcPr>
            <w:tcW w:w="1247" w:type="dxa"/>
          </w:tcPr>
          <w:p w:rsidR="00450720" w:rsidRDefault="00450720">
            <w:pPr>
              <w:pStyle w:val="ConsPlusNormal"/>
              <w:jc w:val="center"/>
            </w:pPr>
            <w:r>
              <w:t>год</w:t>
            </w:r>
          </w:p>
        </w:tc>
        <w:tc>
          <w:tcPr>
            <w:tcW w:w="1531" w:type="dxa"/>
          </w:tcPr>
          <w:p w:rsidR="00450720" w:rsidRDefault="00450720">
            <w:pPr>
              <w:pStyle w:val="ConsPlusNormal"/>
              <w:jc w:val="center"/>
            </w:pPr>
            <w:r>
              <w:t>на конец отчетного периода</w:t>
            </w:r>
          </w:p>
        </w:tc>
        <w:tc>
          <w:tcPr>
            <w:tcW w:w="1690" w:type="dxa"/>
          </w:tcPr>
          <w:p w:rsidR="00450720" w:rsidRDefault="00450720">
            <w:pPr>
              <w:pStyle w:val="ConsPlusNormal"/>
              <w:jc w:val="center"/>
            </w:pPr>
            <w:r>
              <w:t xml:space="preserve">Общее количество (сумма) проведенных официальных физкультурных мероприятий на </w:t>
            </w:r>
            <w:r>
              <w:lastRenderedPageBreak/>
              <w:t>территории Томской области</w:t>
            </w:r>
          </w:p>
        </w:tc>
        <w:tc>
          <w:tcPr>
            <w:tcW w:w="1304" w:type="dxa"/>
          </w:tcPr>
          <w:p w:rsidR="00450720" w:rsidRDefault="00450720">
            <w:pPr>
              <w:pStyle w:val="ConsPlusNormal"/>
              <w:jc w:val="center"/>
            </w:pPr>
            <w:r>
              <w:lastRenderedPageBreak/>
              <w:t xml:space="preserve">Отчет о реализации государственного задания подведомственными </w:t>
            </w:r>
            <w:r>
              <w:lastRenderedPageBreak/>
              <w:t>учреждениями</w:t>
            </w:r>
          </w:p>
        </w:tc>
        <w:tc>
          <w:tcPr>
            <w:tcW w:w="1587" w:type="dxa"/>
          </w:tcPr>
          <w:p w:rsidR="00450720" w:rsidRDefault="00450720">
            <w:pPr>
              <w:pStyle w:val="ConsPlusNormal"/>
              <w:jc w:val="center"/>
            </w:pPr>
            <w:r>
              <w:lastRenderedPageBreak/>
              <w:t xml:space="preserve">Департамент по молодежной политике, физической культуре и спорту </w:t>
            </w:r>
            <w:r>
              <w:lastRenderedPageBreak/>
              <w:t>Томской области</w:t>
            </w:r>
          </w:p>
        </w:tc>
        <w:tc>
          <w:tcPr>
            <w:tcW w:w="1417" w:type="dxa"/>
          </w:tcPr>
          <w:p w:rsidR="00450720" w:rsidRDefault="00450720">
            <w:pPr>
              <w:pStyle w:val="ConsPlusNormal"/>
              <w:jc w:val="center"/>
            </w:pPr>
            <w:r>
              <w:lastRenderedPageBreak/>
              <w:t>20 февраля года, следующего за отчетным</w:t>
            </w:r>
          </w:p>
        </w:tc>
      </w:tr>
      <w:tr w:rsidR="00450720">
        <w:tc>
          <w:tcPr>
            <w:tcW w:w="426" w:type="dxa"/>
          </w:tcPr>
          <w:p w:rsidR="00450720" w:rsidRDefault="00450720">
            <w:pPr>
              <w:pStyle w:val="ConsPlusNormal"/>
              <w:jc w:val="center"/>
            </w:pPr>
            <w:r>
              <w:lastRenderedPageBreak/>
              <w:t>2</w:t>
            </w:r>
          </w:p>
        </w:tc>
        <w:tc>
          <w:tcPr>
            <w:tcW w:w="1701" w:type="dxa"/>
          </w:tcPr>
          <w:p w:rsidR="00450720" w:rsidRDefault="00450720">
            <w:pPr>
              <w:pStyle w:val="ConsPlusNormal"/>
            </w:pPr>
            <w:r>
              <w:t>Показатель 2 задачи 1. Количество граждан, получающих дополнительное материальное обеспечение за выдающиеся достижения и особые заслуги перед Российской Федерацией в сфере физической культуры и спорта</w:t>
            </w:r>
          </w:p>
        </w:tc>
        <w:tc>
          <w:tcPr>
            <w:tcW w:w="1304" w:type="dxa"/>
          </w:tcPr>
          <w:p w:rsidR="00450720" w:rsidRDefault="00450720">
            <w:pPr>
              <w:pStyle w:val="ConsPlusNormal"/>
              <w:jc w:val="center"/>
            </w:pPr>
            <w:r>
              <w:t>человек</w:t>
            </w:r>
          </w:p>
        </w:tc>
        <w:tc>
          <w:tcPr>
            <w:tcW w:w="1361" w:type="dxa"/>
          </w:tcPr>
          <w:p w:rsidR="00450720" w:rsidRDefault="00450720">
            <w:pPr>
              <w:pStyle w:val="ConsPlusNormal"/>
              <w:jc w:val="center"/>
            </w:pPr>
            <w:r>
              <w:t>-</w:t>
            </w:r>
          </w:p>
        </w:tc>
        <w:tc>
          <w:tcPr>
            <w:tcW w:w="1247" w:type="dxa"/>
          </w:tcPr>
          <w:p w:rsidR="00450720" w:rsidRDefault="00450720">
            <w:pPr>
              <w:pStyle w:val="ConsPlusNormal"/>
              <w:jc w:val="center"/>
            </w:pPr>
            <w:r>
              <w:t>год</w:t>
            </w:r>
          </w:p>
        </w:tc>
        <w:tc>
          <w:tcPr>
            <w:tcW w:w="1531" w:type="dxa"/>
          </w:tcPr>
          <w:p w:rsidR="00450720" w:rsidRDefault="00450720">
            <w:pPr>
              <w:pStyle w:val="ConsPlusNormal"/>
              <w:jc w:val="center"/>
            </w:pPr>
            <w:r>
              <w:t>на конец отчетного периода</w:t>
            </w:r>
          </w:p>
        </w:tc>
        <w:tc>
          <w:tcPr>
            <w:tcW w:w="1690" w:type="dxa"/>
          </w:tcPr>
          <w:p w:rsidR="00450720" w:rsidRDefault="00450720">
            <w:pPr>
              <w:pStyle w:val="ConsPlusNormal"/>
              <w:jc w:val="center"/>
            </w:pPr>
            <w:r>
              <w:t>Общее количество граждан, получающих дополнительное материальное обеспечение за выдающиеся достижения и особые заслуги перед Российской Федерацией в сфере физической культуры и спорта</w:t>
            </w:r>
          </w:p>
        </w:tc>
        <w:tc>
          <w:tcPr>
            <w:tcW w:w="1304" w:type="dxa"/>
          </w:tcPr>
          <w:p w:rsidR="00450720" w:rsidRDefault="00450720">
            <w:pPr>
              <w:pStyle w:val="ConsPlusNormal"/>
              <w:jc w:val="center"/>
            </w:pPr>
            <w:r>
              <w:t>Приказы Департамента по молодежной политике, физической культуре и спорту Томской области</w:t>
            </w:r>
          </w:p>
        </w:tc>
        <w:tc>
          <w:tcPr>
            <w:tcW w:w="1587"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17" w:type="dxa"/>
          </w:tcPr>
          <w:p w:rsidR="00450720" w:rsidRDefault="00450720">
            <w:pPr>
              <w:pStyle w:val="ConsPlusNormal"/>
              <w:jc w:val="center"/>
            </w:pPr>
            <w:r>
              <w:t>20 февраля года, следующего за отчетным</w:t>
            </w:r>
          </w:p>
        </w:tc>
      </w:tr>
      <w:tr w:rsidR="00450720">
        <w:tc>
          <w:tcPr>
            <w:tcW w:w="13568" w:type="dxa"/>
            <w:gridSpan w:val="10"/>
          </w:tcPr>
          <w:p w:rsidR="00450720" w:rsidRDefault="00450720">
            <w:pPr>
              <w:pStyle w:val="ConsPlusNormal"/>
              <w:outlineLvl w:val="3"/>
            </w:pPr>
            <w:r>
              <w:t>Показатели задачи 2 подпрограммы 1 "Поэтапное внедрение Всероссийского физкультурно-спортивного комплекса "Готов к труду и обороне" (ГТО)"</w:t>
            </w:r>
          </w:p>
        </w:tc>
      </w:tr>
      <w:tr w:rsidR="00450720">
        <w:tc>
          <w:tcPr>
            <w:tcW w:w="426" w:type="dxa"/>
          </w:tcPr>
          <w:p w:rsidR="00450720" w:rsidRDefault="00450720">
            <w:pPr>
              <w:pStyle w:val="ConsPlusNormal"/>
              <w:jc w:val="center"/>
            </w:pPr>
            <w:r>
              <w:t>1</w:t>
            </w:r>
          </w:p>
        </w:tc>
        <w:tc>
          <w:tcPr>
            <w:tcW w:w="1701" w:type="dxa"/>
          </w:tcPr>
          <w:p w:rsidR="00450720" w:rsidRDefault="00450720">
            <w:pPr>
              <w:pStyle w:val="ConsPlusNormal"/>
            </w:pPr>
            <w:r>
              <w:t xml:space="preserve">Показатель 1 задачи 2. </w:t>
            </w:r>
            <w:r>
              <w:lastRenderedPageBreak/>
              <w:t>Количество проведенных официальных региональных физкультурных мероприятий по выполнению нормативов испытаний Всероссийского физкультурно-спортивного комплекса "Готов к труду и обороне" (ГТО)</w:t>
            </w:r>
          </w:p>
        </w:tc>
        <w:tc>
          <w:tcPr>
            <w:tcW w:w="1304" w:type="dxa"/>
          </w:tcPr>
          <w:p w:rsidR="00450720" w:rsidRDefault="00450720">
            <w:pPr>
              <w:pStyle w:val="ConsPlusNormal"/>
              <w:jc w:val="center"/>
            </w:pPr>
            <w:r>
              <w:lastRenderedPageBreak/>
              <w:t>количество мероприяти</w:t>
            </w:r>
            <w:r>
              <w:lastRenderedPageBreak/>
              <w:t>й</w:t>
            </w:r>
          </w:p>
        </w:tc>
        <w:tc>
          <w:tcPr>
            <w:tcW w:w="1361" w:type="dxa"/>
          </w:tcPr>
          <w:p w:rsidR="00450720" w:rsidRDefault="00450720">
            <w:pPr>
              <w:pStyle w:val="ConsPlusNormal"/>
              <w:jc w:val="center"/>
            </w:pPr>
            <w:r>
              <w:lastRenderedPageBreak/>
              <w:t>-</w:t>
            </w:r>
          </w:p>
        </w:tc>
        <w:tc>
          <w:tcPr>
            <w:tcW w:w="1247" w:type="dxa"/>
          </w:tcPr>
          <w:p w:rsidR="00450720" w:rsidRDefault="00450720">
            <w:pPr>
              <w:pStyle w:val="ConsPlusNormal"/>
              <w:jc w:val="center"/>
            </w:pPr>
            <w:r>
              <w:t>год</w:t>
            </w:r>
          </w:p>
        </w:tc>
        <w:tc>
          <w:tcPr>
            <w:tcW w:w="1531" w:type="dxa"/>
          </w:tcPr>
          <w:p w:rsidR="00450720" w:rsidRDefault="00450720">
            <w:pPr>
              <w:pStyle w:val="ConsPlusNormal"/>
              <w:jc w:val="center"/>
            </w:pPr>
            <w:r>
              <w:t xml:space="preserve">на конец отчетного </w:t>
            </w:r>
            <w:r>
              <w:lastRenderedPageBreak/>
              <w:t>периода</w:t>
            </w:r>
          </w:p>
        </w:tc>
        <w:tc>
          <w:tcPr>
            <w:tcW w:w="1690" w:type="dxa"/>
          </w:tcPr>
          <w:p w:rsidR="00450720" w:rsidRDefault="00450720">
            <w:pPr>
              <w:pStyle w:val="ConsPlusNormal"/>
              <w:jc w:val="center"/>
            </w:pPr>
            <w:r>
              <w:lastRenderedPageBreak/>
              <w:t xml:space="preserve">Общее количество </w:t>
            </w:r>
            <w:r>
              <w:lastRenderedPageBreak/>
              <w:t>(сумма) проведенных официальных региональных физкультурных мероприятий по выполнению испытаний Всероссийского физкультурно-спортивного комплекса "Готов к труду и обороне" (ГТО) на территории Томской области</w:t>
            </w:r>
          </w:p>
        </w:tc>
        <w:tc>
          <w:tcPr>
            <w:tcW w:w="1304" w:type="dxa"/>
          </w:tcPr>
          <w:p w:rsidR="00450720" w:rsidRDefault="00450720">
            <w:pPr>
              <w:pStyle w:val="ConsPlusNormal"/>
              <w:jc w:val="center"/>
            </w:pPr>
            <w:r>
              <w:lastRenderedPageBreak/>
              <w:t>Протоколы официальн</w:t>
            </w:r>
            <w:r>
              <w:lastRenderedPageBreak/>
              <w:t>ых региональных физкультурных мероприятий по выполнению испытаний Всероссийского физкультурно-спортивного комплекса "Готов к труду и обороне" (ГТО)</w:t>
            </w:r>
          </w:p>
        </w:tc>
        <w:tc>
          <w:tcPr>
            <w:tcW w:w="1587" w:type="dxa"/>
          </w:tcPr>
          <w:p w:rsidR="00450720" w:rsidRDefault="00450720">
            <w:pPr>
              <w:pStyle w:val="ConsPlusNormal"/>
              <w:jc w:val="center"/>
            </w:pPr>
            <w:r>
              <w:lastRenderedPageBreak/>
              <w:t xml:space="preserve">Департамент по </w:t>
            </w:r>
            <w:r>
              <w:lastRenderedPageBreak/>
              <w:t>молодежной политике, физической культуре и спорту Томской области</w:t>
            </w:r>
          </w:p>
        </w:tc>
        <w:tc>
          <w:tcPr>
            <w:tcW w:w="1417" w:type="dxa"/>
          </w:tcPr>
          <w:p w:rsidR="00450720" w:rsidRDefault="00450720">
            <w:pPr>
              <w:pStyle w:val="ConsPlusNormal"/>
              <w:jc w:val="center"/>
            </w:pPr>
            <w:r>
              <w:lastRenderedPageBreak/>
              <w:t xml:space="preserve">20 февраля года, </w:t>
            </w:r>
            <w:r>
              <w:lastRenderedPageBreak/>
              <w:t>следующего за отчетным</w:t>
            </w:r>
          </w:p>
        </w:tc>
      </w:tr>
    </w:tbl>
    <w:p w:rsidR="00450720" w:rsidRDefault="00450720">
      <w:pPr>
        <w:pStyle w:val="ConsPlusNormal"/>
        <w:jc w:val="both"/>
      </w:pPr>
    </w:p>
    <w:p w:rsidR="00450720" w:rsidRDefault="00450720">
      <w:pPr>
        <w:pStyle w:val="ConsPlusNormal"/>
        <w:jc w:val="center"/>
        <w:outlineLvl w:val="2"/>
      </w:pPr>
      <w:r>
        <w:t>3. Перечень ведомственных целевых программ,</w:t>
      </w:r>
    </w:p>
    <w:p w:rsidR="00450720" w:rsidRDefault="00450720">
      <w:pPr>
        <w:pStyle w:val="ConsPlusNormal"/>
        <w:jc w:val="center"/>
      </w:pPr>
      <w:r>
        <w:t>основных мероприятий и ресурсное обеспечение</w:t>
      </w:r>
    </w:p>
    <w:p w:rsidR="00450720" w:rsidRDefault="00450720">
      <w:pPr>
        <w:pStyle w:val="ConsPlusNormal"/>
        <w:jc w:val="center"/>
      </w:pPr>
      <w:r>
        <w:t>реализации подпрограммы 1</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5"/>
        <w:gridCol w:w="1134"/>
        <w:gridCol w:w="1384"/>
        <w:gridCol w:w="1300"/>
        <w:gridCol w:w="1300"/>
        <w:gridCol w:w="1261"/>
        <w:gridCol w:w="1469"/>
        <w:gridCol w:w="1649"/>
        <w:gridCol w:w="2126"/>
        <w:gridCol w:w="1134"/>
      </w:tblGrid>
      <w:tr w:rsidR="00450720">
        <w:tc>
          <w:tcPr>
            <w:tcW w:w="62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1985" w:type="dxa"/>
            <w:vMerge w:val="restart"/>
            <w:vAlign w:val="center"/>
          </w:tcPr>
          <w:p w:rsidR="00450720" w:rsidRDefault="00450720">
            <w:pPr>
              <w:pStyle w:val="ConsPlusNormal"/>
              <w:jc w:val="center"/>
            </w:pPr>
            <w:r>
              <w:t xml:space="preserve">Наименование подпрограммы, задачи подпрограммы, ВЦП (основного мероприятия) государственной </w:t>
            </w:r>
            <w:r>
              <w:lastRenderedPageBreak/>
              <w:t>программы</w:t>
            </w:r>
          </w:p>
        </w:tc>
        <w:tc>
          <w:tcPr>
            <w:tcW w:w="1134" w:type="dxa"/>
            <w:vMerge w:val="restart"/>
            <w:vAlign w:val="center"/>
          </w:tcPr>
          <w:p w:rsidR="00450720" w:rsidRDefault="00450720">
            <w:pPr>
              <w:pStyle w:val="ConsPlusNormal"/>
              <w:jc w:val="center"/>
            </w:pPr>
            <w:r>
              <w:lastRenderedPageBreak/>
              <w:t>Срок реализации</w:t>
            </w:r>
          </w:p>
        </w:tc>
        <w:tc>
          <w:tcPr>
            <w:tcW w:w="1384" w:type="dxa"/>
            <w:vMerge w:val="restart"/>
            <w:vAlign w:val="center"/>
          </w:tcPr>
          <w:p w:rsidR="00450720" w:rsidRDefault="00450720">
            <w:pPr>
              <w:pStyle w:val="ConsPlusNormal"/>
              <w:jc w:val="center"/>
            </w:pPr>
            <w:r>
              <w:t>Объем финансирования (тыс. рублей)</w:t>
            </w:r>
          </w:p>
        </w:tc>
        <w:tc>
          <w:tcPr>
            <w:tcW w:w="5330" w:type="dxa"/>
            <w:gridSpan w:val="4"/>
            <w:vAlign w:val="center"/>
          </w:tcPr>
          <w:p w:rsidR="00450720" w:rsidRDefault="00450720">
            <w:pPr>
              <w:pStyle w:val="ConsPlusNormal"/>
              <w:jc w:val="center"/>
            </w:pPr>
            <w:r>
              <w:t>В том числе за счет средств:</w:t>
            </w:r>
          </w:p>
        </w:tc>
        <w:tc>
          <w:tcPr>
            <w:tcW w:w="1649" w:type="dxa"/>
            <w:vMerge w:val="restart"/>
            <w:vAlign w:val="center"/>
          </w:tcPr>
          <w:p w:rsidR="00450720" w:rsidRDefault="00450720">
            <w:pPr>
              <w:pStyle w:val="ConsPlusNormal"/>
              <w:jc w:val="center"/>
            </w:pPr>
            <w:r>
              <w:t>Участник/ участник мероприятия</w:t>
            </w:r>
          </w:p>
        </w:tc>
        <w:tc>
          <w:tcPr>
            <w:tcW w:w="3260" w:type="dxa"/>
            <w:gridSpan w:val="2"/>
            <w:vMerge w:val="restart"/>
            <w:vAlign w:val="center"/>
          </w:tcPr>
          <w:p w:rsidR="00450720" w:rsidRDefault="00450720">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50720">
        <w:trPr>
          <w:trHeight w:val="509"/>
        </w:trPr>
        <w:tc>
          <w:tcPr>
            <w:tcW w:w="624" w:type="dxa"/>
            <w:vMerge/>
          </w:tcPr>
          <w:p w:rsidR="00450720" w:rsidRDefault="00450720"/>
        </w:tc>
        <w:tc>
          <w:tcPr>
            <w:tcW w:w="1985" w:type="dxa"/>
            <w:vMerge/>
          </w:tcPr>
          <w:p w:rsidR="00450720" w:rsidRDefault="00450720"/>
        </w:tc>
        <w:tc>
          <w:tcPr>
            <w:tcW w:w="1134" w:type="dxa"/>
            <w:vMerge/>
          </w:tcPr>
          <w:p w:rsidR="00450720" w:rsidRDefault="00450720"/>
        </w:tc>
        <w:tc>
          <w:tcPr>
            <w:tcW w:w="1384" w:type="dxa"/>
            <w:vMerge/>
          </w:tcPr>
          <w:p w:rsidR="00450720" w:rsidRDefault="00450720"/>
        </w:tc>
        <w:tc>
          <w:tcPr>
            <w:tcW w:w="1300" w:type="dxa"/>
            <w:vMerge w:val="restart"/>
            <w:vAlign w:val="center"/>
          </w:tcPr>
          <w:p w:rsidR="00450720" w:rsidRDefault="00450720">
            <w:pPr>
              <w:pStyle w:val="ConsPlusNormal"/>
              <w:jc w:val="center"/>
            </w:pPr>
            <w:r>
              <w:t>федерального бюджета (по согласованию)</w:t>
            </w:r>
          </w:p>
        </w:tc>
        <w:tc>
          <w:tcPr>
            <w:tcW w:w="1300" w:type="dxa"/>
            <w:vMerge w:val="restart"/>
            <w:vAlign w:val="center"/>
          </w:tcPr>
          <w:p w:rsidR="00450720" w:rsidRDefault="00450720">
            <w:pPr>
              <w:pStyle w:val="ConsPlusNormal"/>
              <w:jc w:val="center"/>
            </w:pPr>
            <w:r>
              <w:t>областного бюджета</w:t>
            </w:r>
          </w:p>
        </w:tc>
        <w:tc>
          <w:tcPr>
            <w:tcW w:w="1261" w:type="dxa"/>
            <w:vMerge w:val="restart"/>
            <w:vAlign w:val="center"/>
          </w:tcPr>
          <w:p w:rsidR="00450720" w:rsidRDefault="00450720">
            <w:pPr>
              <w:pStyle w:val="ConsPlusNormal"/>
              <w:jc w:val="center"/>
            </w:pPr>
            <w:r>
              <w:t>местных бюджетов (по согласованию)</w:t>
            </w:r>
          </w:p>
        </w:tc>
        <w:tc>
          <w:tcPr>
            <w:tcW w:w="1469" w:type="dxa"/>
            <w:vMerge w:val="restart"/>
            <w:vAlign w:val="center"/>
          </w:tcPr>
          <w:p w:rsidR="00450720" w:rsidRDefault="00450720">
            <w:pPr>
              <w:pStyle w:val="ConsPlusNormal"/>
              <w:jc w:val="center"/>
            </w:pPr>
            <w:r>
              <w:t>внебюджетных источников (по согласованию)</w:t>
            </w:r>
          </w:p>
        </w:tc>
        <w:tc>
          <w:tcPr>
            <w:tcW w:w="1649" w:type="dxa"/>
            <w:vMerge/>
          </w:tcPr>
          <w:p w:rsidR="00450720" w:rsidRDefault="00450720"/>
        </w:tc>
        <w:tc>
          <w:tcPr>
            <w:tcW w:w="3260" w:type="dxa"/>
            <w:gridSpan w:val="2"/>
            <w:vMerge/>
          </w:tcPr>
          <w:p w:rsidR="00450720" w:rsidRDefault="00450720"/>
        </w:tc>
      </w:tr>
      <w:tr w:rsidR="00450720">
        <w:tc>
          <w:tcPr>
            <w:tcW w:w="624" w:type="dxa"/>
            <w:vMerge/>
          </w:tcPr>
          <w:p w:rsidR="00450720" w:rsidRDefault="00450720"/>
        </w:tc>
        <w:tc>
          <w:tcPr>
            <w:tcW w:w="1985" w:type="dxa"/>
            <w:vMerge/>
          </w:tcPr>
          <w:p w:rsidR="00450720" w:rsidRDefault="00450720"/>
        </w:tc>
        <w:tc>
          <w:tcPr>
            <w:tcW w:w="1134" w:type="dxa"/>
            <w:vMerge/>
          </w:tcPr>
          <w:p w:rsidR="00450720" w:rsidRDefault="00450720"/>
        </w:tc>
        <w:tc>
          <w:tcPr>
            <w:tcW w:w="1384" w:type="dxa"/>
            <w:vMerge/>
          </w:tcPr>
          <w:p w:rsidR="00450720" w:rsidRDefault="00450720"/>
        </w:tc>
        <w:tc>
          <w:tcPr>
            <w:tcW w:w="1300" w:type="dxa"/>
            <w:vMerge/>
          </w:tcPr>
          <w:p w:rsidR="00450720" w:rsidRDefault="00450720"/>
        </w:tc>
        <w:tc>
          <w:tcPr>
            <w:tcW w:w="1300" w:type="dxa"/>
            <w:vMerge/>
          </w:tcPr>
          <w:p w:rsidR="00450720" w:rsidRDefault="00450720"/>
        </w:tc>
        <w:tc>
          <w:tcPr>
            <w:tcW w:w="1261" w:type="dxa"/>
            <w:vMerge/>
          </w:tcPr>
          <w:p w:rsidR="00450720" w:rsidRDefault="00450720"/>
        </w:tc>
        <w:tc>
          <w:tcPr>
            <w:tcW w:w="1469" w:type="dxa"/>
            <w:vMerge/>
          </w:tcPr>
          <w:p w:rsidR="00450720" w:rsidRDefault="00450720"/>
        </w:tc>
        <w:tc>
          <w:tcPr>
            <w:tcW w:w="1649" w:type="dxa"/>
            <w:vMerge/>
          </w:tcPr>
          <w:p w:rsidR="00450720" w:rsidRDefault="00450720"/>
        </w:tc>
        <w:tc>
          <w:tcPr>
            <w:tcW w:w="2126" w:type="dxa"/>
            <w:vAlign w:val="center"/>
          </w:tcPr>
          <w:p w:rsidR="00450720" w:rsidRDefault="00450720">
            <w:pPr>
              <w:pStyle w:val="ConsPlusNormal"/>
              <w:jc w:val="center"/>
            </w:pPr>
            <w:r>
              <w:t>наименование и единица измерения</w:t>
            </w:r>
          </w:p>
        </w:tc>
        <w:tc>
          <w:tcPr>
            <w:tcW w:w="1134" w:type="dxa"/>
            <w:vAlign w:val="center"/>
          </w:tcPr>
          <w:p w:rsidR="00450720" w:rsidRDefault="00450720">
            <w:pPr>
              <w:pStyle w:val="ConsPlusNormal"/>
              <w:jc w:val="center"/>
            </w:pPr>
            <w:r>
              <w:t>значения по годам реализации</w:t>
            </w:r>
          </w:p>
        </w:tc>
      </w:tr>
      <w:tr w:rsidR="00450720">
        <w:tc>
          <w:tcPr>
            <w:tcW w:w="624" w:type="dxa"/>
          </w:tcPr>
          <w:p w:rsidR="00450720" w:rsidRDefault="00450720">
            <w:pPr>
              <w:pStyle w:val="ConsPlusNormal"/>
            </w:pPr>
          </w:p>
        </w:tc>
        <w:tc>
          <w:tcPr>
            <w:tcW w:w="14742" w:type="dxa"/>
            <w:gridSpan w:val="10"/>
          </w:tcPr>
          <w:p w:rsidR="00450720" w:rsidRDefault="00450720">
            <w:pPr>
              <w:pStyle w:val="ConsPlusNormal"/>
              <w:outlineLvl w:val="3"/>
            </w:pPr>
            <w:r>
              <w:t>Подпрограмма 1 "Развитие физической культуры и массового спорта"</w:t>
            </w:r>
          </w:p>
        </w:tc>
      </w:tr>
      <w:tr w:rsidR="00450720">
        <w:tc>
          <w:tcPr>
            <w:tcW w:w="624" w:type="dxa"/>
          </w:tcPr>
          <w:p w:rsidR="00450720" w:rsidRDefault="00450720">
            <w:pPr>
              <w:pStyle w:val="ConsPlusNormal"/>
              <w:jc w:val="center"/>
              <w:outlineLvl w:val="4"/>
            </w:pPr>
            <w:r>
              <w:t>1</w:t>
            </w:r>
          </w:p>
        </w:tc>
        <w:tc>
          <w:tcPr>
            <w:tcW w:w="14742" w:type="dxa"/>
            <w:gridSpan w:val="10"/>
          </w:tcPr>
          <w:p w:rsidR="00450720" w:rsidRDefault="00450720">
            <w:pPr>
              <w:pStyle w:val="ConsPlusNormal"/>
            </w:pPr>
            <w:r>
              <w:t>Задача 1. Создание благоприятных условий для увеличения охвата населения спортом и физической культурой</w:t>
            </w:r>
          </w:p>
        </w:tc>
      </w:tr>
      <w:tr w:rsidR="00450720">
        <w:tc>
          <w:tcPr>
            <w:tcW w:w="624" w:type="dxa"/>
            <w:vMerge w:val="restart"/>
          </w:tcPr>
          <w:p w:rsidR="00450720" w:rsidRDefault="00450720">
            <w:pPr>
              <w:pStyle w:val="ConsPlusNormal"/>
              <w:jc w:val="center"/>
            </w:pPr>
            <w:r>
              <w:t>1.1</w:t>
            </w:r>
          </w:p>
        </w:tc>
        <w:tc>
          <w:tcPr>
            <w:tcW w:w="1985" w:type="dxa"/>
            <w:vMerge w:val="restart"/>
          </w:tcPr>
          <w:p w:rsidR="00450720" w:rsidRDefault="00450720">
            <w:pPr>
              <w:pStyle w:val="ConsPlusNormal"/>
            </w:pPr>
            <w:hyperlink r:id="rId55" w:history="1">
              <w:r>
                <w:rPr>
                  <w:color w:val="0000FF"/>
                </w:rPr>
                <w:t>ВЦП 1</w:t>
              </w:r>
            </w:hyperlink>
            <w:r>
              <w:t>. "Создание благоприятных условий для увеличения охвата населения спортом и физической культурой"</w:t>
            </w:r>
          </w:p>
        </w:tc>
        <w:tc>
          <w:tcPr>
            <w:tcW w:w="1134" w:type="dxa"/>
          </w:tcPr>
          <w:p w:rsidR="00450720" w:rsidRDefault="00450720">
            <w:pPr>
              <w:pStyle w:val="ConsPlusNormal"/>
              <w:jc w:val="center"/>
            </w:pPr>
            <w:r>
              <w:t>всего</w:t>
            </w:r>
          </w:p>
        </w:tc>
        <w:tc>
          <w:tcPr>
            <w:tcW w:w="1384" w:type="dxa"/>
          </w:tcPr>
          <w:p w:rsidR="00450720" w:rsidRDefault="00450720">
            <w:pPr>
              <w:pStyle w:val="ConsPlusNormal"/>
              <w:jc w:val="center"/>
            </w:pPr>
            <w:r>
              <w:t>320423,1</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320423,1</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2126" w:type="dxa"/>
            <w:vMerge w:val="restart"/>
          </w:tcPr>
          <w:p w:rsidR="00450720" w:rsidRDefault="00450720">
            <w:pPr>
              <w:pStyle w:val="ConsPlusNormal"/>
              <w:jc w:val="center"/>
            </w:pPr>
            <w:r>
              <w:t>1. Количество проведенных региональных, межрегиональных, всероссийских соревнований на территории Томской области, ед.;</w:t>
            </w:r>
          </w:p>
          <w:p w:rsidR="00450720" w:rsidRDefault="00450720">
            <w:pPr>
              <w:pStyle w:val="ConsPlusNormal"/>
              <w:jc w:val="center"/>
            </w:pPr>
            <w:r>
              <w:t>2. Количество граждан, получающих дополнительное материальное обеспечение за выдающиеся достижения и особые заслуги перед Российской Федерацией в сфере физической культуры и спорта, человек</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2015 год</w:t>
            </w:r>
          </w:p>
        </w:tc>
        <w:tc>
          <w:tcPr>
            <w:tcW w:w="1384" w:type="dxa"/>
          </w:tcPr>
          <w:p w:rsidR="00450720" w:rsidRDefault="00450720">
            <w:pPr>
              <w:pStyle w:val="ConsPlusNormal"/>
              <w:jc w:val="center"/>
            </w:pPr>
            <w:r>
              <w:t>55115,0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55115,0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45; 44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2016 год</w:t>
            </w:r>
          </w:p>
        </w:tc>
        <w:tc>
          <w:tcPr>
            <w:tcW w:w="1384" w:type="dxa"/>
          </w:tcPr>
          <w:p w:rsidR="00450720" w:rsidRDefault="00450720">
            <w:pPr>
              <w:pStyle w:val="ConsPlusNormal"/>
              <w:jc w:val="center"/>
            </w:pPr>
            <w:r>
              <w:t>53128,5</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53128,5</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47</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2017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2018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2019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44</w:t>
            </w:r>
          </w:p>
        </w:tc>
      </w:tr>
      <w:tr w:rsidR="00450720">
        <w:tc>
          <w:tcPr>
            <w:tcW w:w="624" w:type="dxa"/>
            <w:vMerge/>
          </w:tcPr>
          <w:p w:rsidR="00450720" w:rsidRDefault="00450720"/>
        </w:tc>
        <w:tc>
          <w:tcPr>
            <w:tcW w:w="1985" w:type="dxa"/>
            <w:vMerge/>
          </w:tcPr>
          <w:p w:rsidR="00450720" w:rsidRDefault="00450720"/>
        </w:tc>
        <w:tc>
          <w:tcPr>
            <w:tcW w:w="1134" w:type="dxa"/>
            <w:vMerge w:val="restart"/>
          </w:tcPr>
          <w:p w:rsidR="00450720" w:rsidRDefault="00450720">
            <w:pPr>
              <w:pStyle w:val="ConsPlusNormal"/>
              <w:jc w:val="center"/>
            </w:pPr>
            <w:r>
              <w:t>2020 год</w:t>
            </w:r>
          </w:p>
        </w:tc>
        <w:tc>
          <w:tcPr>
            <w:tcW w:w="1384" w:type="dxa"/>
            <w:vMerge w:val="restart"/>
          </w:tcPr>
          <w:p w:rsidR="00450720" w:rsidRDefault="00450720">
            <w:pPr>
              <w:pStyle w:val="ConsPlusNormal"/>
              <w:jc w:val="center"/>
            </w:pPr>
            <w:r>
              <w:t>53044,9</w:t>
            </w:r>
          </w:p>
        </w:tc>
        <w:tc>
          <w:tcPr>
            <w:tcW w:w="1300" w:type="dxa"/>
            <w:vMerge w:val="restart"/>
          </w:tcPr>
          <w:p w:rsidR="00450720" w:rsidRDefault="00450720">
            <w:pPr>
              <w:pStyle w:val="ConsPlusNormal"/>
              <w:jc w:val="center"/>
            </w:pPr>
            <w:r>
              <w:t>x</w:t>
            </w:r>
          </w:p>
        </w:tc>
        <w:tc>
          <w:tcPr>
            <w:tcW w:w="1300" w:type="dxa"/>
            <w:vMerge w:val="restart"/>
          </w:tcPr>
          <w:p w:rsidR="00450720" w:rsidRDefault="00450720">
            <w:pPr>
              <w:pStyle w:val="ConsPlusNormal"/>
              <w:jc w:val="center"/>
            </w:pPr>
            <w:r>
              <w:t>53044,9</w:t>
            </w:r>
          </w:p>
        </w:tc>
        <w:tc>
          <w:tcPr>
            <w:tcW w:w="1261" w:type="dxa"/>
            <w:vMerge w:val="restart"/>
          </w:tcPr>
          <w:p w:rsidR="00450720" w:rsidRDefault="00450720">
            <w:pPr>
              <w:pStyle w:val="ConsPlusNormal"/>
              <w:jc w:val="center"/>
            </w:pPr>
            <w:r>
              <w:t>x</w:t>
            </w:r>
          </w:p>
        </w:tc>
        <w:tc>
          <w:tcPr>
            <w:tcW w:w="1469" w:type="dxa"/>
            <w:vMerge w:val="restart"/>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44</w:t>
            </w:r>
          </w:p>
        </w:tc>
      </w:tr>
      <w:tr w:rsidR="00450720">
        <w:tc>
          <w:tcPr>
            <w:tcW w:w="624" w:type="dxa"/>
            <w:vMerge/>
          </w:tcPr>
          <w:p w:rsidR="00450720" w:rsidRDefault="00450720"/>
        </w:tc>
        <w:tc>
          <w:tcPr>
            <w:tcW w:w="1985" w:type="dxa"/>
            <w:vMerge/>
          </w:tcPr>
          <w:p w:rsidR="00450720" w:rsidRDefault="00450720"/>
        </w:tc>
        <w:tc>
          <w:tcPr>
            <w:tcW w:w="1134" w:type="dxa"/>
            <w:vMerge/>
          </w:tcPr>
          <w:p w:rsidR="00450720" w:rsidRDefault="00450720"/>
        </w:tc>
        <w:tc>
          <w:tcPr>
            <w:tcW w:w="1384" w:type="dxa"/>
            <w:vMerge/>
          </w:tcPr>
          <w:p w:rsidR="00450720" w:rsidRDefault="00450720"/>
        </w:tc>
        <w:tc>
          <w:tcPr>
            <w:tcW w:w="1300" w:type="dxa"/>
            <w:vMerge/>
          </w:tcPr>
          <w:p w:rsidR="00450720" w:rsidRDefault="00450720"/>
        </w:tc>
        <w:tc>
          <w:tcPr>
            <w:tcW w:w="1300" w:type="dxa"/>
            <w:vMerge/>
          </w:tcPr>
          <w:p w:rsidR="00450720" w:rsidRDefault="00450720"/>
        </w:tc>
        <w:tc>
          <w:tcPr>
            <w:tcW w:w="1261" w:type="dxa"/>
            <w:vMerge/>
          </w:tcPr>
          <w:p w:rsidR="00450720" w:rsidRDefault="00450720"/>
        </w:tc>
        <w:tc>
          <w:tcPr>
            <w:tcW w:w="1469" w:type="dxa"/>
            <w:vMerge/>
          </w:tcPr>
          <w:p w:rsidR="00450720" w:rsidRDefault="00450720"/>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72; 44</w:t>
            </w:r>
          </w:p>
        </w:tc>
      </w:tr>
      <w:tr w:rsidR="00450720">
        <w:tc>
          <w:tcPr>
            <w:tcW w:w="624" w:type="dxa"/>
          </w:tcPr>
          <w:p w:rsidR="00450720" w:rsidRDefault="00450720">
            <w:pPr>
              <w:pStyle w:val="ConsPlusNormal"/>
              <w:jc w:val="center"/>
              <w:outlineLvl w:val="4"/>
            </w:pPr>
            <w:r>
              <w:t>2</w:t>
            </w:r>
          </w:p>
        </w:tc>
        <w:tc>
          <w:tcPr>
            <w:tcW w:w="14742" w:type="dxa"/>
            <w:gridSpan w:val="10"/>
          </w:tcPr>
          <w:p w:rsidR="00450720" w:rsidRDefault="00450720">
            <w:pPr>
              <w:pStyle w:val="ConsPlusNormal"/>
            </w:pPr>
            <w:r>
              <w:t>Задача 2. Поэтапное внедрение Всероссийского физкультурно-спортивного комплекса "Готов к труду и обороне" (ГТО)</w:t>
            </w:r>
          </w:p>
        </w:tc>
      </w:tr>
      <w:tr w:rsidR="00450720">
        <w:tc>
          <w:tcPr>
            <w:tcW w:w="624" w:type="dxa"/>
            <w:vMerge w:val="restart"/>
          </w:tcPr>
          <w:p w:rsidR="00450720" w:rsidRDefault="00450720">
            <w:pPr>
              <w:pStyle w:val="ConsPlusNormal"/>
              <w:jc w:val="center"/>
            </w:pPr>
            <w:r>
              <w:t>2.1</w:t>
            </w:r>
          </w:p>
        </w:tc>
        <w:tc>
          <w:tcPr>
            <w:tcW w:w="1985" w:type="dxa"/>
            <w:vMerge w:val="restart"/>
          </w:tcPr>
          <w:p w:rsidR="00450720" w:rsidRDefault="00450720">
            <w:pPr>
              <w:pStyle w:val="ConsPlusNormal"/>
            </w:pPr>
            <w:r>
              <w:t xml:space="preserve">Основное </w:t>
            </w:r>
            <w:r>
              <w:lastRenderedPageBreak/>
              <w:t>мероприятие 1 "Реализация мероприятий по поэтапному внедрению Всероссийского физкультурно-спортивного комплекса "Готов к труду и обороне" (ГТО)</w:t>
            </w:r>
          </w:p>
        </w:tc>
        <w:tc>
          <w:tcPr>
            <w:tcW w:w="1134" w:type="dxa"/>
          </w:tcPr>
          <w:p w:rsidR="00450720" w:rsidRDefault="00450720">
            <w:pPr>
              <w:pStyle w:val="ConsPlusNormal"/>
              <w:jc w:val="center"/>
            </w:pPr>
            <w:r>
              <w:lastRenderedPageBreak/>
              <w:t>всего</w:t>
            </w:r>
          </w:p>
        </w:tc>
        <w:tc>
          <w:tcPr>
            <w:tcW w:w="1384" w:type="dxa"/>
          </w:tcPr>
          <w:p w:rsidR="00450720" w:rsidRDefault="00450720">
            <w:pPr>
              <w:pStyle w:val="ConsPlusNormal"/>
              <w:jc w:val="center"/>
            </w:pPr>
            <w:r>
              <w:t>6463,6</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5000,0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val="restart"/>
          </w:tcPr>
          <w:p w:rsidR="00450720" w:rsidRDefault="00450720">
            <w:pPr>
              <w:pStyle w:val="ConsPlusNormal"/>
              <w:jc w:val="center"/>
            </w:pPr>
            <w:r>
              <w:t xml:space="preserve">Департамент по </w:t>
            </w:r>
            <w:r>
              <w:lastRenderedPageBreak/>
              <w:t>молодежной политике, физической культуре и спорту Томской области</w:t>
            </w:r>
          </w:p>
        </w:tc>
        <w:tc>
          <w:tcPr>
            <w:tcW w:w="2126" w:type="dxa"/>
            <w:vMerge w:val="restart"/>
          </w:tcPr>
          <w:p w:rsidR="00450720" w:rsidRDefault="00450720">
            <w:pPr>
              <w:pStyle w:val="ConsPlusNormal"/>
              <w:jc w:val="center"/>
            </w:pPr>
            <w:r>
              <w:lastRenderedPageBreak/>
              <w:t xml:space="preserve">Количество </w:t>
            </w:r>
            <w:r>
              <w:lastRenderedPageBreak/>
              <w:t>проведенных официальных региональных физкультурных мероприятий по выполнению нормативов испытаний Всероссийского физкультурно-спортивного комплекса "Готов к труду и обороне" (ГТО)</w:t>
            </w:r>
          </w:p>
        </w:tc>
        <w:tc>
          <w:tcPr>
            <w:tcW w:w="1134" w:type="dxa"/>
          </w:tcPr>
          <w:p w:rsidR="00450720" w:rsidRDefault="00450720">
            <w:pPr>
              <w:pStyle w:val="ConsPlusNormal"/>
              <w:jc w:val="center"/>
            </w:pPr>
            <w:r>
              <w:lastRenderedPageBreak/>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2015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2016 год</w:t>
            </w:r>
          </w:p>
        </w:tc>
        <w:tc>
          <w:tcPr>
            <w:tcW w:w="1384" w:type="dxa"/>
          </w:tcPr>
          <w:p w:rsidR="00450720" w:rsidRDefault="00450720">
            <w:pPr>
              <w:pStyle w:val="ConsPlusNormal"/>
              <w:jc w:val="center"/>
            </w:pPr>
            <w:r>
              <w:t>6463,6</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5000,0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2017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2018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2019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2020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4</w:t>
            </w:r>
          </w:p>
        </w:tc>
      </w:tr>
      <w:tr w:rsidR="00450720">
        <w:tc>
          <w:tcPr>
            <w:tcW w:w="624" w:type="dxa"/>
            <w:vMerge w:val="restart"/>
          </w:tcPr>
          <w:p w:rsidR="00450720" w:rsidRDefault="00450720">
            <w:pPr>
              <w:pStyle w:val="ConsPlusNormal"/>
              <w:jc w:val="center"/>
            </w:pPr>
            <w:r>
              <w:t>2.1.1</w:t>
            </w:r>
          </w:p>
        </w:tc>
        <w:tc>
          <w:tcPr>
            <w:tcW w:w="1985" w:type="dxa"/>
            <w:vMerge w:val="restart"/>
          </w:tcPr>
          <w:p w:rsidR="00450720" w:rsidRDefault="00450720">
            <w:pPr>
              <w:pStyle w:val="ConsPlusNormal"/>
            </w:pPr>
            <w:r>
              <w:t>Обеспечение деятельности регионального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134" w:type="dxa"/>
          </w:tcPr>
          <w:p w:rsidR="00450720" w:rsidRDefault="00450720">
            <w:pPr>
              <w:pStyle w:val="ConsPlusNormal"/>
              <w:jc w:val="center"/>
            </w:pPr>
            <w:r>
              <w:t>всего</w:t>
            </w:r>
          </w:p>
        </w:tc>
        <w:tc>
          <w:tcPr>
            <w:tcW w:w="1384" w:type="dxa"/>
          </w:tcPr>
          <w:p w:rsidR="00450720" w:rsidRDefault="00450720">
            <w:pPr>
              <w:pStyle w:val="ConsPlusNormal"/>
              <w:jc w:val="center"/>
            </w:pPr>
            <w:r>
              <w:t>6463,6</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5000,0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2126" w:type="dxa"/>
            <w:vMerge w:val="restart"/>
          </w:tcPr>
          <w:p w:rsidR="00450720" w:rsidRDefault="00450720">
            <w:pPr>
              <w:pStyle w:val="ConsPlusNormal"/>
              <w:jc w:val="center"/>
            </w:pPr>
            <w:r>
              <w:t>Количество региональных центров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2015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2016 год</w:t>
            </w:r>
          </w:p>
        </w:tc>
        <w:tc>
          <w:tcPr>
            <w:tcW w:w="1384" w:type="dxa"/>
          </w:tcPr>
          <w:p w:rsidR="00450720" w:rsidRDefault="00450720">
            <w:pPr>
              <w:pStyle w:val="ConsPlusNormal"/>
              <w:jc w:val="center"/>
            </w:pPr>
            <w:r>
              <w:t>6463,6</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5000,0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1</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2017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2018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2019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2020 год</w:t>
            </w:r>
          </w:p>
        </w:tc>
        <w:tc>
          <w:tcPr>
            <w:tcW w:w="1384" w:type="dxa"/>
          </w:tcPr>
          <w:p w:rsidR="00450720" w:rsidRDefault="00450720">
            <w:pPr>
              <w:pStyle w:val="ConsPlusNormal"/>
              <w:jc w:val="center"/>
            </w:pPr>
            <w:r>
              <w:t>0,0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x</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vMerge/>
          </w:tcPr>
          <w:p w:rsidR="00450720" w:rsidRDefault="00450720"/>
        </w:tc>
        <w:tc>
          <w:tcPr>
            <w:tcW w:w="1134" w:type="dxa"/>
          </w:tcPr>
          <w:p w:rsidR="00450720" w:rsidRDefault="00450720">
            <w:pPr>
              <w:pStyle w:val="ConsPlusNormal"/>
              <w:jc w:val="center"/>
            </w:pPr>
            <w:r>
              <w:t>0</w:t>
            </w:r>
          </w:p>
        </w:tc>
      </w:tr>
      <w:tr w:rsidR="00450720">
        <w:tc>
          <w:tcPr>
            <w:tcW w:w="624" w:type="dxa"/>
            <w:vMerge w:val="restart"/>
          </w:tcPr>
          <w:p w:rsidR="00450720" w:rsidRDefault="00450720">
            <w:pPr>
              <w:pStyle w:val="ConsPlusNormal"/>
            </w:pPr>
          </w:p>
        </w:tc>
        <w:tc>
          <w:tcPr>
            <w:tcW w:w="1985" w:type="dxa"/>
            <w:vMerge w:val="restart"/>
          </w:tcPr>
          <w:p w:rsidR="00450720" w:rsidRDefault="00450720">
            <w:pPr>
              <w:pStyle w:val="ConsPlusNormal"/>
            </w:pPr>
            <w:r>
              <w:t>Итого по подпрограмме 1</w:t>
            </w:r>
          </w:p>
        </w:tc>
        <w:tc>
          <w:tcPr>
            <w:tcW w:w="1134" w:type="dxa"/>
          </w:tcPr>
          <w:p w:rsidR="00450720" w:rsidRDefault="00450720">
            <w:pPr>
              <w:pStyle w:val="ConsPlusNormal"/>
              <w:jc w:val="center"/>
            </w:pPr>
            <w:r>
              <w:t>всего</w:t>
            </w:r>
          </w:p>
        </w:tc>
        <w:tc>
          <w:tcPr>
            <w:tcW w:w="1384" w:type="dxa"/>
          </w:tcPr>
          <w:p w:rsidR="00450720" w:rsidRDefault="00450720">
            <w:pPr>
              <w:pStyle w:val="ConsPlusNormal"/>
              <w:jc w:val="center"/>
            </w:pPr>
            <w:r>
              <w:t>326886,7</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325423,1</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val="restart"/>
          </w:tcPr>
          <w:p w:rsidR="00450720" w:rsidRDefault="00450720">
            <w:pPr>
              <w:pStyle w:val="ConsPlusNormal"/>
            </w:pPr>
          </w:p>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2015 год</w:t>
            </w:r>
          </w:p>
        </w:tc>
        <w:tc>
          <w:tcPr>
            <w:tcW w:w="1384" w:type="dxa"/>
          </w:tcPr>
          <w:p w:rsidR="00450720" w:rsidRDefault="00450720">
            <w:pPr>
              <w:pStyle w:val="ConsPlusNormal"/>
              <w:jc w:val="center"/>
            </w:pPr>
            <w:r>
              <w:t>55115,0</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55115,0</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2016 год</w:t>
            </w:r>
          </w:p>
        </w:tc>
        <w:tc>
          <w:tcPr>
            <w:tcW w:w="1384" w:type="dxa"/>
          </w:tcPr>
          <w:p w:rsidR="00450720" w:rsidRDefault="00450720">
            <w:pPr>
              <w:pStyle w:val="ConsPlusNormal"/>
              <w:jc w:val="center"/>
            </w:pPr>
            <w:r>
              <w:t>59592,1</w:t>
            </w:r>
          </w:p>
        </w:tc>
        <w:tc>
          <w:tcPr>
            <w:tcW w:w="1300" w:type="dxa"/>
          </w:tcPr>
          <w:p w:rsidR="00450720" w:rsidRDefault="00450720">
            <w:pPr>
              <w:pStyle w:val="ConsPlusNormal"/>
              <w:jc w:val="center"/>
            </w:pPr>
            <w:r>
              <w:t>1463,6</w:t>
            </w:r>
          </w:p>
        </w:tc>
        <w:tc>
          <w:tcPr>
            <w:tcW w:w="1300" w:type="dxa"/>
          </w:tcPr>
          <w:p w:rsidR="00450720" w:rsidRDefault="00450720">
            <w:pPr>
              <w:pStyle w:val="ConsPlusNormal"/>
              <w:jc w:val="center"/>
            </w:pPr>
            <w:r>
              <w:t>58128,5</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2017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2018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2019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r w:rsidR="00450720">
        <w:tc>
          <w:tcPr>
            <w:tcW w:w="624" w:type="dxa"/>
            <w:vMerge/>
          </w:tcPr>
          <w:p w:rsidR="00450720" w:rsidRDefault="00450720"/>
        </w:tc>
        <w:tc>
          <w:tcPr>
            <w:tcW w:w="1985" w:type="dxa"/>
            <w:vMerge/>
          </w:tcPr>
          <w:p w:rsidR="00450720" w:rsidRDefault="00450720"/>
        </w:tc>
        <w:tc>
          <w:tcPr>
            <w:tcW w:w="1134" w:type="dxa"/>
          </w:tcPr>
          <w:p w:rsidR="00450720" w:rsidRDefault="00450720">
            <w:pPr>
              <w:pStyle w:val="ConsPlusNormal"/>
              <w:jc w:val="center"/>
            </w:pPr>
            <w:r>
              <w:t>2020 год</w:t>
            </w:r>
          </w:p>
        </w:tc>
        <w:tc>
          <w:tcPr>
            <w:tcW w:w="1384" w:type="dxa"/>
          </w:tcPr>
          <w:p w:rsidR="00450720" w:rsidRDefault="00450720">
            <w:pPr>
              <w:pStyle w:val="ConsPlusNormal"/>
              <w:jc w:val="center"/>
            </w:pPr>
            <w:r>
              <w:t>53044,9</w:t>
            </w:r>
          </w:p>
        </w:tc>
        <w:tc>
          <w:tcPr>
            <w:tcW w:w="1300" w:type="dxa"/>
          </w:tcPr>
          <w:p w:rsidR="00450720" w:rsidRDefault="00450720">
            <w:pPr>
              <w:pStyle w:val="ConsPlusNormal"/>
              <w:jc w:val="center"/>
            </w:pPr>
            <w:r>
              <w:t>x</w:t>
            </w:r>
          </w:p>
        </w:tc>
        <w:tc>
          <w:tcPr>
            <w:tcW w:w="1300" w:type="dxa"/>
          </w:tcPr>
          <w:p w:rsidR="00450720" w:rsidRDefault="00450720">
            <w:pPr>
              <w:pStyle w:val="ConsPlusNormal"/>
              <w:jc w:val="center"/>
            </w:pPr>
            <w:r>
              <w:t>53044,9</w:t>
            </w:r>
          </w:p>
        </w:tc>
        <w:tc>
          <w:tcPr>
            <w:tcW w:w="1261" w:type="dxa"/>
          </w:tcPr>
          <w:p w:rsidR="00450720" w:rsidRDefault="00450720">
            <w:pPr>
              <w:pStyle w:val="ConsPlusNormal"/>
              <w:jc w:val="center"/>
            </w:pPr>
            <w:r>
              <w:t>x</w:t>
            </w:r>
          </w:p>
        </w:tc>
        <w:tc>
          <w:tcPr>
            <w:tcW w:w="1469" w:type="dxa"/>
          </w:tcPr>
          <w:p w:rsidR="00450720" w:rsidRDefault="00450720">
            <w:pPr>
              <w:pStyle w:val="ConsPlusNormal"/>
              <w:jc w:val="center"/>
            </w:pPr>
            <w:r>
              <w:t>x</w:t>
            </w:r>
          </w:p>
        </w:tc>
        <w:tc>
          <w:tcPr>
            <w:tcW w:w="1649" w:type="dxa"/>
            <w:vMerge/>
          </w:tcPr>
          <w:p w:rsidR="00450720" w:rsidRDefault="00450720"/>
        </w:tc>
        <w:tc>
          <w:tcPr>
            <w:tcW w:w="2126" w:type="dxa"/>
          </w:tcPr>
          <w:p w:rsidR="00450720" w:rsidRDefault="00450720">
            <w:pPr>
              <w:pStyle w:val="ConsPlusNormal"/>
              <w:jc w:val="center"/>
            </w:pPr>
            <w:r>
              <w:t>x</w:t>
            </w:r>
          </w:p>
        </w:tc>
        <w:tc>
          <w:tcPr>
            <w:tcW w:w="1134" w:type="dxa"/>
          </w:tcPr>
          <w:p w:rsidR="00450720" w:rsidRDefault="00450720">
            <w:pPr>
              <w:pStyle w:val="ConsPlusNormal"/>
              <w:jc w:val="center"/>
            </w:pPr>
            <w:r>
              <w:t>x</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center"/>
        <w:outlineLvl w:val="1"/>
      </w:pPr>
      <w:bookmarkStart w:id="2" w:name="P1936"/>
      <w:bookmarkEnd w:id="2"/>
      <w:r>
        <w:t>ПОДПРОГРАММА 2 "РАЗВИТИЕ СПОРТА ВЫСШИХ ДОСТИЖЕНИЙ</w:t>
      </w:r>
    </w:p>
    <w:p w:rsidR="00450720" w:rsidRDefault="00450720">
      <w:pPr>
        <w:pStyle w:val="ConsPlusNormal"/>
        <w:jc w:val="center"/>
      </w:pPr>
      <w:r>
        <w:t>И СИСТЕМЫ ПОДГОТОВКИ СПОРТИВНОГО РЕЗЕРВА"</w:t>
      </w:r>
    </w:p>
    <w:p w:rsidR="00450720" w:rsidRDefault="00450720">
      <w:pPr>
        <w:pStyle w:val="ConsPlusNormal"/>
        <w:jc w:val="both"/>
      </w:pPr>
    </w:p>
    <w:p w:rsidR="00450720" w:rsidRDefault="00450720">
      <w:pPr>
        <w:pStyle w:val="ConsPlusNormal"/>
        <w:jc w:val="center"/>
        <w:outlineLvl w:val="2"/>
      </w:pPr>
      <w:r>
        <w:t>Паспорт подпрограммы 2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948"/>
        <w:gridCol w:w="1170"/>
        <w:gridCol w:w="260"/>
        <w:gridCol w:w="737"/>
        <w:gridCol w:w="340"/>
        <w:gridCol w:w="650"/>
        <w:gridCol w:w="454"/>
        <w:gridCol w:w="390"/>
        <w:gridCol w:w="780"/>
        <w:gridCol w:w="130"/>
        <w:gridCol w:w="850"/>
        <w:gridCol w:w="130"/>
        <w:gridCol w:w="650"/>
        <w:gridCol w:w="520"/>
        <w:gridCol w:w="260"/>
        <w:gridCol w:w="850"/>
      </w:tblGrid>
      <w:tr w:rsidR="00450720">
        <w:tc>
          <w:tcPr>
            <w:tcW w:w="2438" w:type="dxa"/>
          </w:tcPr>
          <w:p w:rsidR="00450720" w:rsidRDefault="00450720">
            <w:pPr>
              <w:pStyle w:val="ConsPlusNormal"/>
            </w:pPr>
            <w:r>
              <w:t>Наименование подпрограммы</w:t>
            </w:r>
          </w:p>
        </w:tc>
        <w:tc>
          <w:tcPr>
            <w:tcW w:w="11119" w:type="dxa"/>
            <w:gridSpan w:val="16"/>
          </w:tcPr>
          <w:p w:rsidR="00450720" w:rsidRDefault="00450720">
            <w:pPr>
              <w:pStyle w:val="ConsPlusNormal"/>
            </w:pPr>
            <w:r>
              <w:t>Развитие спорта высших достижений и системы подготовки спортивного резерва (далее - подпрограмма 2)</w:t>
            </w:r>
          </w:p>
        </w:tc>
      </w:tr>
      <w:tr w:rsidR="00450720">
        <w:tc>
          <w:tcPr>
            <w:tcW w:w="2438" w:type="dxa"/>
          </w:tcPr>
          <w:p w:rsidR="00450720" w:rsidRDefault="00450720">
            <w:pPr>
              <w:pStyle w:val="ConsPlusNormal"/>
            </w:pPr>
            <w:r>
              <w:t>Соисполнитель государственной программы (ответственный за подпрограмму)</w:t>
            </w:r>
          </w:p>
        </w:tc>
        <w:tc>
          <w:tcPr>
            <w:tcW w:w="11119" w:type="dxa"/>
            <w:gridSpan w:val="16"/>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438" w:type="dxa"/>
          </w:tcPr>
          <w:p w:rsidR="00450720" w:rsidRDefault="00450720">
            <w:pPr>
              <w:pStyle w:val="ConsPlusNormal"/>
            </w:pPr>
            <w:r>
              <w:t>Участники подпрограммы</w:t>
            </w:r>
          </w:p>
        </w:tc>
        <w:tc>
          <w:tcPr>
            <w:tcW w:w="11119" w:type="dxa"/>
            <w:gridSpan w:val="16"/>
          </w:tcPr>
          <w:p w:rsidR="00450720" w:rsidRDefault="00450720">
            <w:pPr>
              <w:pStyle w:val="ConsPlusNormal"/>
            </w:pPr>
            <w:r>
              <w:t>Департамент по молодежной политике, физической культуре и спорту Томской области;</w:t>
            </w:r>
          </w:p>
          <w:p w:rsidR="00450720" w:rsidRDefault="00450720">
            <w:pPr>
              <w:pStyle w:val="ConsPlusNormal"/>
            </w:pPr>
            <w:r>
              <w:t>администрация Города Томска (по согласованию)</w:t>
            </w:r>
          </w:p>
        </w:tc>
      </w:tr>
      <w:tr w:rsidR="00450720">
        <w:tc>
          <w:tcPr>
            <w:tcW w:w="2438" w:type="dxa"/>
          </w:tcPr>
          <w:p w:rsidR="00450720" w:rsidRDefault="00450720">
            <w:pPr>
              <w:pStyle w:val="ConsPlusNormal"/>
            </w:pPr>
            <w:r>
              <w:t>Цель подпрограммы</w:t>
            </w:r>
          </w:p>
        </w:tc>
        <w:tc>
          <w:tcPr>
            <w:tcW w:w="11119" w:type="dxa"/>
            <w:gridSpan w:val="16"/>
          </w:tcPr>
          <w:p w:rsidR="00450720" w:rsidRDefault="00450720">
            <w:pPr>
              <w:pStyle w:val="ConsPlusNormal"/>
            </w:pPr>
            <w:r>
              <w:t>Создание условий для развития спорта высших достижений</w:t>
            </w:r>
          </w:p>
        </w:tc>
      </w:tr>
      <w:tr w:rsidR="00450720">
        <w:tc>
          <w:tcPr>
            <w:tcW w:w="2438" w:type="dxa"/>
            <w:vMerge w:val="restart"/>
          </w:tcPr>
          <w:p w:rsidR="00450720" w:rsidRDefault="00450720">
            <w:pPr>
              <w:pStyle w:val="ConsPlusNormal"/>
            </w:pPr>
            <w:r>
              <w:t>Показатели цели подпрограммы и их значения (с детализацией по годам реализации)</w:t>
            </w:r>
          </w:p>
        </w:tc>
        <w:tc>
          <w:tcPr>
            <w:tcW w:w="4118" w:type="dxa"/>
            <w:gridSpan w:val="2"/>
            <w:vAlign w:val="center"/>
          </w:tcPr>
          <w:p w:rsidR="00450720" w:rsidRDefault="00450720">
            <w:pPr>
              <w:pStyle w:val="ConsPlusNormal"/>
              <w:jc w:val="center"/>
            </w:pPr>
            <w:r>
              <w:t>Показатели цели</w:t>
            </w:r>
          </w:p>
        </w:tc>
        <w:tc>
          <w:tcPr>
            <w:tcW w:w="997" w:type="dxa"/>
            <w:gridSpan w:val="2"/>
            <w:vAlign w:val="center"/>
          </w:tcPr>
          <w:p w:rsidR="00450720" w:rsidRDefault="00450720">
            <w:pPr>
              <w:pStyle w:val="ConsPlusNormal"/>
              <w:jc w:val="center"/>
            </w:pPr>
            <w:r>
              <w:t>2013 год (факт)</w:t>
            </w:r>
          </w:p>
        </w:tc>
        <w:tc>
          <w:tcPr>
            <w:tcW w:w="990" w:type="dxa"/>
            <w:gridSpan w:val="2"/>
            <w:vAlign w:val="center"/>
          </w:tcPr>
          <w:p w:rsidR="00450720" w:rsidRDefault="00450720">
            <w:pPr>
              <w:pStyle w:val="ConsPlusNormal"/>
              <w:jc w:val="center"/>
            </w:pPr>
            <w:r>
              <w:t>2014 год (факт)</w:t>
            </w:r>
          </w:p>
        </w:tc>
        <w:tc>
          <w:tcPr>
            <w:tcW w:w="844" w:type="dxa"/>
            <w:gridSpan w:val="2"/>
            <w:vAlign w:val="center"/>
          </w:tcPr>
          <w:p w:rsidR="00450720" w:rsidRDefault="00450720">
            <w:pPr>
              <w:pStyle w:val="ConsPlusNormal"/>
              <w:jc w:val="center"/>
            </w:pPr>
            <w:r>
              <w:t>2015 год</w:t>
            </w:r>
          </w:p>
        </w:tc>
        <w:tc>
          <w:tcPr>
            <w:tcW w:w="910" w:type="dxa"/>
            <w:gridSpan w:val="2"/>
            <w:vAlign w:val="center"/>
          </w:tcPr>
          <w:p w:rsidR="00450720" w:rsidRDefault="00450720">
            <w:pPr>
              <w:pStyle w:val="ConsPlusNormal"/>
              <w:jc w:val="center"/>
            </w:pPr>
            <w:r>
              <w:t>2016 год</w:t>
            </w:r>
          </w:p>
        </w:tc>
        <w:tc>
          <w:tcPr>
            <w:tcW w:w="850" w:type="dxa"/>
            <w:vAlign w:val="center"/>
          </w:tcPr>
          <w:p w:rsidR="00450720" w:rsidRDefault="00450720">
            <w:pPr>
              <w:pStyle w:val="ConsPlusNormal"/>
              <w:jc w:val="center"/>
            </w:pPr>
            <w:r>
              <w:t>2017 год</w:t>
            </w:r>
          </w:p>
        </w:tc>
        <w:tc>
          <w:tcPr>
            <w:tcW w:w="780" w:type="dxa"/>
            <w:gridSpan w:val="2"/>
            <w:vAlign w:val="center"/>
          </w:tcPr>
          <w:p w:rsidR="00450720" w:rsidRDefault="00450720">
            <w:pPr>
              <w:pStyle w:val="ConsPlusNormal"/>
              <w:jc w:val="center"/>
            </w:pPr>
            <w:r>
              <w:t>2018 год</w:t>
            </w:r>
          </w:p>
        </w:tc>
        <w:tc>
          <w:tcPr>
            <w:tcW w:w="780" w:type="dxa"/>
            <w:gridSpan w:val="2"/>
            <w:vAlign w:val="center"/>
          </w:tcPr>
          <w:p w:rsidR="00450720" w:rsidRDefault="00450720">
            <w:pPr>
              <w:pStyle w:val="ConsPlusNormal"/>
              <w:jc w:val="center"/>
            </w:pPr>
            <w:r>
              <w:t>2019 год</w:t>
            </w:r>
          </w:p>
        </w:tc>
        <w:tc>
          <w:tcPr>
            <w:tcW w:w="850" w:type="dxa"/>
            <w:vAlign w:val="center"/>
          </w:tcPr>
          <w:p w:rsidR="00450720" w:rsidRDefault="00450720">
            <w:pPr>
              <w:pStyle w:val="ConsPlusNormal"/>
              <w:jc w:val="center"/>
            </w:pPr>
            <w:r>
              <w:t>2020 год</w:t>
            </w:r>
          </w:p>
        </w:tc>
      </w:tr>
      <w:tr w:rsidR="00450720">
        <w:tc>
          <w:tcPr>
            <w:tcW w:w="2438" w:type="dxa"/>
            <w:vMerge/>
          </w:tcPr>
          <w:p w:rsidR="00450720" w:rsidRDefault="00450720"/>
        </w:tc>
        <w:tc>
          <w:tcPr>
            <w:tcW w:w="4118" w:type="dxa"/>
            <w:gridSpan w:val="2"/>
          </w:tcPr>
          <w:p w:rsidR="00450720" w:rsidRDefault="00450720">
            <w:pPr>
              <w:pStyle w:val="ConsPlusNormal"/>
            </w:pPr>
            <w:r>
              <w:t>Численность спортсменов Томской области, включенных в список кандидатов в спортивные сборные команды Российской Федерации (чел.)</w:t>
            </w:r>
          </w:p>
        </w:tc>
        <w:tc>
          <w:tcPr>
            <w:tcW w:w="997" w:type="dxa"/>
            <w:gridSpan w:val="2"/>
            <w:vAlign w:val="center"/>
          </w:tcPr>
          <w:p w:rsidR="00450720" w:rsidRDefault="00450720">
            <w:pPr>
              <w:pStyle w:val="ConsPlusNormal"/>
            </w:pPr>
            <w:r>
              <w:t>31</w:t>
            </w:r>
          </w:p>
        </w:tc>
        <w:tc>
          <w:tcPr>
            <w:tcW w:w="990" w:type="dxa"/>
            <w:gridSpan w:val="2"/>
            <w:vAlign w:val="center"/>
          </w:tcPr>
          <w:p w:rsidR="00450720" w:rsidRDefault="00450720">
            <w:pPr>
              <w:pStyle w:val="ConsPlusNormal"/>
            </w:pPr>
            <w:r>
              <w:t>40</w:t>
            </w:r>
          </w:p>
        </w:tc>
        <w:tc>
          <w:tcPr>
            <w:tcW w:w="844" w:type="dxa"/>
            <w:gridSpan w:val="2"/>
            <w:vAlign w:val="center"/>
          </w:tcPr>
          <w:p w:rsidR="00450720" w:rsidRDefault="00450720">
            <w:pPr>
              <w:pStyle w:val="ConsPlusNormal"/>
            </w:pPr>
            <w:r>
              <w:t>68</w:t>
            </w:r>
          </w:p>
        </w:tc>
        <w:tc>
          <w:tcPr>
            <w:tcW w:w="910" w:type="dxa"/>
            <w:gridSpan w:val="2"/>
            <w:vAlign w:val="center"/>
          </w:tcPr>
          <w:p w:rsidR="00450720" w:rsidRDefault="00450720">
            <w:pPr>
              <w:pStyle w:val="ConsPlusNormal"/>
            </w:pPr>
            <w:r>
              <w:t>75</w:t>
            </w:r>
          </w:p>
        </w:tc>
        <w:tc>
          <w:tcPr>
            <w:tcW w:w="850" w:type="dxa"/>
            <w:vAlign w:val="center"/>
          </w:tcPr>
          <w:p w:rsidR="00450720" w:rsidRDefault="00450720">
            <w:pPr>
              <w:pStyle w:val="ConsPlusNormal"/>
            </w:pPr>
            <w:r>
              <w:t>75</w:t>
            </w:r>
          </w:p>
        </w:tc>
        <w:tc>
          <w:tcPr>
            <w:tcW w:w="780" w:type="dxa"/>
            <w:gridSpan w:val="2"/>
            <w:vAlign w:val="center"/>
          </w:tcPr>
          <w:p w:rsidR="00450720" w:rsidRDefault="00450720">
            <w:pPr>
              <w:pStyle w:val="ConsPlusNormal"/>
            </w:pPr>
            <w:r>
              <w:t>75</w:t>
            </w:r>
          </w:p>
        </w:tc>
        <w:tc>
          <w:tcPr>
            <w:tcW w:w="780" w:type="dxa"/>
            <w:gridSpan w:val="2"/>
            <w:vAlign w:val="center"/>
          </w:tcPr>
          <w:p w:rsidR="00450720" w:rsidRDefault="00450720">
            <w:pPr>
              <w:pStyle w:val="ConsPlusNormal"/>
            </w:pPr>
            <w:r>
              <w:t>75</w:t>
            </w:r>
          </w:p>
        </w:tc>
        <w:tc>
          <w:tcPr>
            <w:tcW w:w="850" w:type="dxa"/>
            <w:vAlign w:val="center"/>
          </w:tcPr>
          <w:p w:rsidR="00450720" w:rsidRDefault="00450720">
            <w:pPr>
              <w:pStyle w:val="ConsPlusNormal"/>
            </w:pPr>
            <w:r>
              <w:t>75</w:t>
            </w:r>
          </w:p>
        </w:tc>
      </w:tr>
      <w:tr w:rsidR="00450720">
        <w:tc>
          <w:tcPr>
            <w:tcW w:w="2438" w:type="dxa"/>
          </w:tcPr>
          <w:p w:rsidR="00450720" w:rsidRDefault="00450720">
            <w:pPr>
              <w:pStyle w:val="ConsPlusNormal"/>
            </w:pPr>
            <w:r>
              <w:t>Задачи подпрограммы</w:t>
            </w:r>
          </w:p>
        </w:tc>
        <w:tc>
          <w:tcPr>
            <w:tcW w:w="11119" w:type="dxa"/>
            <w:gridSpan w:val="16"/>
          </w:tcPr>
          <w:p w:rsidR="00450720" w:rsidRDefault="00450720">
            <w:pPr>
              <w:pStyle w:val="ConsPlusNormal"/>
            </w:pPr>
            <w:r>
              <w:t>Задача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p w:rsidR="00450720" w:rsidRDefault="00450720">
            <w:pPr>
              <w:pStyle w:val="ConsPlusNormal"/>
            </w:pPr>
            <w:r>
              <w:t>Задача 2. Развитие спортивных организаций, осуществляющих подготовку спортивного резерва для сборных команд Российской Федерации</w:t>
            </w:r>
          </w:p>
        </w:tc>
      </w:tr>
      <w:tr w:rsidR="00450720">
        <w:tc>
          <w:tcPr>
            <w:tcW w:w="2438" w:type="dxa"/>
            <w:vMerge w:val="restart"/>
          </w:tcPr>
          <w:p w:rsidR="00450720" w:rsidRDefault="00450720">
            <w:pPr>
              <w:pStyle w:val="ConsPlusNormal"/>
            </w:pPr>
            <w:r>
              <w:t xml:space="preserve">Показатели задач подпрограммы и их </w:t>
            </w:r>
            <w:r>
              <w:lastRenderedPageBreak/>
              <w:t>значения (с детализацией по годам реализации)</w:t>
            </w:r>
          </w:p>
        </w:tc>
        <w:tc>
          <w:tcPr>
            <w:tcW w:w="4118" w:type="dxa"/>
            <w:gridSpan w:val="2"/>
            <w:vAlign w:val="center"/>
          </w:tcPr>
          <w:p w:rsidR="00450720" w:rsidRDefault="00450720">
            <w:pPr>
              <w:pStyle w:val="ConsPlusNormal"/>
              <w:jc w:val="center"/>
            </w:pPr>
            <w:r>
              <w:lastRenderedPageBreak/>
              <w:t>Показатели задач</w:t>
            </w:r>
          </w:p>
        </w:tc>
        <w:tc>
          <w:tcPr>
            <w:tcW w:w="997" w:type="dxa"/>
            <w:gridSpan w:val="2"/>
            <w:vAlign w:val="center"/>
          </w:tcPr>
          <w:p w:rsidR="00450720" w:rsidRDefault="00450720">
            <w:pPr>
              <w:pStyle w:val="ConsPlusNormal"/>
              <w:jc w:val="center"/>
            </w:pPr>
            <w:r>
              <w:t>2013 год факт</w:t>
            </w:r>
          </w:p>
        </w:tc>
        <w:tc>
          <w:tcPr>
            <w:tcW w:w="990" w:type="dxa"/>
            <w:gridSpan w:val="2"/>
            <w:vAlign w:val="center"/>
          </w:tcPr>
          <w:p w:rsidR="00450720" w:rsidRDefault="00450720">
            <w:pPr>
              <w:pStyle w:val="ConsPlusNormal"/>
              <w:jc w:val="center"/>
            </w:pPr>
            <w:r>
              <w:t>2014 год факт</w:t>
            </w:r>
          </w:p>
        </w:tc>
        <w:tc>
          <w:tcPr>
            <w:tcW w:w="844" w:type="dxa"/>
            <w:gridSpan w:val="2"/>
            <w:vAlign w:val="center"/>
          </w:tcPr>
          <w:p w:rsidR="00450720" w:rsidRDefault="00450720">
            <w:pPr>
              <w:pStyle w:val="ConsPlusNormal"/>
              <w:jc w:val="center"/>
            </w:pPr>
            <w:r>
              <w:t>2015 год</w:t>
            </w:r>
          </w:p>
        </w:tc>
        <w:tc>
          <w:tcPr>
            <w:tcW w:w="910" w:type="dxa"/>
            <w:gridSpan w:val="2"/>
            <w:vAlign w:val="center"/>
          </w:tcPr>
          <w:p w:rsidR="00450720" w:rsidRDefault="00450720">
            <w:pPr>
              <w:pStyle w:val="ConsPlusNormal"/>
              <w:jc w:val="center"/>
            </w:pPr>
            <w:r>
              <w:t>2016 год</w:t>
            </w:r>
          </w:p>
        </w:tc>
        <w:tc>
          <w:tcPr>
            <w:tcW w:w="850" w:type="dxa"/>
            <w:vAlign w:val="center"/>
          </w:tcPr>
          <w:p w:rsidR="00450720" w:rsidRDefault="00450720">
            <w:pPr>
              <w:pStyle w:val="ConsPlusNormal"/>
              <w:jc w:val="center"/>
            </w:pPr>
            <w:r>
              <w:t>2017 год</w:t>
            </w:r>
          </w:p>
        </w:tc>
        <w:tc>
          <w:tcPr>
            <w:tcW w:w="780" w:type="dxa"/>
            <w:gridSpan w:val="2"/>
            <w:vAlign w:val="center"/>
          </w:tcPr>
          <w:p w:rsidR="00450720" w:rsidRDefault="00450720">
            <w:pPr>
              <w:pStyle w:val="ConsPlusNormal"/>
              <w:jc w:val="center"/>
            </w:pPr>
            <w:r>
              <w:t>2018 год</w:t>
            </w:r>
          </w:p>
        </w:tc>
        <w:tc>
          <w:tcPr>
            <w:tcW w:w="780" w:type="dxa"/>
            <w:gridSpan w:val="2"/>
            <w:vAlign w:val="center"/>
          </w:tcPr>
          <w:p w:rsidR="00450720" w:rsidRDefault="00450720">
            <w:pPr>
              <w:pStyle w:val="ConsPlusNormal"/>
              <w:jc w:val="center"/>
            </w:pPr>
            <w:r>
              <w:t>2019 год</w:t>
            </w:r>
          </w:p>
        </w:tc>
        <w:tc>
          <w:tcPr>
            <w:tcW w:w="850" w:type="dxa"/>
            <w:vAlign w:val="center"/>
          </w:tcPr>
          <w:p w:rsidR="00450720" w:rsidRDefault="00450720">
            <w:pPr>
              <w:pStyle w:val="ConsPlusNormal"/>
              <w:jc w:val="center"/>
            </w:pPr>
            <w:r>
              <w:t>2020 год</w:t>
            </w:r>
          </w:p>
        </w:tc>
      </w:tr>
      <w:tr w:rsidR="00450720">
        <w:tc>
          <w:tcPr>
            <w:tcW w:w="2438" w:type="dxa"/>
            <w:vMerge/>
          </w:tcPr>
          <w:p w:rsidR="00450720" w:rsidRDefault="00450720"/>
        </w:tc>
        <w:tc>
          <w:tcPr>
            <w:tcW w:w="4118" w:type="dxa"/>
            <w:gridSpan w:val="2"/>
          </w:tcPr>
          <w:p w:rsidR="00450720" w:rsidRDefault="00450720">
            <w:pPr>
              <w:pStyle w:val="ConsPlusNormal"/>
            </w:pPr>
            <w:r>
              <w:t>Задача 1. Показатель 1 "Количество медалей, завоеванных спортсменами Томской области на официальных всероссийских и международных соревнованиях (ед.)"</w:t>
            </w:r>
          </w:p>
        </w:tc>
        <w:tc>
          <w:tcPr>
            <w:tcW w:w="997" w:type="dxa"/>
            <w:gridSpan w:val="2"/>
            <w:vAlign w:val="center"/>
          </w:tcPr>
          <w:p w:rsidR="00450720" w:rsidRDefault="00450720">
            <w:pPr>
              <w:pStyle w:val="ConsPlusNormal"/>
              <w:jc w:val="center"/>
            </w:pPr>
            <w:r>
              <w:t>625</w:t>
            </w:r>
          </w:p>
        </w:tc>
        <w:tc>
          <w:tcPr>
            <w:tcW w:w="990" w:type="dxa"/>
            <w:gridSpan w:val="2"/>
            <w:vAlign w:val="center"/>
          </w:tcPr>
          <w:p w:rsidR="00450720" w:rsidRDefault="00450720">
            <w:pPr>
              <w:pStyle w:val="ConsPlusNormal"/>
              <w:jc w:val="center"/>
            </w:pPr>
            <w:r>
              <w:t>1012</w:t>
            </w:r>
          </w:p>
        </w:tc>
        <w:tc>
          <w:tcPr>
            <w:tcW w:w="844" w:type="dxa"/>
            <w:gridSpan w:val="2"/>
            <w:vAlign w:val="center"/>
          </w:tcPr>
          <w:p w:rsidR="00450720" w:rsidRDefault="00450720">
            <w:pPr>
              <w:pStyle w:val="ConsPlusNormal"/>
              <w:jc w:val="center"/>
            </w:pPr>
            <w:r>
              <w:t>630</w:t>
            </w:r>
          </w:p>
        </w:tc>
        <w:tc>
          <w:tcPr>
            <w:tcW w:w="910" w:type="dxa"/>
            <w:gridSpan w:val="2"/>
            <w:vAlign w:val="center"/>
          </w:tcPr>
          <w:p w:rsidR="00450720" w:rsidRDefault="00450720">
            <w:pPr>
              <w:pStyle w:val="ConsPlusNormal"/>
              <w:jc w:val="center"/>
            </w:pPr>
            <w:r>
              <w:t>630</w:t>
            </w:r>
          </w:p>
        </w:tc>
        <w:tc>
          <w:tcPr>
            <w:tcW w:w="850" w:type="dxa"/>
            <w:vAlign w:val="center"/>
          </w:tcPr>
          <w:p w:rsidR="00450720" w:rsidRDefault="00450720">
            <w:pPr>
              <w:pStyle w:val="ConsPlusNormal"/>
              <w:jc w:val="center"/>
            </w:pPr>
            <w:r>
              <w:t>700</w:t>
            </w:r>
          </w:p>
        </w:tc>
        <w:tc>
          <w:tcPr>
            <w:tcW w:w="780" w:type="dxa"/>
            <w:gridSpan w:val="2"/>
            <w:vAlign w:val="center"/>
          </w:tcPr>
          <w:p w:rsidR="00450720" w:rsidRDefault="00450720">
            <w:pPr>
              <w:pStyle w:val="ConsPlusNormal"/>
              <w:jc w:val="center"/>
            </w:pPr>
            <w:r>
              <w:t>830</w:t>
            </w:r>
          </w:p>
        </w:tc>
        <w:tc>
          <w:tcPr>
            <w:tcW w:w="780" w:type="dxa"/>
            <w:gridSpan w:val="2"/>
            <w:vAlign w:val="center"/>
          </w:tcPr>
          <w:p w:rsidR="00450720" w:rsidRDefault="00450720">
            <w:pPr>
              <w:pStyle w:val="ConsPlusNormal"/>
              <w:jc w:val="center"/>
            </w:pPr>
            <w:r>
              <w:t>950</w:t>
            </w:r>
          </w:p>
        </w:tc>
        <w:tc>
          <w:tcPr>
            <w:tcW w:w="850" w:type="dxa"/>
            <w:vAlign w:val="center"/>
          </w:tcPr>
          <w:p w:rsidR="00450720" w:rsidRDefault="00450720">
            <w:pPr>
              <w:pStyle w:val="ConsPlusNormal"/>
              <w:jc w:val="center"/>
            </w:pPr>
            <w:r>
              <w:t>1100</w:t>
            </w:r>
          </w:p>
        </w:tc>
      </w:tr>
      <w:tr w:rsidR="00450720">
        <w:tc>
          <w:tcPr>
            <w:tcW w:w="2438" w:type="dxa"/>
            <w:vMerge/>
          </w:tcPr>
          <w:p w:rsidR="00450720" w:rsidRDefault="00450720"/>
        </w:tc>
        <w:tc>
          <w:tcPr>
            <w:tcW w:w="4118" w:type="dxa"/>
            <w:gridSpan w:val="2"/>
          </w:tcPr>
          <w:p w:rsidR="00450720" w:rsidRDefault="00450720">
            <w:pPr>
              <w:pStyle w:val="ConsPlusNormal"/>
            </w:pPr>
            <w:r>
              <w:t>Задача 2. Показатель 1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w:t>
            </w:r>
          </w:p>
        </w:tc>
        <w:tc>
          <w:tcPr>
            <w:tcW w:w="997" w:type="dxa"/>
            <w:gridSpan w:val="2"/>
            <w:vAlign w:val="center"/>
          </w:tcPr>
          <w:p w:rsidR="00450720" w:rsidRDefault="00450720">
            <w:pPr>
              <w:pStyle w:val="ConsPlusNormal"/>
              <w:jc w:val="center"/>
            </w:pPr>
            <w:r>
              <w:t>28,9</w:t>
            </w:r>
          </w:p>
        </w:tc>
        <w:tc>
          <w:tcPr>
            <w:tcW w:w="990" w:type="dxa"/>
            <w:gridSpan w:val="2"/>
            <w:vAlign w:val="center"/>
          </w:tcPr>
          <w:p w:rsidR="00450720" w:rsidRDefault="00450720">
            <w:pPr>
              <w:pStyle w:val="ConsPlusNormal"/>
              <w:jc w:val="center"/>
            </w:pPr>
            <w:r>
              <w:t>27</w:t>
            </w:r>
          </w:p>
        </w:tc>
        <w:tc>
          <w:tcPr>
            <w:tcW w:w="844" w:type="dxa"/>
            <w:gridSpan w:val="2"/>
            <w:vAlign w:val="center"/>
          </w:tcPr>
          <w:p w:rsidR="00450720" w:rsidRDefault="00450720">
            <w:pPr>
              <w:pStyle w:val="ConsPlusNormal"/>
              <w:jc w:val="center"/>
            </w:pPr>
            <w:r>
              <w:t>22,5</w:t>
            </w:r>
          </w:p>
        </w:tc>
        <w:tc>
          <w:tcPr>
            <w:tcW w:w="910" w:type="dxa"/>
            <w:gridSpan w:val="2"/>
            <w:vAlign w:val="center"/>
          </w:tcPr>
          <w:p w:rsidR="00450720" w:rsidRDefault="00450720">
            <w:pPr>
              <w:pStyle w:val="ConsPlusNormal"/>
              <w:jc w:val="center"/>
            </w:pPr>
            <w:r>
              <w:t>23</w:t>
            </w:r>
          </w:p>
        </w:tc>
        <w:tc>
          <w:tcPr>
            <w:tcW w:w="850" w:type="dxa"/>
            <w:vAlign w:val="center"/>
          </w:tcPr>
          <w:p w:rsidR="00450720" w:rsidRDefault="00450720">
            <w:pPr>
              <w:pStyle w:val="ConsPlusNormal"/>
              <w:jc w:val="center"/>
            </w:pPr>
            <w:r>
              <w:t>23,5</w:t>
            </w:r>
          </w:p>
        </w:tc>
        <w:tc>
          <w:tcPr>
            <w:tcW w:w="780" w:type="dxa"/>
            <w:gridSpan w:val="2"/>
            <w:vAlign w:val="center"/>
          </w:tcPr>
          <w:p w:rsidR="00450720" w:rsidRDefault="00450720">
            <w:pPr>
              <w:pStyle w:val="ConsPlusNormal"/>
              <w:jc w:val="center"/>
            </w:pPr>
            <w:r>
              <w:t>24</w:t>
            </w:r>
          </w:p>
        </w:tc>
        <w:tc>
          <w:tcPr>
            <w:tcW w:w="780" w:type="dxa"/>
            <w:gridSpan w:val="2"/>
            <w:vAlign w:val="center"/>
          </w:tcPr>
          <w:p w:rsidR="00450720" w:rsidRDefault="00450720">
            <w:pPr>
              <w:pStyle w:val="ConsPlusNormal"/>
              <w:jc w:val="center"/>
            </w:pPr>
            <w:r>
              <w:t>24,5</w:t>
            </w:r>
          </w:p>
        </w:tc>
        <w:tc>
          <w:tcPr>
            <w:tcW w:w="850" w:type="dxa"/>
            <w:vAlign w:val="center"/>
          </w:tcPr>
          <w:p w:rsidR="00450720" w:rsidRDefault="00450720">
            <w:pPr>
              <w:pStyle w:val="ConsPlusNormal"/>
              <w:jc w:val="center"/>
            </w:pPr>
            <w:r>
              <w:t>25</w:t>
            </w:r>
          </w:p>
        </w:tc>
      </w:tr>
      <w:tr w:rsidR="00450720">
        <w:tc>
          <w:tcPr>
            <w:tcW w:w="2438" w:type="dxa"/>
          </w:tcPr>
          <w:p w:rsidR="00450720" w:rsidRDefault="00450720">
            <w:pPr>
              <w:pStyle w:val="ConsPlusNormal"/>
            </w:pPr>
            <w:r>
              <w:t>Ведомственные целевые программы (далее - ВЦП), входящие в состав подпрограммы</w:t>
            </w:r>
          </w:p>
        </w:tc>
        <w:tc>
          <w:tcPr>
            <w:tcW w:w="11119" w:type="dxa"/>
            <w:gridSpan w:val="16"/>
          </w:tcPr>
          <w:p w:rsidR="00450720" w:rsidRDefault="00450720">
            <w:pPr>
              <w:pStyle w:val="ConsPlusNormal"/>
            </w:pPr>
            <w:hyperlink r:id="rId56" w:history="1">
              <w:r>
                <w:rPr>
                  <w:color w:val="0000FF"/>
                </w:rPr>
                <w:t>ВЦП 2</w:t>
              </w:r>
            </w:hyperlink>
            <w:r>
              <w:t>.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450720">
        <w:tc>
          <w:tcPr>
            <w:tcW w:w="2438" w:type="dxa"/>
          </w:tcPr>
          <w:p w:rsidR="00450720" w:rsidRDefault="00450720">
            <w:pPr>
              <w:pStyle w:val="ConsPlusNormal"/>
            </w:pPr>
            <w:r>
              <w:t>Сроки реализации подпрограммы</w:t>
            </w:r>
          </w:p>
        </w:tc>
        <w:tc>
          <w:tcPr>
            <w:tcW w:w="11119" w:type="dxa"/>
            <w:gridSpan w:val="16"/>
          </w:tcPr>
          <w:p w:rsidR="00450720" w:rsidRDefault="00450720">
            <w:pPr>
              <w:pStyle w:val="ConsPlusNormal"/>
            </w:pPr>
            <w:r>
              <w:t>2015 - 2020 годы</w:t>
            </w:r>
          </w:p>
        </w:tc>
      </w:tr>
      <w:tr w:rsidR="00450720">
        <w:tc>
          <w:tcPr>
            <w:tcW w:w="2438" w:type="dxa"/>
            <w:vMerge w:val="restart"/>
          </w:tcPr>
          <w:p w:rsidR="00450720" w:rsidRDefault="00450720">
            <w:pPr>
              <w:pStyle w:val="ConsPlusNormal"/>
            </w:pPr>
            <w:r>
              <w:t>Объем и источники финансирования подпрограммы (с детализацией по годам реализации, тыс. рублей)</w:t>
            </w:r>
          </w:p>
        </w:tc>
        <w:tc>
          <w:tcPr>
            <w:tcW w:w="2948" w:type="dxa"/>
            <w:vAlign w:val="center"/>
          </w:tcPr>
          <w:p w:rsidR="00450720" w:rsidRDefault="00450720">
            <w:pPr>
              <w:pStyle w:val="ConsPlusNormal"/>
              <w:jc w:val="center"/>
            </w:pPr>
            <w:r>
              <w:t>Источники</w:t>
            </w:r>
          </w:p>
        </w:tc>
        <w:tc>
          <w:tcPr>
            <w:tcW w:w="1430" w:type="dxa"/>
            <w:gridSpan w:val="2"/>
            <w:vAlign w:val="center"/>
          </w:tcPr>
          <w:p w:rsidR="00450720" w:rsidRDefault="00450720">
            <w:pPr>
              <w:pStyle w:val="ConsPlusNormal"/>
              <w:jc w:val="center"/>
            </w:pPr>
            <w:r>
              <w:t>Всего</w:t>
            </w:r>
          </w:p>
        </w:tc>
        <w:tc>
          <w:tcPr>
            <w:tcW w:w="1077" w:type="dxa"/>
            <w:gridSpan w:val="2"/>
            <w:vAlign w:val="center"/>
          </w:tcPr>
          <w:p w:rsidR="00450720" w:rsidRDefault="00450720">
            <w:pPr>
              <w:pStyle w:val="ConsPlusNormal"/>
              <w:jc w:val="center"/>
            </w:pPr>
            <w:r>
              <w:t>2015 год</w:t>
            </w:r>
          </w:p>
        </w:tc>
        <w:tc>
          <w:tcPr>
            <w:tcW w:w="1104" w:type="dxa"/>
            <w:gridSpan w:val="2"/>
            <w:vAlign w:val="center"/>
          </w:tcPr>
          <w:p w:rsidR="00450720" w:rsidRDefault="00450720">
            <w:pPr>
              <w:pStyle w:val="ConsPlusNormal"/>
              <w:jc w:val="center"/>
            </w:pPr>
            <w:r>
              <w:t>2016 год</w:t>
            </w:r>
          </w:p>
        </w:tc>
        <w:tc>
          <w:tcPr>
            <w:tcW w:w="1170" w:type="dxa"/>
            <w:gridSpan w:val="2"/>
            <w:vAlign w:val="center"/>
          </w:tcPr>
          <w:p w:rsidR="00450720" w:rsidRDefault="00450720">
            <w:pPr>
              <w:pStyle w:val="ConsPlusNormal"/>
              <w:jc w:val="center"/>
            </w:pPr>
            <w:r>
              <w:t>2017 год</w:t>
            </w:r>
          </w:p>
        </w:tc>
        <w:tc>
          <w:tcPr>
            <w:tcW w:w="1110" w:type="dxa"/>
            <w:gridSpan w:val="3"/>
            <w:vAlign w:val="center"/>
          </w:tcPr>
          <w:p w:rsidR="00450720" w:rsidRDefault="00450720">
            <w:pPr>
              <w:pStyle w:val="ConsPlusNormal"/>
              <w:jc w:val="center"/>
            </w:pPr>
            <w:r>
              <w:t>2018 год</w:t>
            </w:r>
          </w:p>
        </w:tc>
        <w:tc>
          <w:tcPr>
            <w:tcW w:w="1170" w:type="dxa"/>
            <w:gridSpan w:val="2"/>
            <w:vAlign w:val="center"/>
          </w:tcPr>
          <w:p w:rsidR="00450720" w:rsidRDefault="00450720">
            <w:pPr>
              <w:pStyle w:val="ConsPlusNormal"/>
              <w:jc w:val="center"/>
            </w:pPr>
            <w:r>
              <w:t>2019 год</w:t>
            </w:r>
          </w:p>
        </w:tc>
        <w:tc>
          <w:tcPr>
            <w:tcW w:w="1110" w:type="dxa"/>
            <w:gridSpan w:val="2"/>
            <w:vAlign w:val="center"/>
          </w:tcPr>
          <w:p w:rsidR="00450720" w:rsidRDefault="00450720">
            <w:pPr>
              <w:pStyle w:val="ConsPlusNormal"/>
              <w:jc w:val="center"/>
            </w:pPr>
            <w:r>
              <w:t>2020 год</w:t>
            </w:r>
          </w:p>
        </w:tc>
      </w:tr>
      <w:tr w:rsidR="00450720">
        <w:tc>
          <w:tcPr>
            <w:tcW w:w="2438" w:type="dxa"/>
            <w:vMerge/>
          </w:tcPr>
          <w:p w:rsidR="00450720" w:rsidRDefault="00450720"/>
        </w:tc>
        <w:tc>
          <w:tcPr>
            <w:tcW w:w="2948" w:type="dxa"/>
          </w:tcPr>
          <w:p w:rsidR="00450720" w:rsidRDefault="00450720">
            <w:pPr>
              <w:pStyle w:val="ConsPlusNormal"/>
            </w:pPr>
            <w:r>
              <w:t>федеральный бюджет (по согласованию (прогноз)</w:t>
            </w:r>
          </w:p>
        </w:tc>
        <w:tc>
          <w:tcPr>
            <w:tcW w:w="1430" w:type="dxa"/>
            <w:gridSpan w:val="2"/>
            <w:vAlign w:val="center"/>
          </w:tcPr>
          <w:p w:rsidR="00450720" w:rsidRDefault="00450720">
            <w:pPr>
              <w:pStyle w:val="ConsPlusNormal"/>
              <w:jc w:val="center"/>
            </w:pPr>
            <w:r>
              <w:t>13329,4</w:t>
            </w:r>
          </w:p>
        </w:tc>
        <w:tc>
          <w:tcPr>
            <w:tcW w:w="1077" w:type="dxa"/>
            <w:gridSpan w:val="2"/>
            <w:vAlign w:val="center"/>
          </w:tcPr>
          <w:p w:rsidR="00450720" w:rsidRDefault="00450720">
            <w:pPr>
              <w:pStyle w:val="ConsPlusNormal"/>
              <w:jc w:val="center"/>
            </w:pPr>
            <w:r>
              <w:t>7201,3</w:t>
            </w:r>
          </w:p>
        </w:tc>
        <w:tc>
          <w:tcPr>
            <w:tcW w:w="1104" w:type="dxa"/>
            <w:gridSpan w:val="2"/>
            <w:vAlign w:val="center"/>
          </w:tcPr>
          <w:p w:rsidR="00450720" w:rsidRDefault="00450720">
            <w:pPr>
              <w:pStyle w:val="ConsPlusNormal"/>
              <w:jc w:val="center"/>
            </w:pPr>
            <w:r>
              <w:t>6128,1</w:t>
            </w:r>
          </w:p>
        </w:tc>
        <w:tc>
          <w:tcPr>
            <w:tcW w:w="1170" w:type="dxa"/>
            <w:gridSpan w:val="2"/>
            <w:vAlign w:val="center"/>
          </w:tcPr>
          <w:p w:rsidR="00450720" w:rsidRDefault="00450720">
            <w:pPr>
              <w:pStyle w:val="ConsPlusNormal"/>
              <w:jc w:val="center"/>
            </w:pPr>
            <w:r>
              <w:t>0,0</w:t>
            </w:r>
          </w:p>
        </w:tc>
        <w:tc>
          <w:tcPr>
            <w:tcW w:w="1110" w:type="dxa"/>
            <w:gridSpan w:val="3"/>
            <w:vAlign w:val="center"/>
          </w:tcPr>
          <w:p w:rsidR="00450720" w:rsidRDefault="00450720">
            <w:pPr>
              <w:pStyle w:val="ConsPlusNormal"/>
              <w:jc w:val="center"/>
            </w:pPr>
            <w:r>
              <w:t>0,0</w:t>
            </w:r>
          </w:p>
        </w:tc>
        <w:tc>
          <w:tcPr>
            <w:tcW w:w="1170" w:type="dxa"/>
            <w:gridSpan w:val="2"/>
            <w:vAlign w:val="center"/>
          </w:tcPr>
          <w:p w:rsidR="00450720" w:rsidRDefault="00450720">
            <w:pPr>
              <w:pStyle w:val="ConsPlusNormal"/>
              <w:jc w:val="center"/>
            </w:pPr>
            <w:r>
              <w:t>0,0</w:t>
            </w:r>
          </w:p>
        </w:tc>
        <w:tc>
          <w:tcPr>
            <w:tcW w:w="1110" w:type="dxa"/>
            <w:gridSpan w:val="2"/>
            <w:vAlign w:val="center"/>
          </w:tcPr>
          <w:p w:rsidR="00450720" w:rsidRDefault="00450720">
            <w:pPr>
              <w:pStyle w:val="ConsPlusNormal"/>
              <w:jc w:val="center"/>
            </w:pPr>
            <w:r>
              <w:t>0,0</w:t>
            </w:r>
          </w:p>
        </w:tc>
      </w:tr>
      <w:tr w:rsidR="00450720">
        <w:tc>
          <w:tcPr>
            <w:tcW w:w="2438" w:type="dxa"/>
            <w:vMerge/>
          </w:tcPr>
          <w:p w:rsidR="00450720" w:rsidRDefault="00450720"/>
        </w:tc>
        <w:tc>
          <w:tcPr>
            <w:tcW w:w="2948" w:type="dxa"/>
          </w:tcPr>
          <w:p w:rsidR="00450720" w:rsidRDefault="00450720">
            <w:pPr>
              <w:pStyle w:val="ConsPlusNormal"/>
            </w:pPr>
            <w:r>
              <w:t>областной бюджет</w:t>
            </w:r>
          </w:p>
        </w:tc>
        <w:tc>
          <w:tcPr>
            <w:tcW w:w="1430" w:type="dxa"/>
            <w:gridSpan w:val="2"/>
            <w:vAlign w:val="center"/>
          </w:tcPr>
          <w:p w:rsidR="00450720" w:rsidRDefault="00450720">
            <w:pPr>
              <w:pStyle w:val="ConsPlusNormal"/>
              <w:jc w:val="center"/>
            </w:pPr>
            <w:r>
              <w:t>1564382,1</w:t>
            </w:r>
          </w:p>
        </w:tc>
        <w:tc>
          <w:tcPr>
            <w:tcW w:w="1077" w:type="dxa"/>
            <w:gridSpan w:val="2"/>
            <w:vAlign w:val="center"/>
          </w:tcPr>
          <w:p w:rsidR="00450720" w:rsidRDefault="00450720">
            <w:pPr>
              <w:pStyle w:val="ConsPlusNormal"/>
              <w:jc w:val="center"/>
            </w:pPr>
            <w:r>
              <w:t>262790,0</w:t>
            </w:r>
          </w:p>
        </w:tc>
        <w:tc>
          <w:tcPr>
            <w:tcW w:w="1104" w:type="dxa"/>
            <w:gridSpan w:val="2"/>
            <w:vAlign w:val="center"/>
          </w:tcPr>
          <w:p w:rsidR="00450720" w:rsidRDefault="00450720">
            <w:pPr>
              <w:pStyle w:val="ConsPlusNormal"/>
              <w:jc w:val="center"/>
            </w:pPr>
            <w:r>
              <w:t>282491,7</w:t>
            </w:r>
          </w:p>
        </w:tc>
        <w:tc>
          <w:tcPr>
            <w:tcW w:w="1170" w:type="dxa"/>
            <w:gridSpan w:val="2"/>
            <w:vAlign w:val="center"/>
          </w:tcPr>
          <w:p w:rsidR="00450720" w:rsidRDefault="00450720">
            <w:pPr>
              <w:pStyle w:val="ConsPlusNormal"/>
              <w:jc w:val="center"/>
            </w:pPr>
            <w:r>
              <w:t>254797,6</w:t>
            </w:r>
          </w:p>
        </w:tc>
        <w:tc>
          <w:tcPr>
            <w:tcW w:w="1110" w:type="dxa"/>
            <w:gridSpan w:val="3"/>
            <w:vAlign w:val="center"/>
          </w:tcPr>
          <w:p w:rsidR="00450720" w:rsidRDefault="00450720">
            <w:pPr>
              <w:pStyle w:val="ConsPlusNormal"/>
              <w:jc w:val="center"/>
            </w:pPr>
            <w:r>
              <w:t>254767,6</w:t>
            </w:r>
          </w:p>
        </w:tc>
        <w:tc>
          <w:tcPr>
            <w:tcW w:w="1170" w:type="dxa"/>
            <w:gridSpan w:val="2"/>
            <w:vAlign w:val="center"/>
          </w:tcPr>
          <w:p w:rsidR="00450720" w:rsidRDefault="00450720">
            <w:pPr>
              <w:pStyle w:val="ConsPlusNormal"/>
              <w:jc w:val="center"/>
            </w:pPr>
            <w:r>
              <w:t>254767,6</w:t>
            </w:r>
          </w:p>
        </w:tc>
        <w:tc>
          <w:tcPr>
            <w:tcW w:w="1110" w:type="dxa"/>
            <w:gridSpan w:val="2"/>
            <w:vAlign w:val="center"/>
          </w:tcPr>
          <w:p w:rsidR="00450720" w:rsidRDefault="00450720">
            <w:pPr>
              <w:pStyle w:val="ConsPlusNormal"/>
              <w:jc w:val="center"/>
            </w:pPr>
            <w:r>
              <w:t>254767,6</w:t>
            </w:r>
          </w:p>
        </w:tc>
      </w:tr>
      <w:tr w:rsidR="00450720">
        <w:tc>
          <w:tcPr>
            <w:tcW w:w="2438" w:type="dxa"/>
            <w:vMerge/>
          </w:tcPr>
          <w:p w:rsidR="00450720" w:rsidRDefault="00450720"/>
        </w:tc>
        <w:tc>
          <w:tcPr>
            <w:tcW w:w="2948" w:type="dxa"/>
          </w:tcPr>
          <w:p w:rsidR="00450720" w:rsidRDefault="00450720">
            <w:pPr>
              <w:pStyle w:val="ConsPlusNormal"/>
            </w:pPr>
            <w:r>
              <w:t>местные бюджеты (по согласованию (прогноз)</w:t>
            </w:r>
          </w:p>
        </w:tc>
        <w:tc>
          <w:tcPr>
            <w:tcW w:w="1430" w:type="dxa"/>
            <w:gridSpan w:val="2"/>
            <w:vAlign w:val="center"/>
          </w:tcPr>
          <w:p w:rsidR="00450720" w:rsidRDefault="00450720">
            <w:pPr>
              <w:pStyle w:val="ConsPlusNormal"/>
              <w:jc w:val="center"/>
            </w:pPr>
            <w:r>
              <w:t>388,4</w:t>
            </w:r>
          </w:p>
        </w:tc>
        <w:tc>
          <w:tcPr>
            <w:tcW w:w="1077" w:type="dxa"/>
            <w:gridSpan w:val="2"/>
            <w:vAlign w:val="center"/>
          </w:tcPr>
          <w:p w:rsidR="00450720" w:rsidRDefault="00450720">
            <w:pPr>
              <w:pStyle w:val="ConsPlusNormal"/>
              <w:jc w:val="center"/>
            </w:pPr>
            <w:r>
              <w:t>219,2</w:t>
            </w:r>
          </w:p>
        </w:tc>
        <w:tc>
          <w:tcPr>
            <w:tcW w:w="1104" w:type="dxa"/>
            <w:gridSpan w:val="2"/>
            <w:vAlign w:val="center"/>
          </w:tcPr>
          <w:p w:rsidR="00450720" w:rsidRDefault="00450720">
            <w:pPr>
              <w:pStyle w:val="ConsPlusNormal"/>
              <w:jc w:val="center"/>
            </w:pPr>
            <w:r>
              <w:t>169,2</w:t>
            </w:r>
          </w:p>
        </w:tc>
        <w:tc>
          <w:tcPr>
            <w:tcW w:w="1170" w:type="dxa"/>
            <w:gridSpan w:val="2"/>
            <w:vAlign w:val="center"/>
          </w:tcPr>
          <w:p w:rsidR="00450720" w:rsidRDefault="00450720">
            <w:pPr>
              <w:pStyle w:val="ConsPlusNormal"/>
              <w:jc w:val="center"/>
            </w:pPr>
            <w:r>
              <w:t>0,0</w:t>
            </w:r>
          </w:p>
        </w:tc>
        <w:tc>
          <w:tcPr>
            <w:tcW w:w="1110" w:type="dxa"/>
            <w:gridSpan w:val="3"/>
            <w:vAlign w:val="center"/>
          </w:tcPr>
          <w:p w:rsidR="00450720" w:rsidRDefault="00450720">
            <w:pPr>
              <w:pStyle w:val="ConsPlusNormal"/>
              <w:jc w:val="center"/>
            </w:pPr>
            <w:r>
              <w:t>0,0</w:t>
            </w:r>
          </w:p>
        </w:tc>
        <w:tc>
          <w:tcPr>
            <w:tcW w:w="1170" w:type="dxa"/>
            <w:gridSpan w:val="2"/>
            <w:vAlign w:val="center"/>
          </w:tcPr>
          <w:p w:rsidR="00450720" w:rsidRDefault="00450720">
            <w:pPr>
              <w:pStyle w:val="ConsPlusNormal"/>
              <w:jc w:val="center"/>
            </w:pPr>
            <w:r>
              <w:t>0,0</w:t>
            </w:r>
          </w:p>
        </w:tc>
        <w:tc>
          <w:tcPr>
            <w:tcW w:w="1110" w:type="dxa"/>
            <w:gridSpan w:val="2"/>
            <w:vAlign w:val="center"/>
          </w:tcPr>
          <w:p w:rsidR="00450720" w:rsidRDefault="00450720">
            <w:pPr>
              <w:pStyle w:val="ConsPlusNormal"/>
              <w:jc w:val="center"/>
            </w:pPr>
            <w:r>
              <w:t>0,0</w:t>
            </w:r>
          </w:p>
        </w:tc>
      </w:tr>
      <w:tr w:rsidR="00450720">
        <w:tc>
          <w:tcPr>
            <w:tcW w:w="2438" w:type="dxa"/>
            <w:vMerge/>
          </w:tcPr>
          <w:p w:rsidR="00450720" w:rsidRDefault="00450720"/>
        </w:tc>
        <w:tc>
          <w:tcPr>
            <w:tcW w:w="2948" w:type="dxa"/>
          </w:tcPr>
          <w:p w:rsidR="00450720" w:rsidRDefault="00450720">
            <w:pPr>
              <w:pStyle w:val="ConsPlusNormal"/>
            </w:pPr>
            <w:r>
              <w:t>внебюджетные источники (по согласованию (прогноз)</w:t>
            </w:r>
          </w:p>
        </w:tc>
        <w:tc>
          <w:tcPr>
            <w:tcW w:w="1430" w:type="dxa"/>
            <w:gridSpan w:val="2"/>
            <w:vAlign w:val="center"/>
          </w:tcPr>
          <w:p w:rsidR="00450720" w:rsidRDefault="00450720">
            <w:pPr>
              <w:pStyle w:val="ConsPlusNormal"/>
              <w:jc w:val="center"/>
            </w:pPr>
            <w:r>
              <w:t>0,0</w:t>
            </w:r>
          </w:p>
        </w:tc>
        <w:tc>
          <w:tcPr>
            <w:tcW w:w="1077" w:type="dxa"/>
            <w:gridSpan w:val="2"/>
            <w:vAlign w:val="center"/>
          </w:tcPr>
          <w:p w:rsidR="00450720" w:rsidRDefault="00450720">
            <w:pPr>
              <w:pStyle w:val="ConsPlusNormal"/>
              <w:jc w:val="center"/>
            </w:pPr>
            <w:r>
              <w:t>0,0</w:t>
            </w:r>
          </w:p>
        </w:tc>
        <w:tc>
          <w:tcPr>
            <w:tcW w:w="1104" w:type="dxa"/>
            <w:gridSpan w:val="2"/>
            <w:vAlign w:val="center"/>
          </w:tcPr>
          <w:p w:rsidR="00450720" w:rsidRDefault="00450720">
            <w:pPr>
              <w:pStyle w:val="ConsPlusNormal"/>
              <w:jc w:val="center"/>
            </w:pPr>
            <w:r>
              <w:t>0,0</w:t>
            </w:r>
          </w:p>
        </w:tc>
        <w:tc>
          <w:tcPr>
            <w:tcW w:w="1170" w:type="dxa"/>
            <w:gridSpan w:val="2"/>
            <w:vAlign w:val="center"/>
          </w:tcPr>
          <w:p w:rsidR="00450720" w:rsidRDefault="00450720">
            <w:pPr>
              <w:pStyle w:val="ConsPlusNormal"/>
              <w:jc w:val="center"/>
            </w:pPr>
            <w:r>
              <w:t>0,0</w:t>
            </w:r>
          </w:p>
        </w:tc>
        <w:tc>
          <w:tcPr>
            <w:tcW w:w="1110" w:type="dxa"/>
            <w:gridSpan w:val="3"/>
            <w:vAlign w:val="center"/>
          </w:tcPr>
          <w:p w:rsidR="00450720" w:rsidRDefault="00450720">
            <w:pPr>
              <w:pStyle w:val="ConsPlusNormal"/>
              <w:jc w:val="center"/>
            </w:pPr>
            <w:r>
              <w:t>0,0</w:t>
            </w:r>
          </w:p>
        </w:tc>
        <w:tc>
          <w:tcPr>
            <w:tcW w:w="1170" w:type="dxa"/>
            <w:gridSpan w:val="2"/>
            <w:vAlign w:val="center"/>
          </w:tcPr>
          <w:p w:rsidR="00450720" w:rsidRDefault="00450720">
            <w:pPr>
              <w:pStyle w:val="ConsPlusNormal"/>
              <w:jc w:val="center"/>
            </w:pPr>
            <w:r>
              <w:t>0,0</w:t>
            </w:r>
          </w:p>
        </w:tc>
        <w:tc>
          <w:tcPr>
            <w:tcW w:w="1110" w:type="dxa"/>
            <w:gridSpan w:val="2"/>
            <w:vAlign w:val="center"/>
          </w:tcPr>
          <w:p w:rsidR="00450720" w:rsidRDefault="00450720">
            <w:pPr>
              <w:pStyle w:val="ConsPlusNormal"/>
              <w:jc w:val="center"/>
            </w:pPr>
            <w:r>
              <w:t>0,0</w:t>
            </w:r>
          </w:p>
        </w:tc>
      </w:tr>
      <w:tr w:rsidR="00450720">
        <w:tc>
          <w:tcPr>
            <w:tcW w:w="2438" w:type="dxa"/>
            <w:vMerge/>
          </w:tcPr>
          <w:p w:rsidR="00450720" w:rsidRDefault="00450720"/>
        </w:tc>
        <w:tc>
          <w:tcPr>
            <w:tcW w:w="2948" w:type="dxa"/>
          </w:tcPr>
          <w:p w:rsidR="00450720" w:rsidRDefault="00450720">
            <w:pPr>
              <w:pStyle w:val="ConsPlusNormal"/>
            </w:pPr>
            <w:r>
              <w:t>всего по источникам</w:t>
            </w:r>
          </w:p>
        </w:tc>
        <w:tc>
          <w:tcPr>
            <w:tcW w:w="1430" w:type="dxa"/>
            <w:gridSpan w:val="2"/>
            <w:vAlign w:val="center"/>
          </w:tcPr>
          <w:p w:rsidR="00450720" w:rsidRDefault="00450720">
            <w:pPr>
              <w:pStyle w:val="ConsPlusNormal"/>
              <w:jc w:val="center"/>
            </w:pPr>
            <w:r>
              <w:t>1578099,9</w:t>
            </w:r>
          </w:p>
        </w:tc>
        <w:tc>
          <w:tcPr>
            <w:tcW w:w="1077" w:type="dxa"/>
            <w:gridSpan w:val="2"/>
            <w:vAlign w:val="center"/>
          </w:tcPr>
          <w:p w:rsidR="00450720" w:rsidRDefault="00450720">
            <w:pPr>
              <w:pStyle w:val="ConsPlusNormal"/>
              <w:jc w:val="center"/>
            </w:pPr>
            <w:r>
              <w:t>270210,5</w:t>
            </w:r>
          </w:p>
        </w:tc>
        <w:tc>
          <w:tcPr>
            <w:tcW w:w="1104" w:type="dxa"/>
            <w:gridSpan w:val="2"/>
            <w:vAlign w:val="center"/>
          </w:tcPr>
          <w:p w:rsidR="00450720" w:rsidRDefault="00450720">
            <w:pPr>
              <w:pStyle w:val="ConsPlusNormal"/>
              <w:jc w:val="center"/>
            </w:pPr>
            <w:r>
              <w:t>288789,0</w:t>
            </w:r>
          </w:p>
        </w:tc>
        <w:tc>
          <w:tcPr>
            <w:tcW w:w="1170" w:type="dxa"/>
            <w:gridSpan w:val="2"/>
            <w:vAlign w:val="center"/>
          </w:tcPr>
          <w:p w:rsidR="00450720" w:rsidRDefault="00450720">
            <w:pPr>
              <w:pStyle w:val="ConsPlusNormal"/>
              <w:jc w:val="center"/>
            </w:pPr>
            <w:r>
              <w:t>254797,6</w:t>
            </w:r>
          </w:p>
        </w:tc>
        <w:tc>
          <w:tcPr>
            <w:tcW w:w="1110" w:type="dxa"/>
            <w:gridSpan w:val="3"/>
            <w:vAlign w:val="center"/>
          </w:tcPr>
          <w:p w:rsidR="00450720" w:rsidRDefault="00450720">
            <w:pPr>
              <w:pStyle w:val="ConsPlusNormal"/>
              <w:jc w:val="center"/>
            </w:pPr>
            <w:r>
              <w:t>254767,6</w:t>
            </w:r>
          </w:p>
        </w:tc>
        <w:tc>
          <w:tcPr>
            <w:tcW w:w="1170" w:type="dxa"/>
            <w:gridSpan w:val="2"/>
            <w:vAlign w:val="center"/>
          </w:tcPr>
          <w:p w:rsidR="00450720" w:rsidRDefault="00450720">
            <w:pPr>
              <w:pStyle w:val="ConsPlusNormal"/>
              <w:jc w:val="center"/>
            </w:pPr>
            <w:r>
              <w:t>254767,6</w:t>
            </w:r>
          </w:p>
        </w:tc>
        <w:tc>
          <w:tcPr>
            <w:tcW w:w="1110" w:type="dxa"/>
            <w:gridSpan w:val="2"/>
            <w:vAlign w:val="center"/>
          </w:tcPr>
          <w:p w:rsidR="00450720" w:rsidRDefault="00450720">
            <w:pPr>
              <w:pStyle w:val="ConsPlusNormal"/>
              <w:jc w:val="center"/>
            </w:pPr>
            <w:r>
              <w:t>254767,6</w:t>
            </w:r>
          </w:p>
        </w:tc>
      </w:tr>
    </w:tbl>
    <w:p w:rsidR="00450720" w:rsidRDefault="00450720">
      <w:pPr>
        <w:pStyle w:val="ConsPlusNormal"/>
        <w:jc w:val="both"/>
      </w:pPr>
    </w:p>
    <w:p w:rsidR="00450720" w:rsidRDefault="00450720">
      <w:pPr>
        <w:pStyle w:val="ConsPlusNormal"/>
        <w:jc w:val="center"/>
        <w:outlineLvl w:val="2"/>
      </w:pPr>
      <w:r>
        <w:t>1. Характеристика текущего состояния</w:t>
      </w:r>
    </w:p>
    <w:p w:rsidR="00450720" w:rsidRDefault="00450720">
      <w:pPr>
        <w:pStyle w:val="ConsPlusNormal"/>
        <w:jc w:val="center"/>
      </w:pPr>
      <w:r>
        <w:t>сфер реализации подпрограммы 2</w:t>
      </w:r>
    </w:p>
    <w:p w:rsidR="00450720" w:rsidRDefault="00450720">
      <w:pPr>
        <w:pStyle w:val="ConsPlusNormal"/>
        <w:jc w:val="both"/>
      </w:pPr>
    </w:p>
    <w:p w:rsidR="00450720" w:rsidRDefault="00450720">
      <w:pPr>
        <w:pStyle w:val="ConsPlusNormal"/>
        <w:jc w:val="center"/>
        <w:outlineLvl w:val="3"/>
      </w:pPr>
      <w:r>
        <w:t>Анализ текущего состояния сферы реализации подпрограммы 2</w:t>
      </w:r>
    </w:p>
    <w:p w:rsidR="00450720" w:rsidRDefault="00450720">
      <w:pPr>
        <w:pStyle w:val="ConsPlusNormal"/>
        <w:jc w:val="both"/>
      </w:pPr>
    </w:p>
    <w:p w:rsidR="00450720" w:rsidRDefault="00450720">
      <w:pPr>
        <w:pStyle w:val="ConsPlusNormal"/>
        <w:ind w:firstLine="540"/>
        <w:jc w:val="both"/>
      </w:pPr>
      <w:r>
        <w:t>Реализация подпрограммы 2 направлена на решение задачи 2 Программы "Создание условий для развития спорта высших достижений". Основным показателем уровня развития данной сферы является численность спортсменов Томской области, включенных в список кандидатов в спортивные сборные команды Российской Федерации (человек), - показатель цели подпрограммы 2.</w:t>
      </w:r>
    </w:p>
    <w:p w:rsidR="00450720" w:rsidRDefault="00450720">
      <w:pPr>
        <w:pStyle w:val="ConsPlusNormal"/>
        <w:jc w:val="both"/>
      </w:pPr>
    </w:p>
    <w:p w:rsidR="00450720" w:rsidRDefault="00450720">
      <w:pPr>
        <w:pStyle w:val="ConsPlusNormal"/>
        <w:jc w:val="center"/>
        <w:outlineLvl w:val="4"/>
      </w:pPr>
      <w:r>
        <w:t>Динамика показателя уровня развития сферы</w:t>
      </w:r>
    </w:p>
    <w:p w:rsidR="00450720" w:rsidRDefault="00450720">
      <w:pPr>
        <w:pStyle w:val="ConsPlusNormal"/>
        <w:jc w:val="center"/>
      </w:pPr>
      <w:r>
        <w:t>реализации подпрограммы 2 за три года, предшествующих</w:t>
      </w:r>
    </w:p>
    <w:p w:rsidR="00450720" w:rsidRDefault="00450720">
      <w:pPr>
        <w:pStyle w:val="ConsPlusNormal"/>
        <w:jc w:val="center"/>
      </w:pPr>
      <w:r>
        <w:t>разработке государственной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077"/>
        <w:gridCol w:w="1134"/>
        <w:gridCol w:w="1077"/>
        <w:gridCol w:w="1077"/>
      </w:tblGrid>
      <w:tr w:rsidR="00450720">
        <w:tc>
          <w:tcPr>
            <w:tcW w:w="5216" w:type="dxa"/>
            <w:vAlign w:val="center"/>
          </w:tcPr>
          <w:p w:rsidR="00450720" w:rsidRDefault="00450720">
            <w:pPr>
              <w:pStyle w:val="ConsPlusNormal"/>
              <w:jc w:val="center"/>
            </w:pPr>
            <w:r>
              <w:t>Показатель</w:t>
            </w:r>
          </w:p>
        </w:tc>
        <w:tc>
          <w:tcPr>
            <w:tcW w:w="1077" w:type="dxa"/>
            <w:vAlign w:val="center"/>
          </w:tcPr>
          <w:p w:rsidR="00450720" w:rsidRDefault="00450720">
            <w:pPr>
              <w:pStyle w:val="ConsPlusNormal"/>
              <w:jc w:val="center"/>
            </w:pPr>
            <w:r>
              <w:t>2011 год</w:t>
            </w:r>
          </w:p>
        </w:tc>
        <w:tc>
          <w:tcPr>
            <w:tcW w:w="1134" w:type="dxa"/>
            <w:vAlign w:val="center"/>
          </w:tcPr>
          <w:p w:rsidR="00450720" w:rsidRDefault="00450720">
            <w:pPr>
              <w:pStyle w:val="ConsPlusNormal"/>
              <w:jc w:val="center"/>
            </w:pPr>
            <w:r>
              <w:t>2012 год</w:t>
            </w:r>
          </w:p>
        </w:tc>
        <w:tc>
          <w:tcPr>
            <w:tcW w:w="1077" w:type="dxa"/>
            <w:vAlign w:val="center"/>
          </w:tcPr>
          <w:p w:rsidR="00450720" w:rsidRDefault="00450720">
            <w:pPr>
              <w:pStyle w:val="ConsPlusNormal"/>
              <w:jc w:val="center"/>
            </w:pPr>
            <w:r>
              <w:t>2013 год</w:t>
            </w:r>
          </w:p>
        </w:tc>
        <w:tc>
          <w:tcPr>
            <w:tcW w:w="1077" w:type="dxa"/>
            <w:vAlign w:val="center"/>
          </w:tcPr>
          <w:p w:rsidR="00450720" w:rsidRDefault="00450720">
            <w:pPr>
              <w:pStyle w:val="ConsPlusNormal"/>
              <w:jc w:val="center"/>
            </w:pPr>
            <w:r>
              <w:t>2014 год</w:t>
            </w:r>
          </w:p>
        </w:tc>
      </w:tr>
      <w:tr w:rsidR="00450720">
        <w:tc>
          <w:tcPr>
            <w:tcW w:w="5216" w:type="dxa"/>
          </w:tcPr>
          <w:p w:rsidR="00450720" w:rsidRDefault="00450720">
            <w:pPr>
              <w:pStyle w:val="ConsPlusNormal"/>
            </w:pPr>
            <w:r>
              <w:t>Численность спортсменов Томской области, включенных в список кандидатов в спортивные сборные команды Российской Федерации, человек</w:t>
            </w:r>
          </w:p>
        </w:tc>
        <w:tc>
          <w:tcPr>
            <w:tcW w:w="1077" w:type="dxa"/>
            <w:vAlign w:val="center"/>
          </w:tcPr>
          <w:p w:rsidR="00450720" w:rsidRDefault="00450720">
            <w:pPr>
              <w:pStyle w:val="ConsPlusNormal"/>
              <w:jc w:val="center"/>
            </w:pPr>
            <w:r>
              <w:t>91</w:t>
            </w:r>
          </w:p>
        </w:tc>
        <w:tc>
          <w:tcPr>
            <w:tcW w:w="1134" w:type="dxa"/>
            <w:vAlign w:val="center"/>
          </w:tcPr>
          <w:p w:rsidR="00450720" w:rsidRDefault="00450720">
            <w:pPr>
              <w:pStyle w:val="ConsPlusNormal"/>
              <w:jc w:val="center"/>
            </w:pPr>
            <w:r>
              <w:t>95</w:t>
            </w:r>
          </w:p>
        </w:tc>
        <w:tc>
          <w:tcPr>
            <w:tcW w:w="1077" w:type="dxa"/>
            <w:vAlign w:val="center"/>
          </w:tcPr>
          <w:p w:rsidR="00450720" w:rsidRDefault="00450720">
            <w:pPr>
              <w:pStyle w:val="ConsPlusNormal"/>
              <w:jc w:val="center"/>
            </w:pPr>
            <w:r>
              <w:t>31</w:t>
            </w:r>
          </w:p>
        </w:tc>
        <w:tc>
          <w:tcPr>
            <w:tcW w:w="1077" w:type="dxa"/>
            <w:vAlign w:val="center"/>
          </w:tcPr>
          <w:p w:rsidR="00450720" w:rsidRDefault="00450720">
            <w:pPr>
              <w:pStyle w:val="ConsPlusNormal"/>
              <w:jc w:val="center"/>
            </w:pPr>
            <w:r>
              <w:t>40</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Как видно из представленной таблицы, показатель "Численность спортсменов Томской области, включенных в список кандидатов в спортивные сборные команды Российской Федерации, человек" в 2014 году имел положительную динамику. При этом следует отметить, что темп роста является недостаточно высоким. Данный факт во многом обусловлен возможностями областного бюджета в части финансового обеспечения спортивных сборных команд Томской области по видам спорта, поскольку обеспечение включения спортсмена в составы спортивных сборных команд Российской Федерации по видам спорта требует значительных финансовых затрат.</w:t>
      </w:r>
    </w:p>
    <w:p w:rsidR="00450720" w:rsidRDefault="00450720">
      <w:pPr>
        <w:pStyle w:val="ConsPlusNormal"/>
        <w:jc w:val="both"/>
      </w:pPr>
    </w:p>
    <w:p w:rsidR="00450720" w:rsidRDefault="00450720">
      <w:pPr>
        <w:pStyle w:val="ConsPlusNormal"/>
        <w:jc w:val="center"/>
        <w:outlineLvl w:val="3"/>
      </w:pPr>
      <w:r>
        <w:t>Потенциал развития анализируемой сферы</w:t>
      </w:r>
    </w:p>
    <w:p w:rsidR="00450720" w:rsidRDefault="00450720">
      <w:pPr>
        <w:pStyle w:val="ConsPlusNormal"/>
        <w:jc w:val="center"/>
      </w:pPr>
      <w:r>
        <w:t>и существующие ограничения (проблемы)</w:t>
      </w:r>
    </w:p>
    <w:p w:rsidR="00450720" w:rsidRDefault="00450720">
      <w:pPr>
        <w:pStyle w:val="ConsPlusNormal"/>
        <w:jc w:val="both"/>
      </w:pPr>
    </w:p>
    <w:p w:rsidR="00450720" w:rsidRDefault="00450720">
      <w:pPr>
        <w:pStyle w:val="ConsPlusNormal"/>
        <w:ind w:firstLine="540"/>
        <w:jc w:val="both"/>
      </w:pPr>
      <w:r>
        <w:t>Основной потенциал развития спорта высших достижений связан с повышением эффективности работы в следующих основных направлениях:</w:t>
      </w:r>
    </w:p>
    <w:p w:rsidR="00450720" w:rsidRDefault="00450720">
      <w:pPr>
        <w:pStyle w:val="ConsPlusNormal"/>
        <w:ind w:firstLine="540"/>
        <w:jc w:val="both"/>
      </w:pPr>
      <w:r>
        <w:t>1. Обеспечение подготовки спортивных сборных команд Томской области по видам спорта и их участия в межрегиональных, всероссийских и международных спортивных соревнованиях.</w:t>
      </w:r>
    </w:p>
    <w:p w:rsidR="00450720" w:rsidRDefault="00450720">
      <w:pPr>
        <w:pStyle w:val="ConsPlusNormal"/>
        <w:ind w:firstLine="540"/>
        <w:jc w:val="both"/>
      </w:pPr>
      <w:r>
        <w:t>Подготовку спортивных сборных команд Томской области осуществляет Департамент по молодежной политике, физической культуре и спорту Томской области совместно с 61 региональной спортивной федерацией, прошедшей процедуру государственной аккредитации по 63 видам спорта.</w:t>
      </w:r>
    </w:p>
    <w:p w:rsidR="00450720" w:rsidRDefault="00450720">
      <w:pPr>
        <w:pStyle w:val="ConsPlusNormal"/>
        <w:ind w:firstLine="540"/>
        <w:jc w:val="both"/>
      </w:pPr>
      <w:r>
        <w:t>В рамках данного направления работы ежегодно за счет областного бюджета осуществляется финансовое обеспечение подготовки спортивных сборных команд Томской области, а также спортивного резерва спортивных сборных команд Томской области и их участия в межрегиональных, всероссийских и международных спортивных соревнованиях.</w:t>
      </w:r>
    </w:p>
    <w:p w:rsidR="00450720" w:rsidRDefault="00450720">
      <w:pPr>
        <w:pStyle w:val="ConsPlusNormal"/>
        <w:ind w:firstLine="540"/>
        <w:jc w:val="both"/>
      </w:pPr>
      <w:r>
        <w:t>За 2015 год 980 (в 2014 году - 1080) томских спортсменов приняли участие в 315 (в 2014 году - в 491) спортивных соревнованиях за пределами Томской области. В рамках подготовки к указанным соревнованиям проведено 168 тренировочных мероприятий (в 2014 году - 112 тренировочных мероприятий).</w:t>
      </w:r>
    </w:p>
    <w:p w:rsidR="00450720" w:rsidRDefault="00450720">
      <w:pPr>
        <w:pStyle w:val="ConsPlusNormal"/>
        <w:ind w:firstLine="540"/>
        <w:jc w:val="both"/>
      </w:pPr>
      <w:r>
        <w:t>Спортсменами Томской области на официальных всероссийских и международных соревнованиях за 2015 год завоевано 998 (за 2014 год - 1012, в 2013 году - 625) медалей. В частности, в 2015 году спортсмены Томской области приняли участие в:</w:t>
      </w:r>
    </w:p>
    <w:p w:rsidR="00450720" w:rsidRDefault="00450720">
      <w:pPr>
        <w:pStyle w:val="ConsPlusNormal"/>
        <w:ind w:firstLine="540"/>
        <w:jc w:val="both"/>
      </w:pPr>
      <w:r>
        <w:t>XVIII Сурдлимпийских зимних играх (Ханты-Мансийск, апрель) - 1 бронза;</w:t>
      </w:r>
    </w:p>
    <w:p w:rsidR="00450720" w:rsidRDefault="00450720">
      <w:pPr>
        <w:pStyle w:val="ConsPlusNormal"/>
        <w:ind w:firstLine="540"/>
        <w:jc w:val="both"/>
      </w:pPr>
      <w:r>
        <w:t>Всемирных играх по спорту слепых (Южная Корея, май) - 2-е место;</w:t>
      </w:r>
    </w:p>
    <w:p w:rsidR="00450720" w:rsidRDefault="00450720">
      <w:pPr>
        <w:pStyle w:val="ConsPlusNormal"/>
        <w:ind w:firstLine="540"/>
        <w:jc w:val="both"/>
      </w:pPr>
      <w:r>
        <w:t>XXVIII Всемирной летней универсиаде (Южная Корея, июль) - 1 золото.</w:t>
      </w:r>
    </w:p>
    <w:p w:rsidR="00450720" w:rsidRDefault="00450720">
      <w:pPr>
        <w:pStyle w:val="ConsPlusNormal"/>
        <w:ind w:firstLine="540"/>
        <w:jc w:val="both"/>
      </w:pPr>
      <w:r>
        <w:t>2. Обеспечение подготовки спортивного резерва спортивных сборных команд Томской области.</w:t>
      </w:r>
    </w:p>
    <w:p w:rsidR="00450720" w:rsidRDefault="00450720">
      <w:pPr>
        <w:pStyle w:val="ConsPlusNormal"/>
        <w:ind w:firstLine="540"/>
        <w:jc w:val="both"/>
      </w:pPr>
      <w:r>
        <w:t>Подготовкой спортивного резерва спортивных сборных команд Томской области занимаются 44 государственных и муниципальных учреждения (ОГАУ "Томская областная школа высшего спортивного мастерства", ОГАУ "Центр олимпийской подготовки Натальи Барановой", СДЮСШОР, ДЮСШ), в которых занимаются, по данным на 31 декабря 2015 года, 31153 человека.</w:t>
      </w:r>
    </w:p>
    <w:p w:rsidR="00450720" w:rsidRDefault="00450720">
      <w:pPr>
        <w:pStyle w:val="ConsPlusNormal"/>
        <w:ind w:firstLine="540"/>
        <w:jc w:val="both"/>
      </w:pPr>
      <w:r>
        <w:t>Спортивным организациям, осуществляющим подготовку спортивного резерва для спортивных сборных команд Российской Федерации, оказывается адресная финансовая поддержка из федерального бюджета: предоставляются субсидии в целях софинансирования расходных обязательств субъекта Российской Федерации по проведению тренировочных мероприятий по базовым олимпийским, паралимпийским и сурдлимпийским видам спорта (далее - базовые виды спорта), обеспечению питания и проживания спортсменов при проведении первенств России, повышению квалификации и переподготовке специалистов в сфере физической культуры и спорта, приобретению спортивно-технологического оборудования, инвентаря и экипировки.</w:t>
      </w:r>
    </w:p>
    <w:p w:rsidR="00450720" w:rsidRDefault="00450720">
      <w:pPr>
        <w:pStyle w:val="ConsPlusNormal"/>
        <w:ind w:firstLine="540"/>
        <w:jc w:val="both"/>
      </w:pPr>
      <w:r>
        <w:t xml:space="preserve">Условия и порядок софинансирования из федерального бюджета мероприятий по оказанию адресной финансовой поддержки спортивным организациям, осуществляющим подготовку спортивного резерва для спортивных сборных команд Российской Федерации, определяются в соответствии с государственной </w:t>
      </w:r>
      <w:hyperlink r:id="rId57" w:history="1">
        <w:r>
          <w:rPr>
            <w:color w:val="0000FF"/>
          </w:rPr>
          <w:t>программой</w:t>
        </w:r>
      </w:hyperlink>
      <w:r>
        <w:t xml:space="preserve"> Российской Федерации "Развитие физической </w:t>
      </w:r>
      <w:r>
        <w:lastRenderedPageBreak/>
        <w:t>культуры и спорта", утвержденной Постановлением Правительства Российской Федерации от 15.04.2014 N 302 "Об утверждении государственной программы Российской Федерации "Развитие физической культуры и спорта", и иными нормативными правовыми актами Российской Федерации.</w:t>
      </w:r>
    </w:p>
    <w:p w:rsidR="00450720" w:rsidRDefault="00450720">
      <w:pPr>
        <w:pStyle w:val="ConsPlusNormal"/>
        <w:ind w:firstLine="540"/>
        <w:jc w:val="both"/>
      </w:pPr>
      <w:r>
        <w:t>3. Материальное стимулирование деятельности спортсменов, показывающих высокие спортивные результаты, и их тренеров.</w:t>
      </w:r>
    </w:p>
    <w:p w:rsidR="00450720" w:rsidRDefault="00450720">
      <w:pPr>
        <w:pStyle w:val="ConsPlusNormal"/>
        <w:ind w:firstLine="540"/>
        <w:jc w:val="both"/>
      </w:pPr>
      <w:r>
        <w:t>Ежемесячно стипендию Губернатора Томской области в 2015 году получали 25 спортсменов по 15000 рублей, 15 тренеров по 12000 рублей, один тренер 50000 рублей за подготовку олимпийцев, выступавших на двух Олимпиадах (в течение 2014 года стипендию Губернатора Томской области получали 24 спортсмена и 15 тренеров. Также 1 тренер получал стипендию в размере 50000 рублей за подготовку олимпийцев, выступивших на двух Олимпиадах).</w:t>
      </w:r>
    </w:p>
    <w:p w:rsidR="00450720" w:rsidRDefault="00450720">
      <w:pPr>
        <w:pStyle w:val="ConsPlusNormal"/>
        <w:ind w:firstLine="540"/>
        <w:jc w:val="both"/>
      </w:pPr>
      <w:r>
        <w:t>Единовременное вознаграждение спортсменам Томской области и их тренерам за победы и призовые места на официальных всероссийских и международных соревнованиях в 2015 году получили 120 человек по 21 виду спорта на общую сумму 4,1 млн рублей (в 2014 году - 146 человек на сумму 5,0 млн рублей, в 2013 году - 102 человека на сумму 4,1 млн рублей).</w:t>
      </w:r>
    </w:p>
    <w:p w:rsidR="00450720" w:rsidRDefault="00450720">
      <w:pPr>
        <w:pStyle w:val="ConsPlusNormal"/>
        <w:ind w:firstLine="540"/>
        <w:jc w:val="both"/>
      </w:pPr>
      <w:r>
        <w:t xml:space="preserve">4. Повышение уровня заработной платы тренеров-преподавателей муниципальных ДЮСШ в рамках мероприятий по достижению целевых показателей по </w:t>
      </w:r>
      <w:hyperlink r:id="rId58" w:history="1">
        <w:r>
          <w:rPr>
            <w:color w:val="0000FF"/>
          </w:rPr>
          <w:t>Плану</w:t>
        </w:r>
      </w:hyperlink>
      <w:r>
        <w:t xml:space="preserve"> мероприятий ("дорожной карте") "Изменения в сфере образования в Томской области", утвержденному распоряжением Администрации Томской области от 10.04.2013 N 283-ра, в части повышения заработной платы педагогических работников муниципальных организаций дополнительного образования.</w:t>
      </w:r>
    </w:p>
    <w:p w:rsidR="00450720" w:rsidRDefault="00450720">
      <w:pPr>
        <w:pStyle w:val="ConsPlusNormal"/>
        <w:ind w:firstLine="540"/>
        <w:jc w:val="both"/>
      </w:pPr>
      <w:r>
        <w:t>Основные проблемы анализируемой сферы:</w:t>
      </w:r>
    </w:p>
    <w:p w:rsidR="00450720" w:rsidRDefault="00450720">
      <w:pPr>
        <w:pStyle w:val="ConsPlusNormal"/>
        <w:ind w:firstLine="540"/>
        <w:jc w:val="both"/>
      </w:pPr>
      <w:r>
        <w:t>недостаточный уровень финансового, научно-методического, медико-биологического, медицинского, антидопингового и материально-технического обеспечения подготовки спортивных сборных команд Томской области, в том числе обеспечения спортивным оборудованием, инвентарем и спортивной экипировкой;</w:t>
      </w:r>
    </w:p>
    <w:p w:rsidR="00450720" w:rsidRDefault="00450720">
      <w:pPr>
        <w:pStyle w:val="ConsPlusNormal"/>
        <w:ind w:firstLine="540"/>
        <w:jc w:val="both"/>
      </w:pPr>
      <w:r>
        <w:t>низкий уровень финансового обеспечения муниципальных ДЮСШ, не позволяющий обеспечить оптимальную соревновательную практику юным спортсменам;</w:t>
      </w:r>
    </w:p>
    <w:p w:rsidR="00450720" w:rsidRDefault="00450720">
      <w:pPr>
        <w:pStyle w:val="ConsPlusNormal"/>
        <w:ind w:firstLine="540"/>
        <w:jc w:val="both"/>
      </w:pPr>
      <w:r>
        <w:t>недостаточная мотивация и материальная заинтересованность тренеров и иных специалистов для работы в сфере физической культуры и спорта;</w:t>
      </w:r>
    </w:p>
    <w:p w:rsidR="00450720" w:rsidRDefault="00450720">
      <w:pPr>
        <w:pStyle w:val="ConsPlusNormal"/>
        <w:ind w:firstLine="540"/>
        <w:jc w:val="both"/>
      </w:pPr>
      <w:r>
        <w:t>отсутствие специализированного учреждения для получения образования ведущими спортсменами Томской области (училища олимпийского резерва), что вызывает отток спортсменов в соседние регионы.</w:t>
      </w:r>
    </w:p>
    <w:p w:rsidR="00450720" w:rsidRDefault="00450720">
      <w:pPr>
        <w:pStyle w:val="ConsPlusNormal"/>
        <w:jc w:val="both"/>
      </w:pPr>
    </w:p>
    <w:p w:rsidR="00450720" w:rsidRDefault="00450720">
      <w:pPr>
        <w:pStyle w:val="ConsPlusNormal"/>
        <w:jc w:val="center"/>
        <w:outlineLvl w:val="3"/>
      </w:pPr>
      <w:r>
        <w:t>Прогноз развития сферы реализации подпрограммы 2</w:t>
      </w:r>
    </w:p>
    <w:p w:rsidR="00450720" w:rsidRDefault="00450720">
      <w:pPr>
        <w:pStyle w:val="ConsPlusNormal"/>
        <w:jc w:val="both"/>
      </w:pPr>
    </w:p>
    <w:p w:rsidR="00450720" w:rsidRDefault="00450720">
      <w:pPr>
        <w:pStyle w:val="ConsPlusNormal"/>
        <w:ind w:firstLine="540"/>
        <w:jc w:val="both"/>
      </w:pPr>
      <w:r>
        <w:t>Прогнозное значение показателя "Численность спортсменов Томской области, включенных в список кандидатов в спортивные сборные команды Российской Федерации (чел.)" на 2015 год составляет 68 спортсменов. Плановым на 2020 год для данного показателя является значение 75 человек. Отсутствие или снижение объемов бюджетного финансирования подпрограммы 2 вызывают риски недостижения указанного планового значения показателя или его снижение.</w:t>
      </w:r>
    </w:p>
    <w:p w:rsidR="00450720" w:rsidRDefault="00450720">
      <w:pPr>
        <w:pStyle w:val="ConsPlusNormal"/>
        <w:jc w:val="both"/>
      </w:pPr>
    </w:p>
    <w:p w:rsidR="00450720" w:rsidRDefault="00450720">
      <w:pPr>
        <w:pStyle w:val="ConsPlusNormal"/>
        <w:jc w:val="center"/>
        <w:outlineLvl w:val="3"/>
      </w:pPr>
      <w:r>
        <w:t>Условия и порядок софинансирования</w:t>
      </w:r>
    </w:p>
    <w:p w:rsidR="00450720" w:rsidRDefault="00450720">
      <w:pPr>
        <w:pStyle w:val="ConsPlusNormal"/>
        <w:jc w:val="center"/>
      </w:pPr>
      <w:r>
        <w:t>мероприятий подпрограммы 2</w:t>
      </w:r>
    </w:p>
    <w:p w:rsidR="00450720" w:rsidRDefault="00450720">
      <w:pPr>
        <w:pStyle w:val="ConsPlusNormal"/>
        <w:jc w:val="both"/>
      </w:pPr>
    </w:p>
    <w:p w:rsidR="00450720" w:rsidRDefault="00450720">
      <w:pPr>
        <w:pStyle w:val="ConsPlusNormal"/>
        <w:ind w:firstLine="540"/>
        <w:jc w:val="both"/>
      </w:pPr>
      <w:r>
        <w:t xml:space="preserve">Субсидии из областного бюджета бюджетам муниципальных образований Томской области на реализацию мероприятий подпрограммы 2 предоставляются в соответствии с постановлением Администрации Томской области от 13.05.2010 N 94а "О Порядке предоставления из областного бюджета субсидий бюджетам муниципальных образований Томской области и их расходования" (в части </w:t>
      </w:r>
      <w:hyperlink r:id="rId59" w:history="1">
        <w:r>
          <w:rPr>
            <w:color w:val="0000FF"/>
          </w:rPr>
          <w:t>приложений NN 1</w:t>
        </w:r>
      </w:hyperlink>
      <w:r>
        <w:t xml:space="preserve">, </w:t>
      </w:r>
      <w:hyperlink r:id="rId60" w:history="1">
        <w:r>
          <w:rPr>
            <w:color w:val="0000FF"/>
          </w:rPr>
          <w:t>46</w:t>
        </w:r>
      </w:hyperlink>
      <w:r>
        <w:t xml:space="preserve">, </w:t>
      </w:r>
      <w:hyperlink r:id="rId61" w:history="1">
        <w:r>
          <w:rPr>
            <w:color w:val="0000FF"/>
          </w:rPr>
          <w:t>53</w:t>
        </w:r>
      </w:hyperlink>
      <w:r>
        <w:t xml:space="preserve">, </w:t>
      </w:r>
      <w:hyperlink r:id="rId62" w:history="1">
        <w:r>
          <w:rPr>
            <w:color w:val="0000FF"/>
          </w:rPr>
          <w:t>54</w:t>
        </w:r>
      </w:hyperlink>
      <w:r>
        <w:t>).</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Перечень показателей цели и задач подпрограммы 2</w:t>
      </w:r>
    </w:p>
    <w:p w:rsidR="00450720" w:rsidRDefault="00450720">
      <w:pPr>
        <w:pStyle w:val="ConsPlusNormal"/>
        <w:jc w:val="center"/>
      </w:pPr>
      <w:r>
        <w:t>и сведения о порядке сбора информации по показателям</w:t>
      </w:r>
    </w:p>
    <w:p w:rsidR="00450720" w:rsidRDefault="00450720">
      <w:pPr>
        <w:pStyle w:val="ConsPlusNormal"/>
        <w:jc w:val="center"/>
      </w:pPr>
      <w:r>
        <w:t>и методике их расчета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020"/>
        <w:gridCol w:w="1191"/>
        <w:gridCol w:w="907"/>
        <w:gridCol w:w="1075"/>
        <w:gridCol w:w="2302"/>
        <w:gridCol w:w="1557"/>
        <w:gridCol w:w="1587"/>
        <w:gridCol w:w="1417"/>
      </w:tblGrid>
      <w:tr w:rsidR="00450720">
        <w:tc>
          <w:tcPr>
            <w:tcW w:w="510" w:type="dxa"/>
            <w:vAlign w:val="center"/>
          </w:tcPr>
          <w:p w:rsidR="00450720" w:rsidRDefault="00450720">
            <w:pPr>
              <w:pStyle w:val="ConsPlusNormal"/>
              <w:jc w:val="center"/>
            </w:pPr>
            <w:r>
              <w:t>N</w:t>
            </w:r>
          </w:p>
          <w:p w:rsidR="00450720" w:rsidRDefault="00450720">
            <w:pPr>
              <w:pStyle w:val="ConsPlusNormal"/>
              <w:jc w:val="center"/>
            </w:pPr>
            <w:r>
              <w:t>пп</w:t>
            </w:r>
          </w:p>
        </w:tc>
        <w:tc>
          <w:tcPr>
            <w:tcW w:w="1984" w:type="dxa"/>
            <w:vAlign w:val="center"/>
          </w:tcPr>
          <w:p w:rsidR="00450720" w:rsidRDefault="00450720">
            <w:pPr>
              <w:pStyle w:val="ConsPlusNormal"/>
              <w:jc w:val="center"/>
            </w:pPr>
            <w:r>
              <w:t>Наименование показателя</w:t>
            </w:r>
          </w:p>
        </w:tc>
        <w:tc>
          <w:tcPr>
            <w:tcW w:w="1020" w:type="dxa"/>
            <w:vAlign w:val="center"/>
          </w:tcPr>
          <w:p w:rsidR="00450720" w:rsidRDefault="00450720">
            <w:pPr>
              <w:pStyle w:val="ConsPlusNormal"/>
              <w:jc w:val="center"/>
            </w:pPr>
            <w:r>
              <w:t>Единица измерения</w:t>
            </w:r>
          </w:p>
        </w:tc>
        <w:tc>
          <w:tcPr>
            <w:tcW w:w="1191" w:type="dxa"/>
            <w:vAlign w:val="center"/>
          </w:tcPr>
          <w:p w:rsidR="00450720" w:rsidRDefault="00450720">
            <w:pPr>
              <w:pStyle w:val="ConsPlusNormal"/>
              <w:jc w:val="center"/>
            </w:pPr>
            <w:r>
              <w:t xml:space="preserve">Пункт Федерального </w:t>
            </w:r>
            <w:hyperlink r:id="rId63" w:history="1">
              <w:r>
                <w:rPr>
                  <w:color w:val="0000FF"/>
                </w:rPr>
                <w:t>плана</w:t>
              </w:r>
            </w:hyperlink>
            <w:r>
              <w:t xml:space="preserve"> статистических работ</w:t>
            </w:r>
          </w:p>
        </w:tc>
        <w:tc>
          <w:tcPr>
            <w:tcW w:w="907" w:type="dxa"/>
            <w:vAlign w:val="center"/>
          </w:tcPr>
          <w:p w:rsidR="00450720" w:rsidRDefault="00450720">
            <w:pPr>
              <w:pStyle w:val="ConsPlusNormal"/>
              <w:jc w:val="center"/>
            </w:pPr>
            <w:r>
              <w:t>Периодичность сбора данных</w:t>
            </w:r>
          </w:p>
        </w:tc>
        <w:tc>
          <w:tcPr>
            <w:tcW w:w="1075" w:type="dxa"/>
            <w:vAlign w:val="center"/>
          </w:tcPr>
          <w:p w:rsidR="00450720" w:rsidRDefault="00450720">
            <w:pPr>
              <w:pStyle w:val="ConsPlusNormal"/>
              <w:jc w:val="center"/>
            </w:pPr>
            <w:r>
              <w:t>Временные характеристики показателя</w:t>
            </w:r>
          </w:p>
        </w:tc>
        <w:tc>
          <w:tcPr>
            <w:tcW w:w="2302" w:type="dxa"/>
            <w:vAlign w:val="center"/>
          </w:tcPr>
          <w:p w:rsidR="00450720" w:rsidRDefault="00450720">
            <w:pPr>
              <w:pStyle w:val="ConsPlusNormal"/>
              <w:jc w:val="center"/>
            </w:pPr>
            <w:r>
              <w:t>Алгоритм формирования (формула) расчета показателя</w:t>
            </w:r>
          </w:p>
        </w:tc>
        <w:tc>
          <w:tcPr>
            <w:tcW w:w="1557" w:type="dxa"/>
            <w:vAlign w:val="center"/>
          </w:tcPr>
          <w:p w:rsidR="00450720" w:rsidRDefault="00450720">
            <w:pPr>
              <w:pStyle w:val="ConsPlusNormal"/>
              <w:jc w:val="center"/>
            </w:pPr>
            <w:r>
              <w:t>Метод сбора информации</w:t>
            </w:r>
          </w:p>
        </w:tc>
        <w:tc>
          <w:tcPr>
            <w:tcW w:w="1587" w:type="dxa"/>
            <w:vAlign w:val="center"/>
          </w:tcPr>
          <w:p w:rsidR="00450720" w:rsidRDefault="00450720">
            <w:pPr>
              <w:pStyle w:val="ConsPlusNormal"/>
              <w:jc w:val="center"/>
            </w:pPr>
            <w:r>
              <w:t>Ответственный за сбор данных по показателю</w:t>
            </w:r>
          </w:p>
        </w:tc>
        <w:tc>
          <w:tcPr>
            <w:tcW w:w="1417" w:type="dxa"/>
            <w:vAlign w:val="center"/>
          </w:tcPr>
          <w:p w:rsidR="00450720" w:rsidRDefault="00450720">
            <w:pPr>
              <w:pStyle w:val="ConsPlusNormal"/>
              <w:jc w:val="center"/>
            </w:pPr>
            <w:r>
              <w:t>Дата получения фактического значения показателя</w:t>
            </w:r>
          </w:p>
        </w:tc>
      </w:tr>
      <w:tr w:rsidR="00450720">
        <w:tc>
          <w:tcPr>
            <w:tcW w:w="510" w:type="dxa"/>
          </w:tcPr>
          <w:p w:rsidR="00450720" w:rsidRDefault="00450720">
            <w:pPr>
              <w:pStyle w:val="ConsPlusNormal"/>
              <w:jc w:val="center"/>
              <w:outlineLvl w:val="3"/>
            </w:pPr>
            <w:r>
              <w:t>1</w:t>
            </w:r>
          </w:p>
        </w:tc>
        <w:tc>
          <w:tcPr>
            <w:tcW w:w="13040" w:type="dxa"/>
            <w:gridSpan w:val="9"/>
          </w:tcPr>
          <w:p w:rsidR="00450720" w:rsidRDefault="00450720">
            <w:pPr>
              <w:pStyle w:val="ConsPlusNormal"/>
            </w:pPr>
            <w:r>
              <w:t>Показатели цели подпрограммы 2 "Создание условий для развития спорта высших достижений"</w:t>
            </w:r>
          </w:p>
        </w:tc>
      </w:tr>
      <w:tr w:rsidR="00450720">
        <w:tc>
          <w:tcPr>
            <w:tcW w:w="510" w:type="dxa"/>
          </w:tcPr>
          <w:p w:rsidR="00450720" w:rsidRDefault="00450720">
            <w:pPr>
              <w:pStyle w:val="ConsPlusNormal"/>
              <w:jc w:val="center"/>
            </w:pPr>
            <w:r>
              <w:t>1.1</w:t>
            </w:r>
          </w:p>
        </w:tc>
        <w:tc>
          <w:tcPr>
            <w:tcW w:w="1984" w:type="dxa"/>
          </w:tcPr>
          <w:p w:rsidR="00450720" w:rsidRDefault="00450720">
            <w:pPr>
              <w:pStyle w:val="ConsPlusNormal"/>
            </w:pPr>
            <w:r>
              <w:t>Численность спортсменов Томской области, включенных в список кандидатов в спортивные сборные команды Российской Федерации</w:t>
            </w:r>
          </w:p>
        </w:tc>
        <w:tc>
          <w:tcPr>
            <w:tcW w:w="1020" w:type="dxa"/>
          </w:tcPr>
          <w:p w:rsidR="00450720" w:rsidRDefault="00450720">
            <w:pPr>
              <w:pStyle w:val="ConsPlusNormal"/>
              <w:jc w:val="center"/>
            </w:pPr>
            <w:r>
              <w:t>человек</w:t>
            </w:r>
          </w:p>
        </w:tc>
        <w:tc>
          <w:tcPr>
            <w:tcW w:w="1191" w:type="dxa"/>
          </w:tcPr>
          <w:p w:rsidR="00450720" w:rsidRDefault="00450720">
            <w:pPr>
              <w:pStyle w:val="ConsPlusNormal"/>
              <w:jc w:val="center"/>
            </w:pPr>
            <w:r>
              <w:t>-</w:t>
            </w:r>
          </w:p>
        </w:tc>
        <w:tc>
          <w:tcPr>
            <w:tcW w:w="907" w:type="dxa"/>
          </w:tcPr>
          <w:p w:rsidR="00450720" w:rsidRDefault="00450720">
            <w:pPr>
              <w:pStyle w:val="ConsPlusNormal"/>
              <w:jc w:val="center"/>
            </w:pPr>
            <w:r>
              <w:t>год</w:t>
            </w:r>
          </w:p>
        </w:tc>
        <w:tc>
          <w:tcPr>
            <w:tcW w:w="1075" w:type="dxa"/>
          </w:tcPr>
          <w:p w:rsidR="00450720" w:rsidRDefault="00450720">
            <w:pPr>
              <w:pStyle w:val="ConsPlusNormal"/>
              <w:jc w:val="center"/>
            </w:pPr>
            <w:r>
              <w:t>на конец отчетного периода</w:t>
            </w:r>
          </w:p>
        </w:tc>
        <w:tc>
          <w:tcPr>
            <w:tcW w:w="2302" w:type="dxa"/>
          </w:tcPr>
          <w:p w:rsidR="00450720" w:rsidRDefault="00450720">
            <w:pPr>
              <w:pStyle w:val="ConsPlusNormal"/>
              <w:jc w:val="center"/>
            </w:pPr>
            <w:r>
              <w:t>Количество спортсменов Томской области, включенных в списки кандидатов в спортивные сборные команды Российской Федерации по видам спорта, утвержденные Министерством спорта Российской Федерации</w:t>
            </w:r>
          </w:p>
        </w:tc>
        <w:tc>
          <w:tcPr>
            <w:tcW w:w="1557" w:type="dxa"/>
          </w:tcPr>
          <w:p w:rsidR="00450720" w:rsidRDefault="00450720">
            <w:pPr>
              <w:pStyle w:val="ConsPlusNormal"/>
              <w:jc w:val="center"/>
            </w:pPr>
            <w:r>
              <w:t>Списки кандидатов в спортивные сборные команды Российской Федерации по видам спорта, утвержденные Министерством спорта Российской Федерации</w:t>
            </w:r>
          </w:p>
        </w:tc>
        <w:tc>
          <w:tcPr>
            <w:tcW w:w="1587"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17" w:type="dxa"/>
          </w:tcPr>
          <w:p w:rsidR="00450720" w:rsidRDefault="00450720">
            <w:pPr>
              <w:pStyle w:val="ConsPlusNormal"/>
              <w:jc w:val="center"/>
            </w:pPr>
            <w:r>
              <w:t>20 февраля года, следующего за отчетным</w:t>
            </w:r>
          </w:p>
        </w:tc>
      </w:tr>
      <w:tr w:rsidR="00450720">
        <w:tc>
          <w:tcPr>
            <w:tcW w:w="510" w:type="dxa"/>
          </w:tcPr>
          <w:p w:rsidR="00450720" w:rsidRDefault="00450720">
            <w:pPr>
              <w:pStyle w:val="ConsPlusNormal"/>
              <w:jc w:val="center"/>
              <w:outlineLvl w:val="3"/>
            </w:pPr>
            <w:r>
              <w:t>2</w:t>
            </w:r>
          </w:p>
        </w:tc>
        <w:tc>
          <w:tcPr>
            <w:tcW w:w="13040" w:type="dxa"/>
            <w:gridSpan w:val="9"/>
          </w:tcPr>
          <w:p w:rsidR="00450720" w:rsidRDefault="00450720">
            <w:pPr>
              <w:pStyle w:val="ConsPlusNormal"/>
            </w:pPr>
            <w:r>
              <w:t>Показатели задачи 1 подпрограммы 2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450720">
        <w:tc>
          <w:tcPr>
            <w:tcW w:w="510" w:type="dxa"/>
          </w:tcPr>
          <w:p w:rsidR="00450720" w:rsidRDefault="00450720">
            <w:pPr>
              <w:pStyle w:val="ConsPlusNormal"/>
              <w:jc w:val="center"/>
            </w:pPr>
            <w:r>
              <w:t>2.1</w:t>
            </w:r>
          </w:p>
        </w:tc>
        <w:tc>
          <w:tcPr>
            <w:tcW w:w="1984" w:type="dxa"/>
          </w:tcPr>
          <w:p w:rsidR="00450720" w:rsidRDefault="00450720">
            <w:pPr>
              <w:pStyle w:val="ConsPlusNormal"/>
            </w:pPr>
            <w:r>
              <w:t xml:space="preserve">Показатель 1 задачи 1. Количество медалей, </w:t>
            </w:r>
            <w:r>
              <w:lastRenderedPageBreak/>
              <w:t>завоеванных спортсменами Томской области на официальных всероссийских и международных соревнованиях</w:t>
            </w:r>
          </w:p>
        </w:tc>
        <w:tc>
          <w:tcPr>
            <w:tcW w:w="1020" w:type="dxa"/>
          </w:tcPr>
          <w:p w:rsidR="00450720" w:rsidRDefault="00450720">
            <w:pPr>
              <w:pStyle w:val="ConsPlusNormal"/>
              <w:jc w:val="center"/>
            </w:pPr>
            <w:r>
              <w:lastRenderedPageBreak/>
              <w:t>ед.</w:t>
            </w:r>
          </w:p>
        </w:tc>
        <w:tc>
          <w:tcPr>
            <w:tcW w:w="1191" w:type="dxa"/>
          </w:tcPr>
          <w:p w:rsidR="00450720" w:rsidRDefault="00450720">
            <w:pPr>
              <w:pStyle w:val="ConsPlusNormal"/>
              <w:jc w:val="center"/>
            </w:pPr>
            <w:r>
              <w:t>-</w:t>
            </w:r>
          </w:p>
        </w:tc>
        <w:tc>
          <w:tcPr>
            <w:tcW w:w="907" w:type="dxa"/>
          </w:tcPr>
          <w:p w:rsidR="00450720" w:rsidRDefault="00450720">
            <w:pPr>
              <w:pStyle w:val="ConsPlusNormal"/>
              <w:jc w:val="center"/>
            </w:pPr>
            <w:r>
              <w:t>год</w:t>
            </w:r>
          </w:p>
        </w:tc>
        <w:tc>
          <w:tcPr>
            <w:tcW w:w="1075" w:type="dxa"/>
          </w:tcPr>
          <w:p w:rsidR="00450720" w:rsidRDefault="00450720">
            <w:pPr>
              <w:pStyle w:val="ConsPlusNormal"/>
              <w:jc w:val="center"/>
            </w:pPr>
            <w:r>
              <w:t>на конец отчетного периода</w:t>
            </w:r>
          </w:p>
        </w:tc>
        <w:tc>
          <w:tcPr>
            <w:tcW w:w="2302" w:type="dxa"/>
          </w:tcPr>
          <w:p w:rsidR="00450720" w:rsidRDefault="00450720">
            <w:pPr>
              <w:pStyle w:val="ConsPlusNormal"/>
              <w:jc w:val="center"/>
            </w:pPr>
            <w:r>
              <w:t xml:space="preserve">Общее количество (сумма) медалей, завоеванных спортсменами </w:t>
            </w:r>
            <w:r>
              <w:lastRenderedPageBreak/>
              <w:t>Томской области на официальных всероссийских и международных соревнованиях</w:t>
            </w:r>
          </w:p>
        </w:tc>
        <w:tc>
          <w:tcPr>
            <w:tcW w:w="1557" w:type="dxa"/>
          </w:tcPr>
          <w:p w:rsidR="00450720" w:rsidRDefault="00450720">
            <w:pPr>
              <w:pStyle w:val="ConsPlusNormal"/>
              <w:jc w:val="center"/>
            </w:pPr>
            <w:r>
              <w:lastRenderedPageBreak/>
              <w:t xml:space="preserve">Отчет о реализации государственного задания </w:t>
            </w:r>
            <w:r>
              <w:lastRenderedPageBreak/>
              <w:t>подведомственными учреждениями</w:t>
            </w:r>
          </w:p>
        </w:tc>
        <w:tc>
          <w:tcPr>
            <w:tcW w:w="1587" w:type="dxa"/>
          </w:tcPr>
          <w:p w:rsidR="00450720" w:rsidRDefault="00450720">
            <w:pPr>
              <w:pStyle w:val="ConsPlusNormal"/>
              <w:jc w:val="center"/>
            </w:pPr>
            <w:r>
              <w:lastRenderedPageBreak/>
              <w:t xml:space="preserve">Департамент по молодежной политике, </w:t>
            </w:r>
            <w:r>
              <w:lastRenderedPageBreak/>
              <w:t>физической культуре и спорту Томской области</w:t>
            </w:r>
          </w:p>
        </w:tc>
        <w:tc>
          <w:tcPr>
            <w:tcW w:w="1417" w:type="dxa"/>
          </w:tcPr>
          <w:p w:rsidR="00450720" w:rsidRDefault="00450720">
            <w:pPr>
              <w:pStyle w:val="ConsPlusNormal"/>
              <w:jc w:val="center"/>
            </w:pPr>
            <w:r>
              <w:lastRenderedPageBreak/>
              <w:t>20 февраля года, следующего за отчетным</w:t>
            </w:r>
          </w:p>
        </w:tc>
      </w:tr>
      <w:tr w:rsidR="00450720">
        <w:tc>
          <w:tcPr>
            <w:tcW w:w="510" w:type="dxa"/>
          </w:tcPr>
          <w:p w:rsidR="00450720" w:rsidRDefault="00450720">
            <w:pPr>
              <w:pStyle w:val="ConsPlusNormal"/>
              <w:jc w:val="center"/>
              <w:outlineLvl w:val="3"/>
            </w:pPr>
            <w:r>
              <w:lastRenderedPageBreak/>
              <w:t>3</w:t>
            </w:r>
          </w:p>
        </w:tc>
        <w:tc>
          <w:tcPr>
            <w:tcW w:w="13040" w:type="dxa"/>
            <w:gridSpan w:val="9"/>
          </w:tcPr>
          <w:p w:rsidR="00450720" w:rsidRDefault="00450720">
            <w:pPr>
              <w:pStyle w:val="ConsPlusNormal"/>
            </w:pPr>
            <w:r>
              <w:t>Показатели задачи 2 подпрограммы 2 "Развитие спортивных организаций, осуществляющих подготовку спортивного резерва для сборных команд Российской Федерации"</w:t>
            </w:r>
          </w:p>
        </w:tc>
      </w:tr>
      <w:tr w:rsidR="00450720">
        <w:tc>
          <w:tcPr>
            <w:tcW w:w="510" w:type="dxa"/>
          </w:tcPr>
          <w:p w:rsidR="00450720" w:rsidRDefault="00450720">
            <w:pPr>
              <w:pStyle w:val="ConsPlusNormal"/>
              <w:jc w:val="center"/>
            </w:pPr>
            <w:r>
              <w:t>3.1</w:t>
            </w:r>
          </w:p>
        </w:tc>
        <w:tc>
          <w:tcPr>
            <w:tcW w:w="1984" w:type="dxa"/>
          </w:tcPr>
          <w:p w:rsidR="00450720" w:rsidRDefault="00450720">
            <w:pPr>
              <w:pStyle w:val="ConsPlusNormal"/>
            </w:pPr>
            <w:r>
              <w:t>Показатель 1 задачи 2.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tc>
        <w:tc>
          <w:tcPr>
            <w:tcW w:w="1020" w:type="dxa"/>
          </w:tcPr>
          <w:p w:rsidR="00450720" w:rsidRDefault="00450720">
            <w:pPr>
              <w:pStyle w:val="ConsPlusNormal"/>
              <w:jc w:val="center"/>
            </w:pPr>
            <w:r>
              <w:t>%</w:t>
            </w:r>
          </w:p>
        </w:tc>
        <w:tc>
          <w:tcPr>
            <w:tcW w:w="1191" w:type="dxa"/>
          </w:tcPr>
          <w:p w:rsidR="00450720" w:rsidRDefault="00450720">
            <w:pPr>
              <w:pStyle w:val="ConsPlusNormal"/>
              <w:jc w:val="center"/>
            </w:pPr>
            <w:r>
              <w:t>-</w:t>
            </w:r>
          </w:p>
        </w:tc>
        <w:tc>
          <w:tcPr>
            <w:tcW w:w="907" w:type="dxa"/>
          </w:tcPr>
          <w:p w:rsidR="00450720" w:rsidRDefault="00450720">
            <w:pPr>
              <w:pStyle w:val="ConsPlusNormal"/>
              <w:jc w:val="center"/>
            </w:pPr>
            <w:r>
              <w:t>год</w:t>
            </w:r>
          </w:p>
        </w:tc>
        <w:tc>
          <w:tcPr>
            <w:tcW w:w="1075" w:type="dxa"/>
          </w:tcPr>
          <w:p w:rsidR="00450720" w:rsidRDefault="00450720">
            <w:pPr>
              <w:pStyle w:val="ConsPlusNormal"/>
              <w:jc w:val="center"/>
            </w:pPr>
            <w:r>
              <w:t>на конец отчетного периода</w:t>
            </w:r>
          </w:p>
        </w:tc>
        <w:tc>
          <w:tcPr>
            <w:tcW w:w="2302" w:type="dxa"/>
          </w:tcPr>
          <w:p w:rsidR="00450720" w:rsidRDefault="00450720">
            <w:pPr>
              <w:pStyle w:val="ConsPlusNormal"/>
              <w:jc w:val="center"/>
            </w:pPr>
            <w:r>
              <w:t>Д = Звсм / (Звсм + Зсс) x 100, где:</w:t>
            </w:r>
          </w:p>
          <w:p w:rsidR="00450720" w:rsidRDefault="00450720">
            <w:pPr>
              <w:pStyle w:val="ConsPlusNormal"/>
              <w:jc w:val="center"/>
            </w:pPr>
            <w:r>
              <w:t>Д -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450720" w:rsidRDefault="00450720">
            <w:pPr>
              <w:pStyle w:val="ConsPlusNormal"/>
              <w:jc w:val="center"/>
            </w:pPr>
            <w:r>
              <w:t xml:space="preserve">Звсм - число занимающихся на этапе высшего спортивного </w:t>
            </w:r>
            <w:r>
              <w:lastRenderedPageBreak/>
              <w:t xml:space="preserve">мастерства в организациях, осуществляющих спортивную подготовку, чел. (данные </w:t>
            </w:r>
            <w:hyperlink r:id="rId64" w:history="1">
              <w:r>
                <w:rPr>
                  <w:color w:val="0000FF"/>
                </w:rPr>
                <w:t>формы N 5-ФК</w:t>
              </w:r>
            </w:hyperlink>
            <w:r>
              <w:t xml:space="preserve"> федерального статистического наблюдения "Сведения по организациям, осуществляющим спортивную подготовку");</w:t>
            </w:r>
          </w:p>
          <w:p w:rsidR="00450720" w:rsidRDefault="00450720">
            <w:pPr>
              <w:pStyle w:val="ConsPlusNormal"/>
              <w:jc w:val="center"/>
            </w:pPr>
            <w:r>
              <w:t xml:space="preserve">Зсс - число занимающихся на этапе спортивного совершенствования в организациях, осуществляющих спортивную подготовку, чел. (данные </w:t>
            </w:r>
            <w:hyperlink r:id="rId65" w:history="1">
              <w:r>
                <w:rPr>
                  <w:color w:val="0000FF"/>
                </w:rPr>
                <w:t>формы N 5-ФК</w:t>
              </w:r>
            </w:hyperlink>
            <w:r>
              <w:t xml:space="preserve"> федерального статистического наблюдения "Сведения по организациям, осуществляющим спортивную подготовку")</w:t>
            </w:r>
          </w:p>
        </w:tc>
        <w:tc>
          <w:tcPr>
            <w:tcW w:w="1557" w:type="dxa"/>
          </w:tcPr>
          <w:p w:rsidR="00450720" w:rsidRDefault="00450720">
            <w:pPr>
              <w:pStyle w:val="ConsPlusNormal"/>
              <w:jc w:val="center"/>
            </w:pPr>
            <w:r>
              <w:lastRenderedPageBreak/>
              <w:t>Статистические данные</w:t>
            </w:r>
          </w:p>
        </w:tc>
        <w:tc>
          <w:tcPr>
            <w:tcW w:w="1587"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17" w:type="dxa"/>
          </w:tcPr>
          <w:p w:rsidR="00450720" w:rsidRDefault="00450720">
            <w:pPr>
              <w:pStyle w:val="ConsPlusNormal"/>
              <w:jc w:val="center"/>
            </w:pPr>
            <w:r>
              <w:t>20 февраля года, следующего за отчетным</w:t>
            </w:r>
          </w:p>
        </w:tc>
      </w:tr>
    </w:tbl>
    <w:p w:rsidR="00450720" w:rsidRDefault="00450720">
      <w:pPr>
        <w:pStyle w:val="ConsPlusNormal"/>
        <w:jc w:val="both"/>
      </w:pPr>
    </w:p>
    <w:p w:rsidR="00450720" w:rsidRDefault="00450720">
      <w:pPr>
        <w:pStyle w:val="ConsPlusNormal"/>
        <w:jc w:val="center"/>
        <w:outlineLvl w:val="2"/>
      </w:pPr>
      <w:r>
        <w:t>3. Перечень ведомственных целевых программ, основных</w:t>
      </w:r>
    </w:p>
    <w:p w:rsidR="00450720" w:rsidRDefault="00450720">
      <w:pPr>
        <w:pStyle w:val="ConsPlusNormal"/>
        <w:jc w:val="center"/>
      </w:pPr>
      <w:r>
        <w:lastRenderedPageBreak/>
        <w:t>мероприятий и ресурсное обеспечение реализации</w:t>
      </w:r>
    </w:p>
    <w:p w:rsidR="00450720" w:rsidRDefault="00450720">
      <w:pPr>
        <w:pStyle w:val="ConsPlusNormal"/>
        <w:jc w:val="center"/>
      </w:pPr>
      <w:r>
        <w:t>подпрограммы 2</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794"/>
        <w:gridCol w:w="1191"/>
        <w:gridCol w:w="1024"/>
        <w:gridCol w:w="1134"/>
        <w:gridCol w:w="850"/>
        <w:gridCol w:w="198"/>
        <w:gridCol w:w="850"/>
        <w:gridCol w:w="1459"/>
        <w:gridCol w:w="2149"/>
        <w:gridCol w:w="1309"/>
      </w:tblGrid>
      <w:tr w:rsidR="00450720">
        <w:tc>
          <w:tcPr>
            <w:tcW w:w="62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1984" w:type="dxa"/>
            <w:vMerge w:val="restart"/>
            <w:vAlign w:val="center"/>
          </w:tcPr>
          <w:p w:rsidR="00450720" w:rsidRDefault="00450720">
            <w:pPr>
              <w:pStyle w:val="ConsPlusNormal"/>
              <w:jc w:val="center"/>
            </w:pPr>
            <w:r>
              <w:t>Наименование подпрограммы, задачи подпрограммы, ВЦП (основного мероприятия) государственной программы</w:t>
            </w:r>
          </w:p>
        </w:tc>
        <w:tc>
          <w:tcPr>
            <w:tcW w:w="794" w:type="dxa"/>
            <w:vMerge w:val="restart"/>
            <w:vAlign w:val="center"/>
          </w:tcPr>
          <w:p w:rsidR="00450720" w:rsidRDefault="00450720">
            <w:pPr>
              <w:pStyle w:val="ConsPlusNormal"/>
              <w:jc w:val="center"/>
            </w:pPr>
            <w:r>
              <w:t>Срок реализации</w:t>
            </w:r>
          </w:p>
        </w:tc>
        <w:tc>
          <w:tcPr>
            <w:tcW w:w="1191" w:type="dxa"/>
            <w:vMerge w:val="restart"/>
            <w:vAlign w:val="center"/>
          </w:tcPr>
          <w:p w:rsidR="00450720" w:rsidRDefault="00450720">
            <w:pPr>
              <w:pStyle w:val="ConsPlusNormal"/>
              <w:jc w:val="center"/>
            </w:pPr>
            <w:r>
              <w:t>Объем финансирования (тыс. рублей)</w:t>
            </w:r>
          </w:p>
        </w:tc>
        <w:tc>
          <w:tcPr>
            <w:tcW w:w="4056" w:type="dxa"/>
            <w:gridSpan w:val="5"/>
            <w:vAlign w:val="center"/>
          </w:tcPr>
          <w:p w:rsidR="00450720" w:rsidRDefault="00450720">
            <w:pPr>
              <w:pStyle w:val="ConsPlusNormal"/>
              <w:jc w:val="center"/>
            </w:pPr>
            <w:r>
              <w:t>В том числе за счет средств:</w:t>
            </w:r>
          </w:p>
        </w:tc>
        <w:tc>
          <w:tcPr>
            <w:tcW w:w="1459" w:type="dxa"/>
            <w:vMerge w:val="restart"/>
            <w:vAlign w:val="center"/>
          </w:tcPr>
          <w:p w:rsidR="00450720" w:rsidRDefault="00450720">
            <w:pPr>
              <w:pStyle w:val="ConsPlusNormal"/>
              <w:jc w:val="center"/>
            </w:pPr>
            <w:r>
              <w:t>Участник/участник мероприятия</w:t>
            </w:r>
          </w:p>
        </w:tc>
        <w:tc>
          <w:tcPr>
            <w:tcW w:w="3458" w:type="dxa"/>
            <w:gridSpan w:val="2"/>
            <w:vMerge w:val="restart"/>
            <w:vAlign w:val="center"/>
          </w:tcPr>
          <w:p w:rsidR="00450720" w:rsidRDefault="00450720">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50720">
        <w:trPr>
          <w:trHeight w:val="509"/>
        </w:trPr>
        <w:tc>
          <w:tcPr>
            <w:tcW w:w="624" w:type="dxa"/>
            <w:vMerge/>
          </w:tcPr>
          <w:p w:rsidR="00450720" w:rsidRDefault="00450720"/>
        </w:tc>
        <w:tc>
          <w:tcPr>
            <w:tcW w:w="1984" w:type="dxa"/>
            <w:vMerge/>
          </w:tcPr>
          <w:p w:rsidR="00450720" w:rsidRDefault="00450720"/>
        </w:tc>
        <w:tc>
          <w:tcPr>
            <w:tcW w:w="794" w:type="dxa"/>
            <w:vMerge/>
          </w:tcPr>
          <w:p w:rsidR="00450720" w:rsidRDefault="00450720"/>
        </w:tc>
        <w:tc>
          <w:tcPr>
            <w:tcW w:w="1191" w:type="dxa"/>
            <w:vMerge/>
          </w:tcPr>
          <w:p w:rsidR="00450720" w:rsidRDefault="00450720"/>
        </w:tc>
        <w:tc>
          <w:tcPr>
            <w:tcW w:w="1024" w:type="dxa"/>
            <w:vMerge w:val="restart"/>
            <w:vAlign w:val="center"/>
          </w:tcPr>
          <w:p w:rsidR="00450720" w:rsidRDefault="00450720">
            <w:pPr>
              <w:pStyle w:val="ConsPlusNormal"/>
              <w:jc w:val="center"/>
            </w:pPr>
            <w:r>
              <w:t>федерального бюджета (по согласованию)</w:t>
            </w:r>
          </w:p>
        </w:tc>
        <w:tc>
          <w:tcPr>
            <w:tcW w:w="1134" w:type="dxa"/>
            <w:vMerge w:val="restart"/>
            <w:vAlign w:val="center"/>
          </w:tcPr>
          <w:p w:rsidR="00450720" w:rsidRDefault="00450720">
            <w:pPr>
              <w:pStyle w:val="ConsPlusNormal"/>
              <w:jc w:val="center"/>
            </w:pPr>
            <w:r>
              <w:t>областного бюджета</w:t>
            </w:r>
          </w:p>
        </w:tc>
        <w:tc>
          <w:tcPr>
            <w:tcW w:w="850" w:type="dxa"/>
            <w:vMerge w:val="restart"/>
            <w:vAlign w:val="center"/>
          </w:tcPr>
          <w:p w:rsidR="00450720" w:rsidRDefault="00450720">
            <w:pPr>
              <w:pStyle w:val="ConsPlusNormal"/>
              <w:jc w:val="center"/>
            </w:pPr>
            <w:r>
              <w:t>местных бюджетов (по согласованию)</w:t>
            </w:r>
          </w:p>
        </w:tc>
        <w:tc>
          <w:tcPr>
            <w:tcW w:w="1048" w:type="dxa"/>
            <w:gridSpan w:val="2"/>
            <w:vMerge w:val="restart"/>
            <w:vAlign w:val="center"/>
          </w:tcPr>
          <w:p w:rsidR="00450720" w:rsidRDefault="00450720">
            <w:pPr>
              <w:pStyle w:val="ConsPlusNormal"/>
              <w:jc w:val="center"/>
            </w:pPr>
            <w:r>
              <w:t>внебюджетных источников (по согласованию)</w:t>
            </w:r>
          </w:p>
        </w:tc>
        <w:tc>
          <w:tcPr>
            <w:tcW w:w="1459" w:type="dxa"/>
            <w:vMerge/>
          </w:tcPr>
          <w:p w:rsidR="00450720" w:rsidRDefault="00450720"/>
        </w:tc>
        <w:tc>
          <w:tcPr>
            <w:tcW w:w="3458" w:type="dxa"/>
            <w:gridSpan w:val="2"/>
            <w:vMerge/>
          </w:tcPr>
          <w:p w:rsidR="00450720" w:rsidRDefault="00450720"/>
        </w:tc>
      </w:tr>
      <w:tr w:rsidR="00450720">
        <w:tc>
          <w:tcPr>
            <w:tcW w:w="624" w:type="dxa"/>
            <w:vMerge/>
          </w:tcPr>
          <w:p w:rsidR="00450720" w:rsidRDefault="00450720"/>
        </w:tc>
        <w:tc>
          <w:tcPr>
            <w:tcW w:w="1984" w:type="dxa"/>
            <w:vMerge/>
          </w:tcPr>
          <w:p w:rsidR="00450720" w:rsidRDefault="00450720"/>
        </w:tc>
        <w:tc>
          <w:tcPr>
            <w:tcW w:w="794" w:type="dxa"/>
            <w:vMerge/>
          </w:tcPr>
          <w:p w:rsidR="00450720" w:rsidRDefault="00450720"/>
        </w:tc>
        <w:tc>
          <w:tcPr>
            <w:tcW w:w="1191" w:type="dxa"/>
            <w:vMerge/>
          </w:tcPr>
          <w:p w:rsidR="00450720" w:rsidRDefault="00450720"/>
        </w:tc>
        <w:tc>
          <w:tcPr>
            <w:tcW w:w="1024" w:type="dxa"/>
            <w:vMerge/>
          </w:tcPr>
          <w:p w:rsidR="00450720" w:rsidRDefault="00450720"/>
        </w:tc>
        <w:tc>
          <w:tcPr>
            <w:tcW w:w="1134" w:type="dxa"/>
            <w:vMerge/>
          </w:tcPr>
          <w:p w:rsidR="00450720" w:rsidRDefault="00450720"/>
        </w:tc>
        <w:tc>
          <w:tcPr>
            <w:tcW w:w="850" w:type="dxa"/>
            <w:vMerge/>
          </w:tcPr>
          <w:p w:rsidR="00450720" w:rsidRDefault="00450720"/>
        </w:tc>
        <w:tc>
          <w:tcPr>
            <w:tcW w:w="1048" w:type="dxa"/>
            <w:gridSpan w:val="2"/>
            <w:vMerge/>
          </w:tcPr>
          <w:p w:rsidR="00450720" w:rsidRDefault="00450720"/>
        </w:tc>
        <w:tc>
          <w:tcPr>
            <w:tcW w:w="1459" w:type="dxa"/>
            <w:vMerge/>
          </w:tcPr>
          <w:p w:rsidR="00450720" w:rsidRDefault="00450720"/>
        </w:tc>
        <w:tc>
          <w:tcPr>
            <w:tcW w:w="2149" w:type="dxa"/>
            <w:vAlign w:val="center"/>
          </w:tcPr>
          <w:p w:rsidR="00450720" w:rsidRDefault="00450720">
            <w:pPr>
              <w:pStyle w:val="ConsPlusNormal"/>
              <w:jc w:val="center"/>
            </w:pPr>
            <w:r>
              <w:t>наименование и единица измерения</w:t>
            </w:r>
          </w:p>
        </w:tc>
        <w:tc>
          <w:tcPr>
            <w:tcW w:w="1309" w:type="dxa"/>
            <w:vAlign w:val="center"/>
          </w:tcPr>
          <w:p w:rsidR="00450720" w:rsidRDefault="00450720">
            <w:pPr>
              <w:pStyle w:val="ConsPlusNormal"/>
              <w:jc w:val="center"/>
            </w:pPr>
            <w:r>
              <w:t>значения по годам реализации</w:t>
            </w:r>
          </w:p>
        </w:tc>
      </w:tr>
      <w:tr w:rsidR="00450720">
        <w:tc>
          <w:tcPr>
            <w:tcW w:w="624" w:type="dxa"/>
          </w:tcPr>
          <w:p w:rsidR="00450720" w:rsidRDefault="00450720">
            <w:pPr>
              <w:pStyle w:val="ConsPlusNormal"/>
            </w:pPr>
          </w:p>
        </w:tc>
        <w:tc>
          <w:tcPr>
            <w:tcW w:w="12942" w:type="dxa"/>
            <w:gridSpan w:val="11"/>
          </w:tcPr>
          <w:p w:rsidR="00450720" w:rsidRDefault="00450720">
            <w:pPr>
              <w:pStyle w:val="ConsPlusNormal"/>
              <w:outlineLvl w:val="3"/>
            </w:pPr>
            <w:r>
              <w:t>Подпрограмма 2 "Развитие спорта высших достижений и системы подготовки спортивного резерва"</w:t>
            </w:r>
          </w:p>
        </w:tc>
      </w:tr>
      <w:tr w:rsidR="00450720">
        <w:tc>
          <w:tcPr>
            <w:tcW w:w="624" w:type="dxa"/>
          </w:tcPr>
          <w:p w:rsidR="00450720" w:rsidRDefault="00450720">
            <w:pPr>
              <w:pStyle w:val="ConsPlusNormal"/>
              <w:jc w:val="center"/>
              <w:outlineLvl w:val="4"/>
            </w:pPr>
            <w:r>
              <w:t>1</w:t>
            </w:r>
          </w:p>
        </w:tc>
        <w:tc>
          <w:tcPr>
            <w:tcW w:w="12942" w:type="dxa"/>
            <w:gridSpan w:val="11"/>
          </w:tcPr>
          <w:p w:rsidR="00450720" w:rsidRDefault="00450720">
            <w:pPr>
              <w:pStyle w:val="ConsPlusNormal"/>
            </w:pPr>
            <w:r>
              <w:t>Задача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450720">
        <w:tc>
          <w:tcPr>
            <w:tcW w:w="624" w:type="dxa"/>
            <w:vMerge w:val="restart"/>
          </w:tcPr>
          <w:p w:rsidR="00450720" w:rsidRDefault="00450720">
            <w:pPr>
              <w:pStyle w:val="ConsPlusNormal"/>
              <w:jc w:val="center"/>
            </w:pPr>
            <w:r>
              <w:t>1.1</w:t>
            </w:r>
          </w:p>
        </w:tc>
        <w:tc>
          <w:tcPr>
            <w:tcW w:w="1984" w:type="dxa"/>
            <w:vMerge w:val="restart"/>
          </w:tcPr>
          <w:p w:rsidR="00450720" w:rsidRDefault="00450720">
            <w:pPr>
              <w:pStyle w:val="ConsPlusNormal"/>
            </w:pPr>
            <w:hyperlink r:id="rId66" w:history="1">
              <w:r>
                <w:rPr>
                  <w:color w:val="0000FF"/>
                </w:rPr>
                <w:t>ВЦП 2</w:t>
              </w:r>
            </w:hyperlink>
            <w:r>
              <w:t>.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94" w:type="dxa"/>
          </w:tcPr>
          <w:p w:rsidR="00450720" w:rsidRDefault="00450720">
            <w:pPr>
              <w:pStyle w:val="ConsPlusNormal"/>
              <w:jc w:val="center"/>
            </w:pPr>
            <w:r>
              <w:t>всего</w:t>
            </w:r>
          </w:p>
        </w:tc>
        <w:tc>
          <w:tcPr>
            <w:tcW w:w="1191" w:type="dxa"/>
          </w:tcPr>
          <w:p w:rsidR="00450720" w:rsidRDefault="00450720">
            <w:pPr>
              <w:pStyle w:val="ConsPlusNormal"/>
              <w:jc w:val="center"/>
            </w:pPr>
            <w:r>
              <w:t>1564382,1</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1564382,1</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2149" w:type="dxa"/>
            <w:vMerge w:val="restart"/>
          </w:tcPr>
          <w:p w:rsidR="00450720" w:rsidRDefault="00450720">
            <w:pPr>
              <w:pStyle w:val="ConsPlusNormal"/>
              <w:jc w:val="center"/>
            </w:pPr>
            <w:r>
              <w:t>Количество медалей, завоеванных спортсменами Томской области на официальных всероссийских и международных соревнованиях, ед.</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2015 год</w:t>
            </w:r>
          </w:p>
        </w:tc>
        <w:tc>
          <w:tcPr>
            <w:tcW w:w="1191" w:type="dxa"/>
          </w:tcPr>
          <w:p w:rsidR="00450720" w:rsidRDefault="00450720">
            <w:pPr>
              <w:pStyle w:val="ConsPlusNormal"/>
              <w:jc w:val="center"/>
            </w:pPr>
            <w:r>
              <w:t>262790,0</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262790,0</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630</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2016 год</w:t>
            </w:r>
          </w:p>
        </w:tc>
        <w:tc>
          <w:tcPr>
            <w:tcW w:w="1191" w:type="dxa"/>
          </w:tcPr>
          <w:p w:rsidR="00450720" w:rsidRDefault="00450720">
            <w:pPr>
              <w:pStyle w:val="ConsPlusNormal"/>
              <w:jc w:val="center"/>
            </w:pPr>
            <w:r>
              <w:t>282491,7</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282491,7</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630</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2017 год</w:t>
            </w:r>
          </w:p>
        </w:tc>
        <w:tc>
          <w:tcPr>
            <w:tcW w:w="1191" w:type="dxa"/>
          </w:tcPr>
          <w:p w:rsidR="00450720" w:rsidRDefault="00450720">
            <w:pPr>
              <w:pStyle w:val="ConsPlusNormal"/>
              <w:jc w:val="center"/>
            </w:pPr>
            <w:r>
              <w:t>254797,6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254797,6</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700</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2018 год</w:t>
            </w:r>
          </w:p>
        </w:tc>
        <w:tc>
          <w:tcPr>
            <w:tcW w:w="1191" w:type="dxa"/>
          </w:tcPr>
          <w:p w:rsidR="00450720" w:rsidRDefault="00450720">
            <w:pPr>
              <w:pStyle w:val="ConsPlusNormal"/>
              <w:jc w:val="center"/>
            </w:pPr>
            <w:r>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830</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 xml:space="preserve">2019 </w:t>
            </w:r>
            <w:r>
              <w:lastRenderedPageBreak/>
              <w:t>год</w:t>
            </w:r>
          </w:p>
        </w:tc>
        <w:tc>
          <w:tcPr>
            <w:tcW w:w="1191" w:type="dxa"/>
          </w:tcPr>
          <w:p w:rsidR="00450720" w:rsidRDefault="00450720">
            <w:pPr>
              <w:pStyle w:val="ConsPlusNormal"/>
              <w:jc w:val="center"/>
            </w:pPr>
            <w:r>
              <w:lastRenderedPageBreak/>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950</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2020 год</w:t>
            </w:r>
          </w:p>
        </w:tc>
        <w:tc>
          <w:tcPr>
            <w:tcW w:w="1191" w:type="dxa"/>
          </w:tcPr>
          <w:p w:rsidR="00450720" w:rsidRDefault="00450720">
            <w:pPr>
              <w:pStyle w:val="ConsPlusNormal"/>
              <w:jc w:val="center"/>
            </w:pPr>
            <w:r>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850"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1100</w:t>
            </w:r>
          </w:p>
        </w:tc>
      </w:tr>
      <w:tr w:rsidR="00450720">
        <w:tc>
          <w:tcPr>
            <w:tcW w:w="624" w:type="dxa"/>
          </w:tcPr>
          <w:p w:rsidR="00450720" w:rsidRDefault="00450720">
            <w:pPr>
              <w:pStyle w:val="ConsPlusNormal"/>
              <w:jc w:val="center"/>
              <w:outlineLvl w:val="4"/>
            </w:pPr>
            <w:r>
              <w:t>2</w:t>
            </w:r>
          </w:p>
        </w:tc>
        <w:tc>
          <w:tcPr>
            <w:tcW w:w="12942" w:type="dxa"/>
            <w:gridSpan w:val="11"/>
          </w:tcPr>
          <w:p w:rsidR="00450720" w:rsidRDefault="00450720">
            <w:pPr>
              <w:pStyle w:val="ConsPlusNormal"/>
            </w:pPr>
            <w:r>
              <w:t>Задача 2. Развитие спортивных организаций, осуществляющих подготовку спортивного резерва для сборных команд Российской Федерации</w:t>
            </w:r>
          </w:p>
        </w:tc>
      </w:tr>
      <w:tr w:rsidR="00450720">
        <w:tc>
          <w:tcPr>
            <w:tcW w:w="624" w:type="dxa"/>
            <w:vMerge w:val="restart"/>
          </w:tcPr>
          <w:p w:rsidR="00450720" w:rsidRDefault="00450720">
            <w:pPr>
              <w:pStyle w:val="ConsPlusNormal"/>
              <w:jc w:val="center"/>
            </w:pPr>
            <w:r>
              <w:t>2.1</w:t>
            </w:r>
          </w:p>
        </w:tc>
        <w:tc>
          <w:tcPr>
            <w:tcW w:w="1984" w:type="dxa"/>
            <w:vMerge w:val="restart"/>
          </w:tcPr>
          <w:p w:rsidR="00450720" w:rsidRDefault="00450720">
            <w:pPr>
              <w:pStyle w:val="ConsPlusNormal"/>
            </w:pPr>
            <w:r>
              <w:t>Основное мероприятие 1 "Адресная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94" w:type="dxa"/>
          </w:tcPr>
          <w:p w:rsidR="00450720" w:rsidRDefault="00450720">
            <w:pPr>
              <w:pStyle w:val="ConsPlusNormal"/>
              <w:jc w:val="center"/>
            </w:pPr>
            <w:r>
              <w:t>всего</w:t>
            </w:r>
          </w:p>
        </w:tc>
        <w:tc>
          <w:tcPr>
            <w:tcW w:w="1191" w:type="dxa"/>
          </w:tcPr>
          <w:p w:rsidR="00450720" w:rsidRDefault="00450720">
            <w:pPr>
              <w:pStyle w:val="ConsPlusNormal"/>
              <w:jc w:val="center"/>
            </w:pPr>
            <w:r>
              <w:t>13717,8</w:t>
            </w:r>
          </w:p>
        </w:tc>
        <w:tc>
          <w:tcPr>
            <w:tcW w:w="1024" w:type="dxa"/>
          </w:tcPr>
          <w:p w:rsidR="00450720" w:rsidRDefault="00450720">
            <w:pPr>
              <w:pStyle w:val="ConsPlusNormal"/>
              <w:jc w:val="center"/>
            </w:pPr>
            <w:r>
              <w:t>13329,4</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388,4</w:t>
            </w:r>
          </w:p>
        </w:tc>
        <w:tc>
          <w:tcPr>
            <w:tcW w:w="850" w:type="dxa"/>
          </w:tcPr>
          <w:p w:rsidR="00450720" w:rsidRDefault="00450720">
            <w:pPr>
              <w:pStyle w:val="ConsPlusNormal"/>
              <w:jc w:val="center"/>
            </w:pPr>
            <w:r>
              <w:t>x</w:t>
            </w:r>
          </w:p>
        </w:tc>
        <w:tc>
          <w:tcPr>
            <w:tcW w:w="1459"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2149" w:type="dxa"/>
            <w:vMerge w:val="restart"/>
          </w:tcPr>
          <w:p w:rsidR="00450720" w:rsidRDefault="00450720">
            <w:pPr>
              <w:pStyle w:val="ConsPlusNormal"/>
              <w:jc w:val="center"/>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2015 год</w:t>
            </w:r>
          </w:p>
        </w:tc>
        <w:tc>
          <w:tcPr>
            <w:tcW w:w="1191" w:type="dxa"/>
          </w:tcPr>
          <w:p w:rsidR="00450720" w:rsidRDefault="00450720">
            <w:pPr>
              <w:pStyle w:val="ConsPlusNormal"/>
              <w:jc w:val="center"/>
            </w:pPr>
            <w:r>
              <w:t>7420,5</w:t>
            </w:r>
          </w:p>
        </w:tc>
        <w:tc>
          <w:tcPr>
            <w:tcW w:w="1024" w:type="dxa"/>
          </w:tcPr>
          <w:p w:rsidR="00450720" w:rsidRDefault="00450720">
            <w:pPr>
              <w:pStyle w:val="ConsPlusNormal"/>
              <w:jc w:val="center"/>
            </w:pPr>
            <w:r>
              <w:t>7201,3</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219,2</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22,5</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2016 год</w:t>
            </w:r>
          </w:p>
        </w:tc>
        <w:tc>
          <w:tcPr>
            <w:tcW w:w="1191" w:type="dxa"/>
          </w:tcPr>
          <w:p w:rsidR="00450720" w:rsidRDefault="00450720">
            <w:pPr>
              <w:pStyle w:val="ConsPlusNormal"/>
              <w:jc w:val="center"/>
            </w:pPr>
            <w:r>
              <w:t>6297,3</w:t>
            </w:r>
          </w:p>
        </w:tc>
        <w:tc>
          <w:tcPr>
            <w:tcW w:w="1024" w:type="dxa"/>
          </w:tcPr>
          <w:p w:rsidR="00450720" w:rsidRDefault="00450720">
            <w:pPr>
              <w:pStyle w:val="ConsPlusNormal"/>
              <w:jc w:val="center"/>
            </w:pPr>
            <w:r>
              <w:t>6128,1</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169,2</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23</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2017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23,5</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2018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24</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2019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24,5</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2020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vMerge/>
          </w:tcPr>
          <w:p w:rsidR="00450720" w:rsidRDefault="00450720"/>
        </w:tc>
        <w:tc>
          <w:tcPr>
            <w:tcW w:w="1309" w:type="dxa"/>
          </w:tcPr>
          <w:p w:rsidR="00450720" w:rsidRDefault="00450720">
            <w:pPr>
              <w:pStyle w:val="ConsPlusNormal"/>
              <w:jc w:val="center"/>
            </w:pPr>
            <w:r>
              <w:t>25</w:t>
            </w:r>
          </w:p>
        </w:tc>
      </w:tr>
      <w:tr w:rsidR="00450720">
        <w:tc>
          <w:tcPr>
            <w:tcW w:w="624" w:type="dxa"/>
            <w:vMerge w:val="restart"/>
            <w:tcBorders>
              <w:bottom w:val="nil"/>
            </w:tcBorders>
          </w:tcPr>
          <w:p w:rsidR="00450720" w:rsidRDefault="00450720">
            <w:pPr>
              <w:pStyle w:val="ConsPlusNormal"/>
              <w:jc w:val="center"/>
            </w:pPr>
            <w:r>
              <w:t>2.1.1</w:t>
            </w:r>
          </w:p>
        </w:tc>
        <w:tc>
          <w:tcPr>
            <w:tcW w:w="1984" w:type="dxa"/>
            <w:vMerge w:val="restart"/>
            <w:tcBorders>
              <w:bottom w:val="nil"/>
            </w:tcBorders>
          </w:tcPr>
          <w:p w:rsidR="00450720" w:rsidRDefault="00450720">
            <w:pPr>
              <w:pStyle w:val="ConsPlusNormal"/>
            </w:pPr>
            <w:r>
              <w:t xml:space="preserve">Мероприятие 1 "Обеспечение спортивных организаций, осуществляющих подготовку </w:t>
            </w:r>
            <w:r>
              <w:lastRenderedPageBreak/>
              <w:t>спортивного резерва для сборных команд Российской Федерации по базовым видам спорта"</w:t>
            </w:r>
          </w:p>
        </w:tc>
        <w:tc>
          <w:tcPr>
            <w:tcW w:w="794" w:type="dxa"/>
          </w:tcPr>
          <w:p w:rsidR="00450720" w:rsidRDefault="00450720">
            <w:pPr>
              <w:pStyle w:val="ConsPlusNormal"/>
              <w:jc w:val="center"/>
            </w:pPr>
            <w:r>
              <w:lastRenderedPageBreak/>
              <w:t>всего</w:t>
            </w:r>
          </w:p>
        </w:tc>
        <w:tc>
          <w:tcPr>
            <w:tcW w:w="1191" w:type="dxa"/>
          </w:tcPr>
          <w:p w:rsidR="00450720" w:rsidRDefault="00450720">
            <w:pPr>
              <w:pStyle w:val="ConsPlusNormal"/>
              <w:jc w:val="center"/>
            </w:pPr>
            <w:r>
              <w:t>13717,8</w:t>
            </w:r>
          </w:p>
        </w:tc>
        <w:tc>
          <w:tcPr>
            <w:tcW w:w="1024" w:type="dxa"/>
          </w:tcPr>
          <w:p w:rsidR="00450720" w:rsidRDefault="00450720">
            <w:pPr>
              <w:pStyle w:val="ConsPlusNormal"/>
              <w:jc w:val="center"/>
            </w:pPr>
            <w:r>
              <w:t>13329,4</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388,4</w:t>
            </w:r>
          </w:p>
        </w:tc>
        <w:tc>
          <w:tcPr>
            <w:tcW w:w="850" w:type="dxa"/>
          </w:tcPr>
          <w:p w:rsidR="00450720" w:rsidRDefault="00450720">
            <w:pPr>
              <w:pStyle w:val="ConsPlusNormal"/>
              <w:jc w:val="center"/>
            </w:pPr>
            <w:r>
              <w:t>x</w:t>
            </w:r>
          </w:p>
        </w:tc>
        <w:tc>
          <w:tcPr>
            <w:tcW w:w="1459" w:type="dxa"/>
            <w:vMerge w:val="restart"/>
            <w:tcBorders>
              <w:bottom w:val="nil"/>
            </w:tcBorders>
          </w:tcPr>
          <w:p w:rsidR="00450720" w:rsidRDefault="00450720">
            <w:pPr>
              <w:pStyle w:val="ConsPlusNormal"/>
              <w:jc w:val="center"/>
            </w:pPr>
            <w:r>
              <w:t xml:space="preserve">Департамент по молодежной политике, физической культуре и </w:t>
            </w:r>
            <w:r>
              <w:lastRenderedPageBreak/>
              <w:t>спорту Томской области/администрация Города Томска (по согласованию)</w:t>
            </w:r>
          </w:p>
        </w:tc>
        <w:tc>
          <w:tcPr>
            <w:tcW w:w="2149" w:type="dxa"/>
            <w:vMerge w:val="restart"/>
            <w:tcBorders>
              <w:bottom w:val="nil"/>
            </w:tcBorders>
          </w:tcPr>
          <w:p w:rsidR="00450720" w:rsidRDefault="00450720">
            <w:pPr>
              <w:pStyle w:val="ConsPlusNormal"/>
              <w:jc w:val="center"/>
            </w:pPr>
            <w:r>
              <w:lastRenderedPageBreak/>
              <w:t xml:space="preserve">1. Количество занимающихся спортивной гимнастикой на этапах совершенствования </w:t>
            </w:r>
            <w:r>
              <w:lastRenderedPageBreak/>
              <w:t>спортивного мастерства и высшего спортивного мастерства, чел.</w:t>
            </w:r>
          </w:p>
          <w:p w:rsidR="00450720" w:rsidRDefault="00450720">
            <w:pPr>
              <w:pStyle w:val="ConsPlusNormal"/>
              <w:jc w:val="center"/>
            </w:pPr>
            <w:r>
              <w:t>2. Количество занимающихся фристайлом на этапах совершенствования спортивного мастерства и высшего спортивного мастерства, чел.</w:t>
            </w:r>
          </w:p>
          <w:p w:rsidR="00450720" w:rsidRDefault="00450720">
            <w:pPr>
              <w:pStyle w:val="ConsPlusNormal"/>
              <w:jc w:val="center"/>
            </w:pPr>
            <w:r>
              <w:t>3. Количество занимающихся баскетболом на этапах совершенствования спортивного мастерства и высшего спортивного мастерства, чел.</w:t>
            </w:r>
          </w:p>
          <w:p w:rsidR="00450720" w:rsidRDefault="00450720">
            <w:pPr>
              <w:pStyle w:val="ConsPlusNormal"/>
              <w:jc w:val="center"/>
            </w:pPr>
            <w:r>
              <w:t xml:space="preserve">4. Количество занимающихся легкой атлетикой на этапах совершенствования спортивного мастерства и высшего спортивного </w:t>
            </w:r>
            <w:r>
              <w:lastRenderedPageBreak/>
              <w:t>мастерства, чел.</w:t>
            </w:r>
          </w:p>
        </w:tc>
        <w:tc>
          <w:tcPr>
            <w:tcW w:w="1309" w:type="dxa"/>
          </w:tcPr>
          <w:p w:rsidR="00450720" w:rsidRDefault="00450720">
            <w:pPr>
              <w:pStyle w:val="ConsPlusNormal"/>
              <w:jc w:val="center"/>
            </w:pPr>
            <w:r>
              <w:lastRenderedPageBreak/>
              <w:t>x</w:t>
            </w:r>
          </w:p>
        </w:tc>
      </w:tr>
      <w:tr w:rsidR="00450720">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Pr>
          <w:p w:rsidR="00450720" w:rsidRDefault="00450720">
            <w:pPr>
              <w:pStyle w:val="ConsPlusNormal"/>
              <w:jc w:val="center"/>
            </w:pPr>
            <w:r>
              <w:t>2015 год</w:t>
            </w:r>
          </w:p>
        </w:tc>
        <w:tc>
          <w:tcPr>
            <w:tcW w:w="1191" w:type="dxa"/>
          </w:tcPr>
          <w:p w:rsidR="00450720" w:rsidRDefault="00450720">
            <w:pPr>
              <w:pStyle w:val="ConsPlusNormal"/>
              <w:jc w:val="center"/>
            </w:pPr>
            <w:r>
              <w:t>7420,5</w:t>
            </w:r>
          </w:p>
        </w:tc>
        <w:tc>
          <w:tcPr>
            <w:tcW w:w="1024" w:type="dxa"/>
          </w:tcPr>
          <w:p w:rsidR="00450720" w:rsidRDefault="00450720">
            <w:pPr>
              <w:pStyle w:val="ConsPlusNormal"/>
              <w:jc w:val="center"/>
            </w:pPr>
            <w:r>
              <w:t>7201,3</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219,2</w:t>
            </w:r>
          </w:p>
        </w:tc>
        <w:tc>
          <w:tcPr>
            <w:tcW w:w="850" w:type="dxa"/>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Pr>
          <w:p w:rsidR="00450720" w:rsidRDefault="00450720">
            <w:pPr>
              <w:pStyle w:val="ConsPlusNormal"/>
              <w:jc w:val="center"/>
            </w:pPr>
            <w:r>
              <w:t>14; 4; 12; 15; 11; 0</w:t>
            </w:r>
          </w:p>
        </w:tc>
      </w:tr>
      <w:tr w:rsidR="00450720">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Pr>
          <w:p w:rsidR="00450720" w:rsidRDefault="00450720">
            <w:pPr>
              <w:pStyle w:val="ConsPlusNormal"/>
              <w:jc w:val="center"/>
            </w:pPr>
            <w:r>
              <w:t>2016 год</w:t>
            </w:r>
          </w:p>
        </w:tc>
        <w:tc>
          <w:tcPr>
            <w:tcW w:w="1191" w:type="dxa"/>
          </w:tcPr>
          <w:p w:rsidR="00450720" w:rsidRDefault="00450720">
            <w:pPr>
              <w:pStyle w:val="ConsPlusNormal"/>
              <w:jc w:val="center"/>
            </w:pPr>
            <w:r>
              <w:t>6297,3</w:t>
            </w:r>
          </w:p>
        </w:tc>
        <w:tc>
          <w:tcPr>
            <w:tcW w:w="1024" w:type="dxa"/>
          </w:tcPr>
          <w:p w:rsidR="00450720" w:rsidRDefault="00450720">
            <w:pPr>
              <w:pStyle w:val="ConsPlusNormal"/>
              <w:jc w:val="center"/>
            </w:pPr>
            <w:r>
              <w:t>6128,1</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169,2</w:t>
            </w:r>
          </w:p>
        </w:tc>
        <w:tc>
          <w:tcPr>
            <w:tcW w:w="850" w:type="dxa"/>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Pr>
          <w:p w:rsidR="00450720" w:rsidRDefault="00450720">
            <w:pPr>
              <w:pStyle w:val="ConsPlusNormal"/>
              <w:jc w:val="center"/>
            </w:pPr>
            <w:r>
              <w:t>16; 5; 12; 16; 10; 1</w:t>
            </w:r>
          </w:p>
        </w:tc>
      </w:tr>
      <w:tr w:rsidR="00450720">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Pr>
          <w:p w:rsidR="00450720" w:rsidRDefault="00450720">
            <w:pPr>
              <w:pStyle w:val="ConsPlusNormal"/>
              <w:jc w:val="center"/>
            </w:pPr>
            <w:r>
              <w:t>2017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Pr>
          <w:p w:rsidR="00450720" w:rsidRDefault="00450720">
            <w:pPr>
              <w:pStyle w:val="ConsPlusNormal"/>
              <w:jc w:val="center"/>
            </w:pPr>
            <w:r>
              <w:t>16; 5; 12; 16; 10; 1</w:t>
            </w:r>
          </w:p>
        </w:tc>
      </w:tr>
      <w:tr w:rsidR="00450720">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Pr>
          <w:p w:rsidR="00450720" w:rsidRDefault="00450720">
            <w:pPr>
              <w:pStyle w:val="ConsPlusNormal"/>
              <w:jc w:val="center"/>
            </w:pPr>
            <w:r>
              <w:t>2018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Pr>
          <w:p w:rsidR="00450720" w:rsidRDefault="00450720">
            <w:pPr>
              <w:pStyle w:val="ConsPlusNormal"/>
              <w:jc w:val="center"/>
            </w:pPr>
            <w:r>
              <w:t>16; 5; 12; 16; 10; 1</w:t>
            </w:r>
          </w:p>
        </w:tc>
      </w:tr>
      <w:tr w:rsidR="00450720">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Pr>
          <w:p w:rsidR="00450720" w:rsidRDefault="00450720">
            <w:pPr>
              <w:pStyle w:val="ConsPlusNormal"/>
              <w:jc w:val="center"/>
            </w:pPr>
            <w:r>
              <w:t>2019 год</w:t>
            </w:r>
          </w:p>
        </w:tc>
        <w:tc>
          <w:tcPr>
            <w:tcW w:w="1191" w:type="dxa"/>
          </w:tcPr>
          <w:p w:rsidR="00450720" w:rsidRDefault="00450720">
            <w:pPr>
              <w:pStyle w:val="ConsPlusNormal"/>
              <w:jc w:val="center"/>
            </w:pPr>
            <w:r>
              <w:t>x</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x</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Pr>
          <w:p w:rsidR="00450720" w:rsidRDefault="00450720">
            <w:pPr>
              <w:pStyle w:val="ConsPlusNormal"/>
              <w:jc w:val="center"/>
            </w:pPr>
            <w:r>
              <w:t>16; 5; 12; 16; 10; 1</w:t>
            </w:r>
          </w:p>
        </w:tc>
      </w:tr>
      <w:tr w:rsidR="00450720">
        <w:tblPrEx>
          <w:tblBorders>
            <w:insideH w:val="nil"/>
          </w:tblBorders>
        </w:tblPrEx>
        <w:tc>
          <w:tcPr>
            <w:tcW w:w="624" w:type="dxa"/>
            <w:vMerge/>
            <w:tcBorders>
              <w:bottom w:val="nil"/>
            </w:tcBorders>
          </w:tcPr>
          <w:p w:rsidR="00450720" w:rsidRDefault="00450720"/>
        </w:tc>
        <w:tc>
          <w:tcPr>
            <w:tcW w:w="1984" w:type="dxa"/>
            <w:vMerge/>
            <w:tcBorders>
              <w:bottom w:val="nil"/>
            </w:tcBorders>
          </w:tcPr>
          <w:p w:rsidR="00450720" w:rsidRDefault="00450720"/>
        </w:tc>
        <w:tc>
          <w:tcPr>
            <w:tcW w:w="794" w:type="dxa"/>
            <w:tcBorders>
              <w:bottom w:val="nil"/>
            </w:tcBorders>
          </w:tcPr>
          <w:p w:rsidR="00450720" w:rsidRDefault="00450720">
            <w:pPr>
              <w:pStyle w:val="ConsPlusNormal"/>
              <w:jc w:val="center"/>
            </w:pPr>
            <w:r>
              <w:t>2020 год</w:t>
            </w:r>
          </w:p>
        </w:tc>
        <w:tc>
          <w:tcPr>
            <w:tcW w:w="1191" w:type="dxa"/>
            <w:tcBorders>
              <w:bottom w:val="nil"/>
            </w:tcBorders>
          </w:tcPr>
          <w:p w:rsidR="00450720" w:rsidRDefault="00450720">
            <w:pPr>
              <w:pStyle w:val="ConsPlusNormal"/>
              <w:jc w:val="center"/>
            </w:pPr>
            <w:r>
              <w:t>x</w:t>
            </w:r>
          </w:p>
        </w:tc>
        <w:tc>
          <w:tcPr>
            <w:tcW w:w="1024" w:type="dxa"/>
            <w:tcBorders>
              <w:bottom w:val="nil"/>
            </w:tcBorders>
          </w:tcPr>
          <w:p w:rsidR="00450720" w:rsidRDefault="00450720">
            <w:pPr>
              <w:pStyle w:val="ConsPlusNormal"/>
              <w:jc w:val="center"/>
            </w:pPr>
            <w:r>
              <w:t>x</w:t>
            </w:r>
          </w:p>
        </w:tc>
        <w:tc>
          <w:tcPr>
            <w:tcW w:w="1134" w:type="dxa"/>
            <w:tcBorders>
              <w:bottom w:val="nil"/>
            </w:tcBorders>
          </w:tcPr>
          <w:p w:rsidR="00450720" w:rsidRDefault="00450720">
            <w:pPr>
              <w:pStyle w:val="ConsPlusNormal"/>
              <w:jc w:val="center"/>
            </w:pPr>
            <w:r>
              <w:t>x</w:t>
            </w:r>
          </w:p>
        </w:tc>
        <w:tc>
          <w:tcPr>
            <w:tcW w:w="1048" w:type="dxa"/>
            <w:gridSpan w:val="2"/>
            <w:tcBorders>
              <w:bottom w:val="nil"/>
            </w:tcBorders>
          </w:tcPr>
          <w:p w:rsidR="00450720" w:rsidRDefault="00450720">
            <w:pPr>
              <w:pStyle w:val="ConsPlusNormal"/>
              <w:jc w:val="center"/>
            </w:pPr>
            <w:r>
              <w:t>x</w:t>
            </w:r>
          </w:p>
        </w:tc>
        <w:tc>
          <w:tcPr>
            <w:tcW w:w="850" w:type="dxa"/>
            <w:tcBorders>
              <w:bottom w:val="nil"/>
            </w:tcBorders>
          </w:tcPr>
          <w:p w:rsidR="00450720" w:rsidRDefault="00450720">
            <w:pPr>
              <w:pStyle w:val="ConsPlusNormal"/>
              <w:jc w:val="center"/>
            </w:pPr>
            <w:r>
              <w:t>x</w:t>
            </w:r>
          </w:p>
        </w:tc>
        <w:tc>
          <w:tcPr>
            <w:tcW w:w="1459" w:type="dxa"/>
            <w:vMerge/>
            <w:tcBorders>
              <w:bottom w:val="nil"/>
            </w:tcBorders>
          </w:tcPr>
          <w:p w:rsidR="00450720" w:rsidRDefault="00450720"/>
        </w:tc>
        <w:tc>
          <w:tcPr>
            <w:tcW w:w="2149" w:type="dxa"/>
            <w:vMerge/>
            <w:tcBorders>
              <w:bottom w:val="nil"/>
            </w:tcBorders>
          </w:tcPr>
          <w:p w:rsidR="00450720" w:rsidRDefault="00450720"/>
        </w:tc>
        <w:tc>
          <w:tcPr>
            <w:tcW w:w="1309" w:type="dxa"/>
            <w:tcBorders>
              <w:bottom w:val="nil"/>
            </w:tcBorders>
          </w:tcPr>
          <w:p w:rsidR="00450720" w:rsidRDefault="00450720">
            <w:pPr>
              <w:pStyle w:val="ConsPlusNormal"/>
              <w:jc w:val="center"/>
            </w:pPr>
            <w:r>
              <w:t>16; 5; 12; 16; 10; 1</w:t>
            </w:r>
          </w:p>
        </w:tc>
      </w:tr>
      <w:tr w:rsidR="00450720">
        <w:tblPrEx>
          <w:tblBorders>
            <w:insideH w:val="nil"/>
          </w:tblBorders>
        </w:tblPrEx>
        <w:tc>
          <w:tcPr>
            <w:tcW w:w="624" w:type="dxa"/>
            <w:tcBorders>
              <w:top w:val="nil"/>
            </w:tcBorders>
          </w:tcPr>
          <w:p w:rsidR="00450720" w:rsidRDefault="00450720">
            <w:pPr>
              <w:pStyle w:val="ConsPlusNormal"/>
            </w:pPr>
          </w:p>
        </w:tc>
        <w:tc>
          <w:tcPr>
            <w:tcW w:w="1984" w:type="dxa"/>
            <w:tcBorders>
              <w:top w:val="nil"/>
            </w:tcBorders>
          </w:tcPr>
          <w:p w:rsidR="00450720" w:rsidRDefault="00450720">
            <w:pPr>
              <w:pStyle w:val="ConsPlusNormal"/>
            </w:pPr>
          </w:p>
        </w:tc>
        <w:tc>
          <w:tcPr>
            <w:tcW w:w="794" w:type="dxa"/>
            <w:tcBorders>
              <w:top w:val="nil"/>
            </w:tcBorders>
          </w:tcPr>
          <w:p w:rsidR="00450720" w:rsidRDefault="00450720">
            <w:pPr>
              <w:pStyle w:val="ConsPlusNormal"/>
            </w:pPr>
          </w:p>
        </w:tc>
        <w:tc>
          <w:tcPr>
            <w:tcW w:w="1191" w:type="dxa"/>
            <w:tcBorders>
              <w:top w:val="nil"/>
            </w:tcBorders>
          </w:tcPr>
          <w:p w:rsidR="00450720" w:rsidRDefault="00450720">
            <w:pPr>
              <w:pStyle w:val="ConsPlusNormal"/>
            </w:pPr>
          </w:p>
        </w:tc>
        <w:tc>
          <w:tcPr>
            <w:tcW w:w="1024" w:type="dxa"/>
            <w:tcBorders>
              <w:top w:val="nil"/>
            </w:tcBorders>
          </w:tcPr>
          <w:p w:rsidR="00450720" w:rsidRDefault="00450720">
            <w:pPr>
              <w:pStyle w:val="ConsPlusNormal"/>
            </w:pPr>
          </w:p>
        </w:tc>
        <w:tc>
          <w:tcPr>
            <w:tcW w:w="1134" w:type="dxa"/>
            <w:tcBorders>
              <w:top w:val="nil"/>
            </w:tcBorders>
          </w:tcPr>
          <w:p w:rsidR="00450720" w:rsidRDefault="00450720">
            <w:pPr>
              <w:pStyle w:val="ConsPlusNormal"/>
            </w:pPr>
          </w:p>
        </w:tc>
        <w:tc>
          <w:tcPr>
            <w:tcW w:w="1048" w:type="dxa"/>
            <w:gridSpan w:val="2"/>
            <w:tcBorders>
              <w:top w:val="nil"/>
            </w:tcBorders>
          </w:tcPr>
          <w:p w:rsidR="00450720" w:rsidRDefault="00450720">
            <w:pPr>
              <w:pStyle w:val="ConsPlusNormal"/>
            </w:pPr>
          </w:p>
        </w:tc>
        <w:tc>
          <w:tcPr>
            <w:tcW w:w="850" w:type="dxa"/>
            <w:tcBorders>
              <w:top w:val="nil"/>
            </w:tcBorders>
          </w:tcPr>
          <w:p w:rsidR="00450720" w:rsidRDefault="00450720">
            <w:pPr>
              <w:pStyle w:val="ConsPlusNormal"/>
            </w:pPr>
          </w:p>
        </w:tc>
        <w:tc>
          <w:tcPr>
            <w:tcW w:w="1459" w:type="dxa"/>
            <w:tcBorders>
              <w:top w:val="nil"/>
            </w:tcBorders>
          </w:tcPr>
          <w:p w:rsidR="00450720" w:rsidRDefault="00450720">
            <w:pPr>
              <w:pStyle w:val="ConsPlusNormal"/>
            </w:pPr>
          </w:p>
        </w:tc>
        <w:tc>
          <w:tcPr>
            <w:tcW w:w="2149" w:type="dxa"/>
            <w:tcBorders>
              <w:top w:val="nil"/>
            </w:tcBorders>
          </w:tcPr>
          <w:p w:rsidR="00450720" w:rsidRDefault="00450720">
            <w:pPr>
              <w:pStyle w:val="ConsPlusNormal"/>
              <w:jc w:val="center"/>
            </w:pPr>
            <w:r>
              <w:t>5. Количество занимающихся лыжными гонками на этапах совершенствования спортивного мастерства и высшего спортивного мастерства, чел.</w:t>
            </w:r>
          </w:p>
          <w:p w:rsidR="00450720" w:rsidRDefault="00450720">
            <w:pPr>
              <w:pStyle w:val="ConsPlusNormal"/>
              <w:jc w:val="center"/>
            </w:pPr>
            <w:r>
              <w:t>6. Количество занимающихся прыжками на лыжах с трамплина на этапах совершенствования спортивного мастерства и высшего спортивного мастерства, чел.</w:t>
            </w:r>
          </w:p>
        </w:tc>
        <w:tc>
          <w:tcPr>
            <w:tcW w:w="1309" w:type="dxa"/>
            <w:tcBorders>
              <w:top w:val="nil"/>
            </w:tcBorders>
          </w:tcPr>
          <w:p w:rsidR="00450720" w:rsidRDefault="00450720">
            <w:pPr>
              <w:pStyle w:val="ConsPlusNormal"/>
            </w:pPr>
          </w:p>
        </w:tc>
      </w:tr>
      <w:tr w:rsidR="00450720">
        <w:tc>
          <w:tcPr>
            <w:tcW w:w="624" w:type="dxa"/>
            <w:vMerge w:val="restart"/>
          </w:tcPr>
          <w:p w:rsidR="00450720" w:rsidRDefault="00450720">
            <w:pPr>
              <w:pStyle w:val="ConsPlusNormal"/>
            </w:pPr>
          </w:p>
        </w:tc>
        <w:tc>
          <w:tcPr>
            <w:tcW w:w="1984" w:type="dxa"/>
            <w:vMerge w:val="restart"/>
          </w:tcPr>
          <w:p w:rsidR="00450720" w:rsidRDefault="00450720">
            <w:pPr>
              <w:pStyle w:val="ConsPlusNormal"/>
            </w:pPr>
            <w:r>
              <w:t>Итого по подпрограмме 2</w:t>
            </w:r>
          </w:p>
        </w:tc>
        <w:tc>
          <w:tcPr>
            <w:tcW w:w="794" w:type="dxa"/>
          </w:tcPr>
          <w:p w:rsidR="00450720" w:rsidRDefault="00450720">
            <w:pPr>
              <w:pStyle w:val="ConsPlusNormal"/>
              <w:jc w:val="center"/>
            </w:pPr>
            <w:r>
              <w:t>всего</w:t>
            </w:r>
          </w:p>
        </w:tc>
        <w:tc>
          <w:tcPr>
            <w:tcW w:w="1191" w:type="dxa"/>
          </w:tcPr>
          <w:p w:rsidR="00450720" w:rsidRDefault="00450720">
            <w:pPr>
              <w:pStyle w:val="ConsPlusNormal"/>
              <w:jc w:val="center"/>
            </w:pPr>
            <w:r>
              <w:t>1578099,9</w:t>
            </w:r>
          </w:p>
        </w:tc>
        <w:tc>
          <w:tcPr>
            <w:tcW w:w="1024" w:type="dxa"/>
          </w:tcPr>
          <w:p w:rsidR="00450720" w:rsidRDefault="00450720">
            <w:pPr>
              <w:pStyle w:val="ConsPlusNormal"/>
              <w:jc w:val="center"/>
            </w:pPr>
            <w:r>
              <w:t>13329,4</w:t>
            </w:r>
          </w:p>
        </w:tc>
        <w:tc>
          <w:tcPr>
            <w:tcW w:w="1134" w:type="dxa"/>
          </w:tcPr>
          <w:p w:rsidR="00450720" w:rsidRDefault="00450720">
            <w:pPr>
              <w:pStyle w:val="ConsPlusNormal"/>
              <w:jc w:val="center"/>
            </w:pPr>
            <w:r>
              <w:t>1564382,1</w:t>
            </w:r>
          </w:p>
        </w:tc>
        <w:tc>
          <w:tcPr>
            <w:tcW w:w="1048" w:type="dxa"/>
            <w:gridSpan w:val="2"/>
          </w:tcPr>
          <w:p w:rsidR="00450720" w:rsidRDefault="00450720">
            <w:pPr>
              <w:pStyle w:val="ConsPlusNormal"/>
              <w:jc w:val="center"/>
            </w:pPr>
            <w:r>
              <w:t>388,4</w:t>
            </w:r>
          </w:p>
        </w:tc>
        <w:tc>
          <w:tcPr>
            <w:tcW w:w="850" w:type="dxa"/>
          </w:tcPr>
          <w:p w:rsidR="00450720" w:rsidRDefault="00450720">
            <w:pPr>
              <w:pStyle w:val="ConsPlusNormal"/>
              <w:jc w:val="center"/>
            </w:pPr>
            <w:r>
              <w:t>x</w:t>
            </w:r>
          </w:p>
        </w:tc>
        <w:tc>
          <w:tcPr>
            <w:tcW w:w="1459" w:type="dxa"/>
            <w:vMerge w:val="restart"/>
          </w:tcPr>
          <w:p w:rsidR="00450720" w:rsidRDefault="00450720">
            <w:pPr>
              <w:pStyle w:val="ConsPlusNormal"/>
            </w:pPr>
          </w:p>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2015 год</w:t>
            </w:r>
          </w:p>
        </w:tc>
        <w:tc>
          <w:tcPr>
            <w:tcW w:w="1191" w:type="dxa"/>
          </w:tcPr>
          <w:p w:rsidR="00450720" w:rsidRDefault="00450720">
            <w:pPr>
              <w:pStyle w:val="ConsPlusNormal"/>
              <w:jc w:val="center"/>
            </w:pPr>
            <w:r>
              <w:t>270210,5</w:t>
            </w:r>
          </w:p>
        </w:tc>
        <w:tc>
          <w:tcPr>
            <w:tcW w:w="1024" w:type="dxa"/>
          </w:tcPr>
          <w:p w:rsidR="00450720" w:rsidRDefault="00450720">
            <w:pPr>
              <w:pStyle w:val="ConsPlusNormal"/>
              <w:jc w:val="center"/>
            </w:pPr>
            <w:r>
              <w:t>7201,3</w:t>
            </w:r>
          </w:p>
        </w:tc>
        <w:tc>
          <w:tcPr>
            <w:tcW w:w="1134" w:type="dxa"/>
          </w:tcPr>
          <w:p w:rsidR="00450720" w:rsidRDefault="00450720">
            <w:pPr>
              <w:pStyle w:val="ConsPlusNormal"/>
              <w:jc w:val="center"/>
            </w:pPr>
            <w:r>
              <w:t>262790,0</w:t>
            </w:r>
          </w:p>
        </w:tc>
        <w:tc>
          <w:tcPr>
            <w:tcW w:w="1048" w:type="dxa"/>
            <w:gridSpan w:val="2"/>
          </w:tcPr>
          <w:p w:rsidR="00450720" w:rsidRDefault="00450720">
            <w:pPr>
              <w:pStyle w:val="ConsPlusNormal"/>
              <w:jc w:val="center"/>
            </w:pPr>
            <w:r>
              <w:t>219,2</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2016 год</w:t>
            </w:r>
          </w:p>
        </w:tc>
        <w:tc>
          <w:tcPr>
            <w:tcW w:w="1191" w:type="dxa"/>
          </w:tcPr>
          <w:p w:rsidR="00450720" w:rsidRDefault="00450720">
            <w:pPr>
              <w:pStyle w:val="ConsPlusNormal"/>
              <w:jc w:val="center"/>
            </w:pPr>
            <w:r>
              <w:t>288789,0</w:t>
            </w:r>
          </w:p>
        </w:tc>
        <w:tc>
          <w:tcPr>
            <w:tcW w:w="1024" w:type="dxa"/>
          </w:tcPr>
          <w:p w:rsidR="00450720" w:rsidRDefault="00450720">
            <w:pPr>
              <w:pStyle w:val="ConsPlusNormal"/>
              <w:jc w:val="center"/>
            </w:pPr>
            <w:r>
              <w:t>6128,1</w:t>
            </w:r>
          </w:p>
        </w:tc>
        <w:tc>
          <w:tcPr>
            <w:tcW w:w="1134" w:type="dxa"/>
          </w:tcPr>
          <w:p w:rsidR="00450720" w:rsidRDefault="00450720">
            <w:pPr>
              <w:pStyle w:val="ConsPlusNormal"/>
              <w:jc w:val="center"/>
            </w:pPr>
            <w:r>
              <w:t>282491,7</w:t>
            </w:r>
          </w:p>
        </w:tc>
        <w:tc>
          <w:tcPr>
            <w:tcW w:w="1048" w:type="dxa"/>
            <w:gridSpan w:val="2"/>
          </w:tcPr>
          <w:p w:rsidR="00450720" w:rsidRDefault="00450720">
            <w:pPr>
              <w:pStyle w:val="ConsPlusNormal"/>
              <w:jc w:val="center"/>
            </w:pPr>
            <w:r>
              <w:t>169,2</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2017 год</w:t>
            </w:r>
          </w:p>
        </w:tc>
        <w:tc>
          <w:tcPr>
            <w:tcW w:w="1191" w:type="dxa"/>
          </w:tcPr>
          <w:p w:rsidR="00450720" w:rsidRDefault="00450720">
            <w:pPr>
              <w:pStyle w:val="ConsPlusNormal"/>
              <w:jc w:val="center"/>
            </w:pPr>
            <w:r>
              <w:t>254797,6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254797,6</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2018 год</w:t>
            </w:r>
          </w:p>
        </w:tc>
        <w:tc>
          <w:tcPr>
            <w:tcW w:w="1191" w:type="dxa"/>
          </w:tcPr>
          <w:p w:rsidR="00450720" w:rsidRDefault="00450720">
            <w:pPr>
              <w:pStyle w:val="ConsPlusNormal"/>
              <w:jc w:val="center"/>
            </w:pPr>
            <w:r>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2019 год</w:t>
            </w:r>
          </w:p>
        </w:tc>
        <w:tc>
          <w:tcPr>
            <w:tcW w:w="1191" w:type="dxa"/>
          </w:tcPr>
          <w:p w:rsidR="00450720" w:rsidRDefault="00450720">
            <w:pPr>
              <w:pStyle w:val="ConsPlusNormal"/>
              <w:jc w:val="center"/>
            </w:pPr>
            <w:r>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r w:rsidR="00450720">
        <w:tc>
          <w:tcPr>
            <w:tcW w:w="624" w:type="dxa"/>
            <w:vMerge/>
          </w:tcPr>
          <w:p w:rsidR="00450720" w:rsidRDefault="00450720"/>
        </w:tc>
        <w:tc>
          <w:tcPr>
            <w:tcW w:w="1984" w:type="dxa"/>
            <w:vMerge/>
          </w:tcPr>
          <w:p w:rsidR="00450720" w:rsidRDefault="00450720"/>
        </w:tc>
        <w:tc>
          <w:tcPr>
            <w:tcW w:w="794" w:type="dxa"/>
          </w:tcPr>
          <w:p w:rsidR="00450720" w:rsidRDefault="00450720">
            <w:pPr>
              <w:pStyle w:val="ConsPlusNormal"/>
              <w:jc w:val="center"/>
            </w:pPr>
            <w:r>
              <w:t>2020 год</w:t>
            </w:r>
          </w:p>
        </w:tc>
        <w:tc>
          <w:tcPr>
            <w:tcW w:w="1191" w:type="dxa"/>
          </w:tcPr>
          <w:p w:rsidR="00450720" w:rsidRDefault="00450720">
            <w:pPr>
              <w:pStyle w:val="ConsPlusNormal"/>
              <w:jc w:val="center"/>
            </w:pPr>
            <w:r>
              <w:t>254767,6</w:t>
            </w:r>
          </w:p>
        </w:tc>
        <w:tc>
          <w:tcPr>
            <w:tcW w:w="1024" w:type="dxa"/>
          </w:tcPr>
          <w:p w:rsidR="00450720" w:rsidRDefault="00450720">
            <w:pPr>
              <w:pStyle w:val="ConsPlusNormal"/>
              <w:jc w:val="center"/>
            </w:pPr>
            <w:r>
              <w:t>x</w:t>
            </w:r>
          </w:p>
        </w:tc>
        <w:tc>
          <w:tcPr>
            <w:tcW w:w="1134" w:type="dxa"/>
          </w:tcPr>
          <w:p w:rsidR="00450720" w:rsidRDefault="00450720">
            <w:pPr>
              <w:pStyle w:val="ConsPlusNormal"/>
              <w:jc w:val="center"/>
            </w:pPr>
            <w:r>
              <w:t>254767,6</w:t>
            </w:r>
          </w:p>
        </w:tc>
        <w:tc>
          <w:tcPr>
            <w:tcW w:w="1048" w:type="dxa"/>
            <w:gridSpan w:val="2"/>
          </w:tcPr>
          <w:p w:rsidR="00450720" w:rsidRDefault="00450720">
            <w:pPr>
              <w:pStyle w:val="ConsPlusNormal"/>
              <w:jc w:val="center"/>
            </w:pPr>
            <w:r>
              <w:t>x</w:t>
            </w:r>
          </w:p>
        </w:tc>
        <w:tc>
          <w:tcPr>
            <w:tcW w:w="850" w:type="dxa"/>
          </w:tcPr>
          <w:p w:rsidR="00450720" w:rsidRDefault="00450720">
            <w:pPr>
              <w:pStyle w:val="ConsPlusNormal"/>
              <w:jc w:val="center"/>
            </w:pPr>
            <w:r>
              <w:t>x</w:t>
            </w:r>
          </w:p>
        </w:tc>
        <w:tc>
          <w:tcPr>
            <w:tcW w:w="1459" w:type="dxa"/>
            <w:vMerge/>
          </w:tcPr>
          <w:p w:rsidR="00450720" w:rsidRDefault="00450720"/>
        </w:tc>
        <w:tc>
          <w:tcPr>
            <w:tcW w:w="2149" w:type="dxa"/>
          </w:tcPr>
          <w:p w:rsidR="00450720" w:rsidRDefault="00450720">
            <w:pPr>
              <w:pStyle w:val="ConsPlusNormal"/>
              <w:jc w:val="center"/>
            </w:pPr>
            <w:r>
              <w:t>x</w:t>
            </w:r>
          </w:p>
        </w:tc>
        <w:tc>
          <w:tcPr>
            <w:tcW w:w="1309" w:type="dxa"/>
          </w:tcPr>
          <w:p w:rsidR="00450720" w:rsidRDefault="00450720">
            <w:pPr>
              <w:pStyle w:val="ConsPlusNormal"/>
              <w:jc w:val="center"/>
            </w:pPr>
            <w:r>
              <w:t>x</w:t>
            </w:r>
          </w:p>
        </w:tc>
      </w:tr>
    </w:tbl>
    <w:p w:rsidR="00450720" w:rsidRDefault="00450720">
      <w:pPr>
        <w:pStyle w:val="ConsPlusNormal"/>
        <w:jc w:val="both"/>
      </w:pPr>
    </w:p>
    <w:p w:rsidR="00450720" w:rsidRDefault="00450720">
      <w:pPr>
        <w:pStyle w:val="ConsPlusNormal"/>
        <w:jc w:val="center"/>
        <w:outlineLvl w:val="1"/>
      </w:pPr>
      <w:bookmarkStart w:id="3" w:name="P2426"/>
      <w:bookmarkEnd w:id="3"/>
      <w:r>
        <w:t>ПОДПРОГРАММА 3 "РАСШИРЕНИЕ СЕТИ СПОРТИВНЫХ СООРУЖЕНИЙ"</w:t>
      </w:r>
    </w:p>
    <w:p w:rsidR="00450720" w:rsidRDefault="00450720">
      <w:pPr>
        <w:pStyle w:val="ConsPlusNormal"/>
        <w:jc w:val="both"/>
      </w:pPr>
    </w:p>
    <w:p w:rsidR="00450720" w:rsidRDefault="00450720">
      <w:pPr>
        <w:pStyle w:val="ConsPlusNormal"/>
        <w:jc w:val="center"/>
        <w:outlineLvl w:val="2"/>
      </w:pPr>
      <w:r>
        <w:t>Паспорт подпрограммы 3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608"/>
        <w:gridCol w:w="1134"/>
        <w:gridCol w:w="1276"/>
        <w:gridCol w:w="992"/>
        <w:gridCol w:w="850"/>
        <w:gridCol w:w="443"/>
        <w:gridCol w:w="408"/>
        <w:gridCol w:w="632"/>
        <w:gridCol w:w="218"/>
        <w:gridCol w:w="822"/>
        <w:gridCol w:w="1040"/>
      </w:tblGrid>
      <w:tr w:rsidR="00450720">
        <w:tc>
          <w:tcPr>
            <w:tcW w:w="2381" w:type="dxa"/>
          </w:tcPr>
          <w:p w:rsidR="00450720" w:rsidRDefault="00450720">
            <w:pPr>
              <w:pStyle w:val="ConsPlusNormal"/>
            </w:pPr>
            <w:r>
              <w:t>Наименование подпрограммы</w:t>
            </w:r>
          </w:p>
        </w:tc>
        <w:tc>
          <w:tcPr>
            <w:tcW w:w="10423" w:type="dxa"/>
            <w:gridSpan w:val="11"/>
          </w:tcPr>
          <w:p w:rsidR="00450720" w:rsidRDefault="00450720">
            <w:pPr>
              <w:pStyle w:val="ConsPlusNormal"/>
            </w:pPr>
            <w:r>
              <w:t>Расширение сети спортивных сооружений (далее - подпрограмма 3)</w:t>
            </w:r>
          </w:p>
        </w:tc>
      </w:tr>
      <w:tr w:rsidR="00450720">
        <w:tc>
          <w:tcPr>
            <w:tcW w:w="2381" w:type="dxa"/>
          </w:tcPr>
          <w:p w:rsidR="00450720" w:rsidRDefault="00450720">
            <w:pPr>
              <w:pStyle w:val="ConsPlusNormal"/>
            </w:pPr>
            <w:r>
              <w:t>Соисполнитель государственной программы (ответственный за подпрограмму)</w:t>
            </w:r>
          </w:p>
        </w:tc>
        <w:tc>
          <w:tcPr>
            <w:tcW w:w="10423" w:type="dxa"/>
            <w:gridSpan w:val="11"/>
          </w:tcPr>
          <w:p w:rsidR="00450720" w:rsidRDefault="00450720">
            <w:pPr>
              <w:pStyle w:val="ConsPlusNormal"/>
            </w:pPr>
            <w:r>
              <w:t>Департамент архитектуры и строительства Томской области</w:t>
            </w:r>
          </w:p>
        </w:tc>
      </w:tr>
      <w:tr w:rsidR="00450720">
        <w:tc>
          <w:tcPr>
            <w:tcW w:w="2381" w:type="dxa"/>
          </w:tcPr>
          <w:p w:rsidR="00450720" w:rsidRDefault="00450720">
            <w:pPr>
              <w:pStyle w:val="ConsPlusNormal"/>
            </w:pPr>
            <w:r>
              <w:t>Участники подпрограммы</w:t>
            </w:r>
          </w:p>
        </w:tc>
        <w:tc>
          <w:tcPr>
            <w:tcW w:w="10423" w:type="dxa"/>
            <w:gridSpan w:val="11"/>
          </w:tcPr>
          <w:p w:rsidR="00450720" w:rsidRDefault="00450720">
            <w:pPr>
              <w:pStyle w:val="ConsPlusNormal"/>
            </w:pPr>
            <w:r>
              <w:t>Департамент архитектуры и строительства Томской области;</w:t>
            </w:r>
          </w:p>
          <w:p w:rsidR="00450720" w:rsidRDefault="00450720">
            <w:pPr>
              <w:pStyle w:val="ConsPlusNormal"/>
            </w:pPr>
            <w:r>
              <w:t>Администрация ЗАТО Северск (по согласованию);</w:t>
            </w:r>
          </w:p>
          <w:p w:rsidR="00450720" w:rsidRDefault="00450720">
            <w:pPr>
              <w:pStyle w:val="ConsPlusNormal"/>
            </w:pPr>
            <w:r>
              <w:t>Администрация Асиновского района (по согласованию);</w:t>
            </w:r>
          </w:p>
          <w:p w:rsidR="00450720" w:rsidRDefault="00450720">
            <w:pPr>
              <w:pStyle w:val="ConsPlusNormal"/>
            </w:pPr>
            <w:r>
              <w:t>Администрация Бакчарского района (по согласованию)</w:t>
            </w:r>
          </w:p>
        </w:tc>
      </w:tr>
      <w:tr w:rsidR="00450720">
        <w:tc>
          <w:tcPr>
            <w:tcW w:w="2381" w:type="dxa"/>
          </w:tcPr>
          <w:p w:rsidR="00450720" w:rsidRDefault="00450720">
            <w:pPr>
              <w:pStyle w:val="ConsPlusNormal"/>
            </w:pPr>
            <w:r>
              <w:t>Цель подпрограммы</w:t>
            </w:r>
          </w:p>
        </w:tc>
        <w:tc>
          <w:tcPr>
            <w:tcW w:w="10423" w:type="dxa"/>
            <w:gridSpan w:val="11"/>
          </w:tcPr>
          <w:p w:rsidR="00450720" w:rsidRDefault="00450720">
            <w:pPr>
              <w:pStyle w:val="ConsPlusNormal"/>
            </w:pPr>
            <w:r>
              <w:t>Повышение обеспеченности населения спортивными сооружениями и улучшение спортивной инфраструктуры в Томской области</w:t>
            </w:r>
          </w:p>
        </w:tc>
      </w:tr>
      <w:tr w:rsidR="00450720">
        <w:tc>
          <w:tcPr>
            <w:tcW w:w="2381" w:type="dxa"/>
            <w:vMerge w:val="restart"/>
          </w:tcPr>
          <w:p w:rsidR="00450720" w:rsidRDefault="00450720">
            <w:pPr>
              <w:pStyle w:val="ConsPlusNormal"/>
            </w:pPr>
            <w:r>
              <w:t xml:space="preserve">Показатели цели подпрограммы и их значения (с детализацией по годам </w:t>
            </w:r>
            <w:r>
              <w:lastRenderedPageBreak/>
              <w:t>реализации)</w:t>
            </w:r>
          </w:p>
        </w:tc>
        <w:tc>
          <w:tcPr>
            <w:tcW w:w="2608" w:type="dxa"/>
            <w:vAlign w:val="center"/>
          </w:tcPr>
          <w:p w:rsidR="00450720" w:rsidRDefault="00450720">
            <w:pPr>
              <w:pStyle w:val="ConsPlusNormal"/>
              <w:jc w:val="center"/>
            </w:pPr>
            <w:r>
              <w:lastRenderedPageBreak/>
              <w:t>Показатели цели</w:t>
            </w:r>
          </w:p>
        </w:tc>
        <w:tc>
          <w:tcPr>
            <w:tcW w:w="1134" w:type="dxa"/>
            <w:vAlign w:val="center"/>
          </w:tcPr>
          <w:p w:rsidR="00450720" w:rsidRDefault="00450720">
            <w:pPr>
              <w:pStyle w:val="ConsPlusNormal"/>
              <w:jc w:val="center"/>
            </w:pPr>
            <w:r>
              <w:t>2013 год (факт)</w:t>
            </w:r>
          </w:p>
        </w:tc>
        <w:tc>
          <w:tcPr>
            <w:tcW w:w="1276" w:type="dxa"/>
            <w:vAlign w:val="center"/>
          </w:tcPr>
          <w:p w:rsidR="00450720" w:rsidRDefault="00450720">
            <w:pPr>
              <w:pStyle w:val="ConsPlusNormal"/>
              <w:jc w:val="center"/>
            </w:pPr>
            <w:r>
              <w:t>2014 год (факт)</w:t>
            </w:r>
          </w:p>
        </w:tc>
        <w:tc>
          <w:tcPr>
            <w:tcW w:w="992" w:type="dxa"/>
            <w:vAlign w:val="center"/>
          </w:tcPr>
          <w:p w:rsidR="00450720" w:rsidRDefault="00450720">
            <w:pPr>
              <w:pStyle w:val="ConsPlusNormal"/>
              <w:jc w:val="center"/>
            </w:pPr>
            <w:r>
              <w:t>2015 год</w:t>
            </w:r>
          </w:p>
        </w:tc>
        <w:tc>
          <w:tcPr>
            <w:tcW w:w="850" w:type="dxa"/>
            <w:vAlign w:val="center"/>
          </w:tcPr>
          <w:p w:rsidR="00450720" w:rsidRDefault="00450720">
            <w:pPr>
              <w:pStyle w:val="ConsPlusNormal"/>
              <w:jc w:val="center"/>
            </w:pPr>
            <w:r>
              <w:t>2016 год</w:t>
            </w:r>
          </w:p>
        </w:tc>
        <w:tc>
          <w:tcPr>
            <w:tcW w:w="851" w:type="dxa"/>
            <w:gridSpan w:val="2"/>
            <w:vAlign w:val="center"/>
          </w:tcPr>
          <w:p w:rsidR="00450720" w:rsidRDefault="00450720">
            <w:pPr>
              <w:pStyle w:val="ConsPlusNormal"/>
              <w:jc w:val="center"/>
            </w:pPr>
            <w:r>
              <w:t>2017 год</w:t>
            </w:r>
          </w:p>
        </w:tc>
        <w:tc>
          <w:tcPr>
            <w:tcW w:w="850" w:type="dxa"/>
            <w:gridSpan w:val="2"/>
            <w:vAlign w:val="center"/>
          </w:tcPr>
          <w:p w:rsidR="00450720" w:rsidRDefault="00450720">
            <w:pPr>
              <w:pStyle w:val="ConsPlusNormal"/>
              <w:jc w:val="center"/>
            </w:pPr>
            <w:r>
              <w:t>2018 год</w:t>
            </w:r>
          </w:p>
        </w:tc>
        <w:tc>
          <w:tcPr>
            <w:tcW w:w="822" w:type="dxa"/>
            <w:vAlign w:val="center"/>
          </w:tcPr>
          <w:p w:rsidR="00450720" w:rsidRDefault="00450720">
            <w:pPr>
              <w:pStyle w:val="ConsPlusNormal"/>
              <w:jc w:val="center"/>
            </w:pPr>
            <w:r>
              <w:t>2019 год</w:t>
            </w:r>
          </w:p>
        </w:tc>
        <w:tc>
          <w:tcPr>
            <w:tcW w:w="1040" w:type="dxa"/>
            <w:vAlign w:val="center"/>
          </w:tcPr>
          <w:p w:rsidR="00450720" w:rsidRDefault="00450720">
            <w:pPr>
              <w:pStyle w:val="ConsPlusNormal"/>
              <w:jc w:val="center"/>
            </w:pPr>
            <w:r>
              <w:t>2020 год</w:t>
            </w:r>
          </w:p>
        </w:tc>
      </w:tr>
      <w:tr w:rsidR="00450720">
        <w:tc>
          <w:tcPr>
            <w:tcW w:w="2381" w:type="dxa"/>
            <w:vMerge/>
          </w:tcPr>
          <w:p w:rsidR="00450720" w:rsidRDefault="00450720"/>
        </w:tc>
        <w:tc>
          <w:tcPr>
            <w:tcW w:w="2608" w:type="dxa"/>
          </w:tcPr>
          <w:p w:rsidR="00450720" w:rsidRDefault="00450720">
            <w:pPr>
              <w:pStyle w:val="ConsPlusNormal"/>
            </w:pPr>
            <w:r>
              <w:t xml:space="preserve">Уровень обеспеченности </w:t>
            </w:r>
            <w:r>
              <w:lastRenderedPageBreak/>
              <w:t>населения, проживающего на территории Томской области, спортивными сооружениями исходя из единовременной пропускной способности объектов спорта, %</w:t>
            </w:r>
          </w:p>
        </w:tc>
        <w:tc>
          <w:tcPr>
            <w:tcW w:w="1134" w:type="dxa"/>
            <w:vAlign w:val="center"/>
          </w:tcPr>
          <w:p w:rsidR="00450720" w:rsidRDefault="00450720">
            <w:pPr>
              <w:pStyle w:val="ConsPlusNormal"/>
            </w:pPr>
            <w:r>
              <w:lastRenderedPageBreak/>
              <w:t>25,4</w:t>
            </w:r>
          </w:p>
        </w:tc>
        <w:tc>
          <w:tcPr>
            <w:tcW w:w="1276" w:type="dxa"/>
            <w:vAlign w:val="center"/>
          </w:tcPr>
          <w:p w:rsidR="00450720" w:rsidRDefault="00450720">
            <w:pPr>
              <w:pStyle w:val="ConsPlusNormal"/>
            </w:pPr>
            <w:r>
              <w:t>25</w:t>
            </w:r>
          </w:p>
        </w:tc>
        <w:tc>
          <w:tcPr>
            <w:tcW w:w="992" w:type="dxa"/>
            <w:vAlign w:val="center"/>
          </w:tcPr>
          <w:p w:rsidR="00450720" w:rsidRDefault="00450720">
            <w:pPr>
              <w:pStyle w:val="ConsPlusNormal"/>
            </w:pPr>
            <w:r>
              <w:t>28</w:t>
            </w:r>
          </w:p>
        </w:tc>
        <w:tc>
          <w:tcPr>
            <w:tcW w:w="850" w:type="dxa"/>
            <w:vAlign w:val="center"/>
          </w:tcPr>
          <w:p w:rsidR="00450720" w:rsidRDefault="00450720">
            <w:pPr>
              <w:pStyle w:val="ConsPlusNormal"/>
            </w:pPr>
            <w:r>
              <w:t>28</w:t>
            </w:r>
          </w:p>
        </w:tc>
        <w:tc>
          <w:tcPr>
            <w:tcW w:w="851" w:type="dxa"/>
            <w:gridSpan w:val="2"/>
            <w:vAlign w:val="center"/>
          </w:tcPr>
          <w:p w:rsidR="00450720" w:rsidRDefault="00450720">
            <w:pPr>
              <w:pStyle w:val="ConsPlusNormal"/>
            </w:pPr>
            <w:r>
              <w:t>28</w:t>
            </w:r>
          </w:p>
        </w:tc>
        <w:tc>
          <w:tcPr>
            <w:tcW w:w="850" w:type="dxa"/>
            <w:gridSpan w:val="2"/>
            <w:vAlign w:val="center"/>
          </w:tcPr>
          <w:p w:rsidR="00450720" w:rsidRDefault="00450720">
            <w:pPr>
              <w:pStyle w:val="ConsPlusNormal"/>
            </w:pPr>
            <w:r>
              <w:t>28</w:t>
            </w:r>
          </w:p>
        </w:tc>
        <w:tc>
          <w:tcPr>
            <w:tcW w:w="822" w:type="dxa"/>
            <w:vAlign w:val="center"/>
          </w:tcPr>
          <w:p w:rsidR="00450720" w:rsidRDefault="00450720">
            <w:pPr>
              <w:pStyle w:val="ConsPlusNormal"/>
            </w:pPr>
            <w:r>
              <w:t>28</w:t>
            </w:r>
          </w:p>
        </w:tc>
        <w:tc>
          <w:tcPr>
            <w:tcW w:w="1040" w:type="dxa"/>
            <w:vAlign w:val="center"/>
          </w:tcPr>
          <w:p w:rsidR="00450720" w:rsidRDefault="00450720">
            <w:pPr>
              <w:pStyle w:val="ConsPlusNormal"/>
            </w:pPr>
            <w:r>
              <w:t>28</w:t>
            </w:r>
          </w:p>
        </w:tc>
      </w:tr>
      <w:tr w:rsidR="00450720">
        <w:tc>
          <w:tcPr>
            <w:tcW w:w="2381" w:type="dxa"/>
          </w:tcPr>
          <w:p w:rsidR="00450720" w:rsidRDefault="00450720">
            <w:pPr>
              <w:pStyle w:val="ConsPlusNormal"/>
            </w:pPr>
            <w:r>
              <w:lastRenderedPageBreak/>
              <w:t>Задачи подпрограммы</w:t>
            </w:r>
          </w:p>
        </w:tc>
        <w:tc>
          <w:tcPr>
            <w:tcW w:w="10423" w:type="dxa"/>
            <w:gridSpan w:val="11"/>
          </w:tcPr>
          <w:p w:rsidR="00450720" w:rsidRDefault="00450720">
            <w:pPr>
              <w:pStyle w:val="ConsPlusNormal"/>
            </w:pPr>
            <w:r>
              <w:t>Задача 1. Увеличение количества спортивных сооружений для занятий физической культурой и массовым спортом.</w:t>
            </w:r>
          </w:p>
          <w:p w:rsidR="00450720" w:rsidRDefault="00450720">
            <w:pPr>
              <w:pStyle w:val="ConsPlusNormal"/>
            </w:pPr>
            <w:r>
              <w:t>Задача 2. Создание условий для проведения официальных региональных физкультурных и спортивных мероприятий</w:t>
            </w:r>
          </w:p>
        </w:tc>
      </w:tr>
      <w:tr w:rsidR="00450720">
        <w:tc>
          <w:tcPr>
            <w:tcW w:w="2381" w:type="dxa"/>
            <w:vMerge w:val="restart"/>
          </w:tcPr>
          <w:p w:rsidR="00450720" w:rsidRDefault="00450720">
            <w:pPr>
              <w:pStyle w:val="ConsPlusNormal"/>
            </w:pPr>
            <w:r>
              <w:t>Показатели задач подпрограммы и их значения (с детализацией по годам реализации)</w:t>
            </w:r>
          </w:p>
        </w:tc>
        <w:tc>
          <w:tcPr>
            <w:tcW w:w="2608" w:type="dxa"/>
            <w:vAlign w:val="center"/>
          </w:tcPr>
          <w:p w:rsidR="00450720" w:rsidRDefault="00450720">
            <w:pPr>
              <w:pStyle w:val="ConsPlusNormal"/>
              <w:jc w:val="center"/>
            </w:pPr>
            <w:r>
              <w:t>Показатели задач</w:t>
            </w:r>
          </w:p>
        </w:tc>
        <w:tc>
          <w:tcPr>
            <w:tcW w:w="1134" w:type="dxa"/>
            <w:vAlign w:val="center"/>
          </w:tcPr>
          <w:p w:rsidR="00450720" w:rsidRDefault="00450720">
            <w:pPr>
              <w:pStyle w:val="ConsPlusNormal"/>
              <w:jc w:val="center"/>
            </w:pPr>
            <w:r>
              <w:t>2013 год (факт)</w:t>
            </w:r>
          </w:p>
        </w:tc>
        <w:tc>
          <w:tcPr>
            <w:tcW w:w="1276" w:type="dxa"/>
            <w:vAlign w:val="center"/>
          </w:tcPr>
          <w:p w:rsidR="00450720" w:rsidRDefault="00450720">
            <w:pPr>
              <w:pStyle w:val="ConsPlusNormal"/>
              <w:jc w:val="center"/>
            </w:pPr>
            <w:r>
              <w:t>2014 год (факт)</w:t>
            </w:r>
          </w:p>
        </w:tc>
        <w:tc>
          <w:tcPr>
            <w:tcW w:w="992" w:type="dxa"/>
            <w:vAlign w:val="center"/>
          </w:tcPr>
          <w:p w:rsidR="00450720" w:rsidRDefault="00450720">
            <w:pPr>
              <w:pStyle w:val="ConsPlusNormal"/>
              <w:jc w:val="center"/>
            </w:pPr>
            <w:r>
              <w:t>2015 год</w:t>
            </w:r>
          </w:p>
        </w:tc>
        <w:tc>
          <w:tcPr>
            <w:tcW w:w="850" w:type="dxa"/>
            <w:vAlign w:val="center"/>
          </w:tcPr>
          <w:p w:rsidR="00450720" w:rsidRDefault="00450720">
            <w:pPr>
              <w:pStyle w:val="ConsPlusNormal"/>
              <w:jc w:val="center"/>
            </w:pPr>
            <w:r>
              <w:t>2016 год</w:t>
            </w:r>
          </w:p>
        </w:tc>
        <w:tc>
          <w:tcPr>
            <w:tcW w:w="851" w:type="dxa"/>
            <w:gridSpan w:val="2"/>
            <w:vAlign w:val="center"/>
          </w:tcPr>
          <w:p w:rsidR="00450720" w:rsidRDefault="00450720">
            <w:pPr>
              <w:pStyle w:val="ConsPlusNormal"/>
              <w:jc w:val="center"/>
            </w:pPr>
            <w:r>
              <w:t>2017 год</w:t>
            </w:r>
          </w:p>
        </w:tc>
        <w:tc>
          <w:tcPr>
            <w:tcW w:w="850" w:type="dxa"/>
            <w:gridSpan w:val="2"/>
            <w:vAlign w:val="center"/>
          </w:tcPr>
          <w:p w:rsidR="00450720" w:rsidRDefault="00450720">
            <w:pPr>
              <w:pStyle w:val="ConsPlusNormal"/>
              <w:jc w:val="center"/>
            </w:pPr>
            <w:r>
              <w:t>2018 год</w:t>
            </w:r>
          </w:p>
        </w:tc>
        <w:tc>
          <w:tcPr>
            <w:tcW w:w="822" w:type="dxa"/>
            <w:vAlign w:val="center"/>
          </w:tcPr>
          <w:p w:rsidR="00450720" w:rsidRDefault="00450720">
            <w:pPr>
              <w:pStyle w:val="ConsPlusNormal"/>
              <w:jc w:val="center"/>
            </w:pPr>
            <w:r>
              <w:t>2019 год</w:t>
            </w:r>
          </w:p>
        </w:tc>
        <w:tc>
          <w:tcPr>
            <w:tcW w:w="1040" w:type="dxa"/>
            <w:vAlign w:val="center"/>
          </w:tcPr>
          <w:p w:rsidR="00450720" w:rsidRDefault="00450720">
            <w:pPr>
              <w:pStyle w:val="ConsPlusNormal"/>
              <w:jc w:val="center"/>
            </w:pPr>
            <w:r>
              <w:t>2020 год</w:t>
            </w:r>
          </w:p>
        </w:tc>
      </w:tr>
      <w:tr w:rsidR="00450720">
        <w:tc>
          <w:tcPr>
            <w:tcW w:w="2381" w:type="dxa"/>
            <w:vMerge/>
          </w:tcPr>
          <w:p w:rsidR="00450720" w:rsidRDefault="00450720"/>
        </w:tc>
        <w:tc>
          <w:tcPr>
            <w:tcW w:w="2608" w:type="dxa"/>
          </w:tcPr>
          <w:p w:rsidR="00450720" w:rsidRDefault="00450720">
            <w:pPr>
              <w:pStyle w:val="ConsPlusNormal"/>
            </w:pPr>
            <w:r>
              <w:t>Задача 1. Показатель 1 "Количество мест для занятий физической культурой и спортом (единовременная пропускная способность спортивных сооружений) (чел.)"</w:t>
            </w:r>
          </w:p>
        </w:tc>
        <w:tc>
          <w:tcPr>
            <w:tcW w:w="1134" w:type="dxa"/>
            <w:vAlign w:val="center"/>
          </w:tcPr>
          <w:p w:rsidR="00450720" w:rsidRDefault="00450720">
            <w:pPr>
              <w:pStyle w:val="ConsPlusNormal"/>
              <w:jc w:val="center"/>
            </w:pPr>
            <w:r>
              <w:t>46335</w:t>
            </w:r>
          </w:p>
        </w:tc>
        <w:tc>
          <w:tcPr>
            <w:tcW w:w="1276" w:type="dxa"/>
            <w:vAlign w:val="center"/>
          </w:tcPr>
          <w:p w:rsidR="00450720" w:rsidRDefault="00450720">
            <w:pPr>
              <w:pStyle w:val="ConsPlusNormal"/>
              <w:jc w:val="center"/>
            </w:pPr>
            <w:r>
              <w:t>47489</w:t>
            </w:r>
          </w:p>
        </w:tc>
        <w:tc>
          <w:tcPr>
            <w:tcW w:w="992" w:type="dxa"/>
            <w:vAlign w:val="center"/>
          </w:tcPr>
          <w:p w:rsidR="00450720" w:rsidRDefault="00450720">
            <w:pPr>
              <w:pStyle w:val="ConsPlusNormal"/>
              <w:jc w:val="center"/>
            </w:pPr>
            <w:r>
              <w:t>47887</w:t>
            </w:r>
          </w:p>
        </w:tc>
        <w:tc>
          <w:tcPr>
            <w:tcW w:w="850" w:type="dxa"/>
            <w:vAlign w:val="center"/>
          </w:tcPr>
          <w:p w:rsidR="00450720" w:rsidRDefault="00450720">
            <w:pPr>
              <w:pStyle w:val="ConsPlusNormal"/>
              <w:jc w:val="center"/>
            </w:pPr>
            <w:r>
              <w:t>47887</w:t>
            </w:r>
          </w:p>
        </w:tc>
        <w:tc>
          <w:tcPr>
            <w:tcW w:w="851" w:type="dxa"/>
            <w:gridSpan w:val="2"/>
            <w:vAlign w:val="center"/>
          </w:tcPr>
          <w:p w:rsidR="00450720" w:rsidRDefault="00450720">
            <w:pPr>
              <w:pStyle w:val="ConsPlusNormal"/>
              <w:jc w:val="center"/>
            </w:pPr>
            <w:r>
              <w:t>47887</w:t>
            </w:r>
          </w:p>
        </w:tc>
        <w:tc>
          <w:tcPr>
            <w:tcW w:w="850" w:type="dxa"/>
            <w:gridSpan w:val="2"/>
            <w:vAlign w:val="center"/>
          </w:tcPr>
          <w:p w:rsidR="00450720" w:rsidRDefault="00450720">
            <w:pPr>
              <w:pStyle w:val="ConsPlusNormal"/>
              <w:jc w:val="center"/>
            </w:pPr>
            <w:r>
              <w:t>47887</w:t>
            </w:r>
          </w:p>
        </w:tc>
        <w:tc>
          <w:tcPr>
            <w:tcW w:w="822" w:type="dxa"/>
            <w:vAlign w:val="center"/>
          </w:tcPr>
          <w:p w:rsidR="00450720" w:rsidRDefault="00450720">
            <w:pPr>
              <w:pStyle w:val="ConsPlusNormal"/>
              <w:jc w:val="center"/>
            </w:pPr>
            <w:r>
              <w:t>47887</w:t>
            </w:r>
          </w:p>
        </w:tc>
        <w:tc>
          <w:tcPr>
            <w:tcW w:w="1040" w:type="dxa"/>
            <w:vAlign w:val="center"/>
          </w:tcPr>
          <w:p w:rsidR="00450720" w:rsidRDefault="00450720">
            <w:pPr>
              <w:pStyle w:val="ConsPlusNormal"/>
              <w:jc w:val="center"/>
            </w:pPr>
            <w:r>
              <w:t>47887</w:t>
            </w:r>
          </w:p>
        </w:tc>
      </w:tr>
      <w:tr w:rsidR="00450720">
        <w:tc>
          <w:tcPr>
            <w:tcW w:w="2381" w:type="dxa"/>
            <w:vMerge/>
          </w:tcPr>
          <w:p w:rsidR="00450720" w:rsidRDefault="00450720"/>
        </w:tc>
        <w:tc>
          <w:tcPr>
            <w:tcW w:w="2608" w:type="dxa"/>
          </w:tcPr>
          <w:p w:rsidR="00450720" w:rsidRDefault="00450720">
            <w:pPr>
              <w:pStyle w:val="ConsPlusNormal"/>
            </w:pPr>
            <w:r>
              <w:t>Задача 2. Показатель 1 "Количество объектов, включенных во Всероссийский реестр объектов спорта (ед.)"</w:t>
            </w:r>
          </w:p>
        </w:tc>
        <w:tc>
          <w:tcPr>
            <w:tcW w:w="1134" w:type="dxa"/>
            <w:vAlign w:val="center"/>
          </w:tcPr>
          <w:p w:rsidR="00450720" w:rsidRDefault="00450720">
            <w:pPr>
              <w:pStyle w:val="ConsPlusNormal"/>
              <w:jc w:val="center"/>
            </w:pPr>
            <w:r>
              <w:t>4</w:t>
            </w:r>
          </w:p>
        </w:tc>
        <w:tc>
          <w:tcPr>
            <w:tcW w:w="1276" w:type="dxa"/>
            <w:vAlign w:val="center"/>
          </w:tcPr>
          <w:p w:rsidR="00450720" w:rsidRDefault="00450720">
            <w:pPr>
              <w:pStyle w:val="ConsPlusNormal"/>
              <w:jc w:val="center"/>
            </w:pPr>
            <w:r>
              <w:t>5</w:t>
            </w:r>
          </w:p>
        </w:tc>
        <w:tc>
          <w:tcPr>
            <w:tcW w:w="992" w:type="dxa"/>
            <w:vAlign w:val="center"/>
          </w:tcPr>
          <w:p w:rsidR="00450720" w:rsidRDefault="00450720">
            <w:pPr>
              <w:pStyle w:val="ConsPlusNormal"/>
              <w:jc w:val="center"/>
            </w:pPr>
            <w:r>
              <w:t>24</w:t>
            </w:r>
          </w:p>
        </w:tc>
        <w:tc>
          <w:tcPr>
            <w:tcW w:w="850" w:type="dxa"/>
            <w:vAlign w:val="center"/>
          </w:tcPr>
          <w:p w:rsidR="00450720" w:rsidRDefault="00450720">
            <w:pPr>
              <w:pStyle w:val="ConsPlusNormal"/>
              <w:jc w:val="center"/>
            </w:pPr>
            <w:r>
              <w:t>26</w:t>
            </w:r>
          </w:p>
        </w:tc>
        <w:tc>
          <w:tcPr>
            <w:tcW w:w="851" w:type="dxa"/>
            <w:gridSpan w:val="2"/>
            <w:vAlign w:val="center"/>
          </w:tcPr>
          <w:p w:rsidR="00450720" w:rsidRDefault="00450720">
            <w:pPr>
              <w:pStyle w:val="ConsPlusNormal"/>
              <w:jc w:val="center"/>
            </w:pPr>
            <w:r>
              <w:t>26</w:t>
            </w:r>
          </w:p>
        </w:tc>
        <w:tc>
          <w:tcPr>
            <w:tcW w:w="850" w:type="dxa"/>
            <w:gridSpan w:val="2"/>
            <w:vAlign w:val="center"/>
          </w:tcPr>
          <w:p w:rsidR="00450720" w:rsidRDefault="00450720">
            <w:pPr>
              <w:pStyle w:val="ConsPlusNormal"/>
              <w:jc w:val="center"/>
            </w:pPr>
            <w:r>
              <w:t>26</w:t>
            </w:r>
          </w:p>
        </w:tc>
        <w:tc>
          <w:tcPr>
            <w:tcW w:w="822" w:type="dxa"/>
            <w:vAlign w:val="center"/>
          </w:tcPr>
          <w:p w:rsidR="00450720" w:rsidRDefault="00450720">
            <w:pPr>
              <w:pStyle w:val="ConsPlusNormal"/>
              <w:jc w:val="center"/>
            </w:pPr>
            <w:r>
              <w:t>26</w:t>
            </w:r>
          </w:p>
        </w:tc>
        <w:tc>
          <w:tcPr>
            <w:tcW w:w="1040" w:type="dxa"/>
            <w:vAlign w:val="center"/>
          </w:tcPr>
          <w:p w:rsidR="00450720" w:rsidRDefault="00450720">
            <w:pPr>
              <w:pStyle w:val="ConsPlusNormal"/>
              <w:jc w:val="center"/>
            </w:pPr>
            <w:r>
              <w:t>26</w:t>
            </w:r>
          </w:p>
        </w:tc>
      </w:tr>
      <w:tr w:rsidR="00450720">
        <w:tc>
          <w:tcPr>
            <w:tcW w:w="2381" w:type="dxa"/>
          </w:tcPr>
          <w:p w:rsidR="00450720" w:rsidRDefault="00450720">
            <w:pPr>
              <w:pStyle w:val="ConsPlusNormal"/>
            </w:pPr>
            <w:r>
              <w:t>Сроки реализации подпрограммы</w:t>
            </w:r>
          </w:p>
        </w:tc>
        <w:tc>
          <w:tcPr>
            <w:tcW w:w="10423" w:type="dxa"/>
            <w:gridSpan w:val="11"/>
          </w:tcPr>
          <w:p w:rsidR="00450720" w:rsidRDefault="00450720">
            <w:pPr>
              <w:pStyle w:val="ConsPlusNormal"/>
            </w:pPr>
            <w:r>
              <w:t>2015 - 2020 годы</w:t>
            </w:r>
          </w:p>
        </w:tc>
      </w:tr>
      <w:tr w:rsidR="00450720">
        <w:tc>
          <w:tcPr>
            <w:tcW w:w="2381" w:type="dxa"/>
            <w:vMerge w:val="restart"/>
          </w:tcPr>
          <w:p w:rsidR="00450720" w:rsidRDefault="00450720">
            <w:pPr>
              <w:pStyle w:val="ConsPlusNormal"/>
            </w:pPr>
            <w:r>
              <w:lastRenderedPageBreak/>
              <w:t>Объем и источники финансирования подпрограммы (с детализацией по годам реализации, тыс. рублей)</w:t>
            </w:r>
          </w:p>
        </w:tc>
        <w:tc>
          <w:tcPr>
            <w:tcW w:w="2608" w:type="dxa"/>
            <w:vAlign w:val="center"/>
          </w:tcPr>
          <w:p w:rsidR="00450720" w:rsidRDefault="00450720">
            <w:pPr>
              <w:pStyle w:val="ConsPlusNormal"/>
              <w:jc w:val="center"/>
            </w:pPr>
            <w:r>
              <w:t>Источники</w:t>
            </w:r>
          </w:p>
        </w:tc>
        <w:tc>
          <w:tcPr>
            <w:tcW w:w="1134" w:type="dxa"/>
            <w:vAlign w:val="center"/>
          </w:tcPr>
          <w:p w:rsidR="00450720" w:rsidRDefault="00450720">
            <w:pPr>
              <w:pStyle w:val="ConsPlusNormal"/>
              <w:jc w:val="center"/>
            </w:pPr>
            <w:r>
              <w:t>Всего</w:t>
            </w:r>
          </w:p>
        </w:tc>
        <w:tc>
          <w:tcPr>
            <w:tcW w:w="1276" w:type="dxa"/>
            <w:vAlign w:val="center"/>
          </w:tcPr>
          <w:p w:rsidR="00450720" w:rsidRDefault="00450720">
            <w:pPr>
              <w:pStyle w:val="ConsPlusNormal"/>
              <w:jc w:val="center"/>
            </w:pPr>
            <w:r>
              <w:t>2015 год</w:t>
            </w:r>
          </w:p>
        </w:tc>
        <w:tc>
          <w:tcPr>
            <w:tcW w:w="992" w:type="dxa"/>
            <w:vAlign w:val="center"/>
          </w:tcPr>
          <w:p w:rsidR="00450720" w:rsidRDefault="00450720">
            <w:pPr>
              <w:pStyle w:val="ConsPlusNormal"/>
              <w:jc w:val="center"/>
            </w:pPr>
            <w:r>
              <w:t>2016 год</w:t>
            </w:r>
          </w:p>
        </w:tc>
        <w:tc>
          <w:tcPr>
            <w:tcW w:w="1293" w:type="dxa"/>
            <w:gridSpan w:val="2"/>
            <w:vAlign w:val="center"/>
          </w:tcPr>
          <w:p w:rsidR="00450720" w:rsidRDefault="00450720">
            <w:pPr>
              <w:pStyle w:val="ConsPlusNormal"/>
              <w:jc w:val="center"/>
            </w:pPr>
            <w:r>
              <w:t>2017 год</w:t>
            </w:r>
          </w:p>
        </w:tc>
        <w:tc>
          <w:tcPr>
            <w:tcW w:w="1040" w:type="dxa"/>
            <w:gridSpan w:val="2"/>
            <w:vAlign w:val="center"/>
          </w:tcPr>
          <w:p w:rsidR="00450720" w:rsidRDefault="00450720">
            <w:pPr>
              <w:pStyle w:val="ConsPlusNormal"/>
              <w:jc w:val="center"/>
            </w:pPr>
            <w:r>
              <w:t>2018 год</w:t>
            </w:r>
          </w:p>
        </w:tc>
        <w:tc>
          <w:tcPr>
            <w:tcW w:w="1040" w:type="dxa"/>
            <w:gridSpan w:val="2"/>
            <w:vAlign w:val="center"/>
          </w:tcPr>
          <w:p w:rsidR="00450720" w:rsidRDefault="00450720">
            <w:pPr>
              <w:pStyle w:val="ConsPlusNormal"/>
              <w:jc w:val="center"/>
            </w:pPr>
            <w:r>
              <w:t>2019 год</w:t>
            </w:r>
          </w:p>
        </w:tc>
        <w:tc>
          <w:tcPr>
            <w:tcW w:w="1040" w:type="dxa"/>
            <w:vAlign w:val="center"/>
          </w:tcPr>
          <w:p w:rsidR="00450720" w:rsidRDefault="00450720">
            <w:pPr>
              <w:pStyle w:val="ConsPlusNormal"/>
              <w:jc w:val="center"/>
            </w:pPr>
            <w:r>
              <w:t>2020 год</w:t>
            </w:r>
          </w:p>
        </w:tc>
      </w:tr>
      <w:tr w:rsidR="00450720">
        <w:tc>
          <w:tcPr>
            <w:tcW w:w="2381" w:type="dxa"/>
            <w:vMerge/>
          </w:tcPr>
          <w:p w:rsidR="00450720" w:rsidRDefault="00450720"/>
        </w:tc>
        <w:tc>
          <w:tcPr>
            <w:tcW w:w="2608" w:type="dxa"/>
          </w:tcPr>
          <w:p w:rsidR="00450720" w:rsidRDefault="00450720">
            <w:pPr>
              <w:pStyle w:val="ConsPlusNormal"/>
            </w:pPr>
            <w:r>
              <w:t>федеральный бюджет (по согласованию (прогноз)</w:t>
            </w:r>
          </w:p>
        </w:tc>
        <w:tc>
          <w:tcPr>
            <w:tcW w:w="1134" w:type="dxa"/>
            <w:vAlign w:val="center"/>
          </w:tcPr>
          <w:p w:rsidR="00450720" w:rsidRDefault="00450720">
            <w:pPr>
              <w:pStyle w:val="ConsPlusNormal"/>
              <w:jc w:val="center"/>
            </w:pPr>
            <w:r>
              <w:t>0,0</w:t>
            </w:r>
          </w:p>
        </w:tc>
        <w:tc>
          <w:tcPr>
            <w:tcW w:w="1276" w:type="dxa"/>
            <w:vAlign w:val="center"/>
          </w:tcPr>
          <w:p w:rsidR="00450720" w:rsidRDefault="00450720">
            <w:pPr>
              <w:pStyle w:val="ConsPlusNormal"/>
              <w:jc w:val="center"/>
            </w:pPr>
            <w:r>
              <w:t>0,0</w:t>
            </w:r>
          </w:p>
        </w:tc>
        <w:tc>
          <w:tcPr>
            <w:tcW w:w="992" w:type="dxa"/>
            <w:vAlign w:val="center"/>
          </w:tcPr>
          <w:p w:rsidR="00450720" w:rsidRDefault="00450720">
            <w:pPr>
              <w:pStyle w:val="ConsPlusNormal"/>
              <w:jc w:val="center"/>
            </w:pPr>
            <w:r>
              <w:t>0,0</w:t>
            </w:r>
          </w:p>
        </w:tc>
        <w:tc>
          <w:tcPr>
            <w:tcW w:w="1293"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vAlign w:val="center"/>
          </w:tcPr>
          <w:p w:rsidR="00450720" w:rsidRDefault="00450720">
            <w:pPr>
              <w:pStyle w:val="ConsPlusNormal"/>
              <w:jc w:val="center"/>
            </w:pPr>
            <w:r>
              <w:t>0,0</w:t>
            </w:r>
          </w:p>
        </w:tc>
      </w:tr>
      <w:tr w:rsidR="00450720">
        <w:tc>
          <w:tcPr>
            <w:tcW w:w="2381" w:type="dxa"/>
            <w:vMerge/>
          </w:tcPr>
          <w:p w:rsidR="00450720" w:rsidRDefault="00450720"/>
        </w:tc>
        <w:tc>
          <w:tcPr>
            <w:tcW w:w="2608" w:type="dxa"/>
          </w:tcPr>
          <w:p w:rsidR="00450720" w:rsidRDefault="00450720">
            <w:pPr>
              <w:pStyle w:val="ConsPlusNormal"/>
            </w:pPr>
            <w:r>
              <w:t>областной бюджет</w:t>
            </w:r>
          </w:p>
        </w:tc>
        <w:tc>
          <w:tcPr>
            <w:tcW w:w="1134" w:type="dxa"/>
            <w:vAlign w:val="center"/>
          </w:tcPr>
          <w:p w:rsidR="00450720" w:rsidRDefault="00450720">
            <w:pPr>
              <w:pStyle w:val="ConsPlusNormal"/>
              <w:jc w:val="center"/>
            </w:pPr>
            <w:r>
              <w:t>191342,4</w:t>
            </w:r>
          </w:p>
        </w:tc>
        <w:tc>
          <w:tcPr>
            <w:tcW w:w="1276" w:type="dxa"/>
            <w:vAlign w:val="center"/>
          </w:tcPr>
          <w:p w:rsidR="00450720" w:rsidRDefault="00450720">
            <w:pPr>
              <w:pStyle w:val="ConsPlusNormal"/>
              <w:jc w:val="center"/>
            </w:pPr>
            <w:r>
              <w:t>151205,9</w:t>
            </w:r>
          </w:p>
        </w:tc>
        <w:tc>
          <w:tcPr>
            <w:tcW w:w="992" w:type="dxa"/>
            <w:vAlign w:val="center"/>
          </w:tcPr>
          <w:p w:rsidR="00450720" w:rsidRDefault="00450720">
            <w:pPr>
              <w:pStyle w:val="ConsPlusNormal"/>
              <w:jc w:val="center"/>
            </w:pPr>
            <w:r>
              <w:t>40136,5</w:t>
            </w:r>
          </w:p>
        </w:tc>
        <w:tc>
          <w:tcPr>
            <w:tcW w:w="1293"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vAlign w:val="center"/>
          </w:tcPr>
          <w:p w:rsidR="00450720" w:rsidRDefault="00450720">
            <w:pPr>
              <w:pStyle w:val="ConsPlusNormal"/>
              <w:jc w:val="center"/>
            </w:pPr>
            <w:r>
              <w:t>0,0</w:t>
            </w:r>
          </w:p>
        </w:tc>
      </w:tr>
      <w:tr w:rsidR="00450720">
        <w:tc>
          <w:tcPr>
            <w:tcW w:w="2381" w:type="dxa"/>
            <w:vMerge/>
          </w:tcPr>
          <w:p w:rsidR="00450720" w:rsidRDefault="00450720"/>
        </w:tc>
        <w:tc>
          <w:tcPr>
            <w:tcW w:w="2608" w:type="dxa"/>
          </w:tcPr>
          <w:p w:rsidR="00450720" w:rsidRDefault="00450720">
            <w:pPr>
              <w:pStyle w:val="ConsPlusNormal"/>
            </w:pPr>
            <w:r>
              <w:t>местные бюджеты (по согласованию (прогноз)</w:t>
            </w:r>
          </w:p>
        </w:tc>
        <w:tc>
          <w:tcPr>
            <w:tcW w:w="1134" w:type="dxa"/>
            <w:vAlign w:val="center"/>
          </w:tcPr>
          <w:p w:rsidR="00450720" w:rsidRDefault="00450720">
            <w:pPr>
              <w:pStyle w:val="ConsPlusNormal"/>
              <w:jc w:val="center"/>
            </w:pPr>
            <w:r>
              <w:t>36291,1</w:t>
            </w:r>
          </w:p>
        </w:tc>
        <w:tc>
          <w:tcPr>
            <w:tcW w:w="1276" w:type="dxa"/>
            <w:vAlign w:val="center"/>
          </w:tcPr>
          <w:p w:rsidR="00450720" w:rsidRDefault="00450720">
            <w:pPr>
              <w:pStyle w:val="ConsPlusNormal"/>
              <w:jc w:val="center"/>
            </w:pPr>
            <w:r>
              <w:t>33257,6</w:t>
            </w:r>
          </w:p>
        </w:tc>
        <w:tc>
          <w:tcPr>
            <w:tcW w:w="992" w:type="dxa"/>
            <w:vAlign w:val="center"/>
          </w:tcPr>
          <w:p w:rsidR="00450720" w:rsidRDefault="00450720">
            <w:pPr>
              <w:pStyle w:val="ConsPlusNormal"/>
              <w:jc w:val="center"/>
            </w:pPr>
            <w:r>
              <w:t>3033,5</w:t>
            </w:r>
          </w:p>
        </w:tc>
        <w:tc>
          <w:tcPr>
            <w:tcW w:w="1293"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vAlign w:val="center"/>
          </w:tcPr>
          <w:p w:rsidR="00450720" w:rsidRDefault="00450720">
            <w:pPr>
              <w:pStyle w:val="ConsPlusNormal"/>
              <w:jc w:val="center"/>
            </w:pPr>
            <w:r>
              <w:t>0,0</w:t>
            </w:r>
          </w:p>
        </w:tc>
      </w:tr>
      <w:tr w:rsidR="00450720">
        <w:tc>
          <w:tcPr>
            <w:tcW w:w="2381" w:type="dxa"/>
            <w:vMerge/>
          </w:tcPr>
          <w:p w:rsidR="00450720" w:rsidRDefault="00450720"/>
        </w:tc>
        <w:tc>
          <w:tcPr>
            <w:tcW w:w="2608" w:type="dxa"/>
          </w:tcPr>
          <w:p w:rsidR="00450720" w:rsidRDefault="00450720">
            <w:pPr>
              <w:pStyle w:val="ConsPlusNormal"/>
            </w:pPr>
            <w:r>
              <w:t>внебюджетные источники (по согласованию (прогноз)</w:t>
            </w:r>
          </w:p>
        </w:tc>
        <w:tc>
          <w:tcPr>
            <w:tcW w:w="1134" w:type="dxa"/>
            <w:vAlign w:val="center"/>
          </w:tcPr>
          <w:p w:rsidR="00450720" w:rsidRDefault="00450720">
            <w:pPr>
              <w:pStyle w:val="ConsPlusNormal"/>
              <w:jc w:val="center"/>
            </w:pPr>
            <w:r>
              <w:t>0,0</w:t>
            </w:r>
          </w:p>
        </w:tc>
        <w:tc>
          <w:tcPr>
            <w:tcW w:w="1276" w:type="dxa"/>
            <w:vAlign w:val="center"/>
          </w:tcPr>
          <w:p w:rsidR="00450720" w:rsidRDefault="00450720">
            <w:pPr>
              <w:pStyle w:val="ConsPlusNormal"/>
              <w:jc w:val="center"/>
            </w:pPr>
            <w:r>
              <w:t>0,0</w:t>
            </w:r>
          </w:p>
        </w:tc>
        <w:tc>
          <w:tcPr>
            <w:tcW w:w="992" w:type="dxa"/>
            <w:vAlign w:val="center"/>
          </w:tcPr>
          <w:p w:rsidR="00450720" w:rsidRDefault="00450720">
            <w:pPr>
              <w:pStyle w:val="ConsPlusNormal"/>
              <w:jc w:val="center"/>
            </w:pPr>
            <w:r>
              <w:t>0,0</w:t>
            </w:r>
          </w:p>
        </w:tc>
        <w:tc>
          <w:tcPr>
            <w:tcW w:w="1293"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vAlign w:val="center"/>
          </w:tcPr>
          <w:p w:rsidR="00450720" w:rsidRDefault="00450720">
            <w:pPr>
              <w:pStyle w:val="ConsPlusNormal"/>
              <w:jc w:val="center"/>
            </w:pPr>
            <w:r>
              <w:t>0,0</w:t>
            </w:r>
          </w:p>
        </w:tc>
      </w:tr>
      <w:tr w:rsidR="00450720">
        <w:tc>
          <w:tcPr>
            <w:tcW w:w="2381" w:type="dxa"/>
            <w:vMerge/>
          </w:tcPr>
          <w:p w:rsidR="00450720" w:rsidRDefault="00450720"/>
        </w:tc>
        <w:tc>
          <w:tcPr>
            <w:tcW w:w="2608" w:type="dxa"/>
          </w:tcPr>
          <w:p w:rsidR="00450720" w:rsidRDefault="00450720">
            <w:pPr>
              <w:pStyle w:val="ConsPlusNormal"/>
            </w:pPr>
            <w:r>
              <w:t>всего по источникам</w:t>
            </w:r>
          </w:p>
        </w:tc>
        <w:tc>
          <w:tcPr>
            <w:tcW w:w="1134" w:type="dxa"/>
            <w:vAlign w:val="center"/>
          </w:tcPr>
          <w:p w:rsidR="00450720" w:rsidRDefault="00450720">
            <w:pPr>
              <w:pStyle w:val="ConsPlusNormal"/>
              <w:jc w:val="center"/>
            </w:pPr>
            <w:r>
              <w:t>227633,5</w:t>
            </w:r>
          </w:p>
        </w:tc>
        <w:tc>
          <w:tcPr>
            <w:tcW w:w="1276" w:type="dxa"/>
            <w:vAlign w:val="center"/>
          </w:tcPr>
          <w:p w:rsidR="00450720" w:rsidRDefault="00450720">
            <w:pPr>
              <w:pStyle w:val="ConsPlusNormal"/>
              <w:jc w:val="center"/>
            </w:pPr>
            <w:r>
              <w:t>184463,5</w:t>
            </w:r>
          </w:p>
        </w:tc>
        <w:tc>
          <w:tcPr>
            <w:tcW w:w="992" w:type="dxa"/>
            <w:vAlign w:val="center"/>
          </w:tcPr>
          <w:p w:rsidR="00450720" w:rsidRDefault="00450720">
            <w:pPr>
              <w:pStyle w:val="ConsPlusNormal"/>
              <w:jc w:val="center"/>
            </w:pPr>
            <w:r>
              <w:t>43170,0</w:t>
            </w:r>
          </w:p>
        </w:tc>
        <w:tc>
          <w:tcPr>
            <w:tcW w:w="1293"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gridSpan w:val="2"/>
            <w:vAlign w:val="center"/>
          </w:tcPr>
          <w:p w:rsidR="00450720" w:rsidRDefault="00450720">
            <w:pPr>
              <w:pStyle w:val="ConsPlusNormal"/>
              <w:jc w:val="center"/>
            </w:pPr>
            <w:r>
              <w:t>0,0</w:t>
            </w:r>
          </w:p>
        </w:tc>
        <w:tc>
          <w:tcPr>
            <w:tcW w:w="1040" w:type="dxa"/>
            <w:vAlign w:val="center"/>
          </w:tcPr>
          <w:p w:rsidR="00450720" w:rsidRDefault="00450720">
            <w:pPr>
              <w:pStyle w:val="ConsPlusNormal"/>
              <w:jc w:val="center"/>
            </w:pPr>
            <w:r>
              <w:t>0,0</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center"/>
        <w:outlineLvl w:val="2"/>
      </w:pPr>
      <w:r>
        <w:t>Характеристика текущего состояния</w:t>
      </w:r>
    </w:p>
    <w:p w:rsidR="00450720" w:rsidRDefault="00450720">
      <w:pPr>
        <w:pStyle w:val="ConsPlusNormal"/>
        <w:jc w:val="center"/>
      </w:pPr>
      <w:r>
        <w:t>сфер реализации подпрограммы 3</w:t>
      </w:r>
    </w:p>
    <w:p w:rsidR="00450720" w:rsidRDefault="00450720">
      <w:pPr>
        <w:pStyle w:val="ConsPlusNormal"/>
        <w:jc w:val="both"/>
      </w:pPr>
    </w:p>
    <w:p w:rsidR="00450720" w:rsidRDefault="00450720">
      <w:pPr>
        <w:pStyle w:val="ConsPlusNormal"/>
        <w:jc w:val="center"/>
        <w:outlineLvl w:val="3"/>
      </w:pPr>
      <w:r>
        <w:t>Анализ текущего состояния сферы реализации подпрограммы 3</w:t>
      </w:r>
    </w:p>
    <w:p w:rsidR="00450720" w:rsidRDefault="00450720">
      <w:pPr>
        <w:pStyle w:val="ConsPlusNormal"/>
        <w:jc w:val="both"/>
      </w:pPr>
    </w:p>
    <w:p w:rsidR="00450720" w:rsidRDefault="00450720">
      <w:pPr>
        <w:pStyle w:val="ConsPlusNormal"/>
        <w:ind w:firstLine="540"/>
        <w:jc w:val="both"/>
      </w:pPr>
      <w:r>
        <w:t>Реализация подпрограммы 3 направлена на решение задачи 3 Программы - "Повышение обеспеченности населения спортивными сооружениями и улучшение спортивной инфраструктуры в Томской области". Основным показателем уровня развития данной сферы является 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 - показатель цели подпрограммы 3.</w:t>
      </w:r>
    </w:p>
    <w:p w:rsidR="00450720" w:rsidRDefault="00450720">
      <w:pPr>
        <w:pStyle w:val="ConsPlusNormal"/>
        <w:ind w:firstLine="540"/>
        <w:jc w:val="both"/>
      </w:pPr>
      <w:r>
        <w:t xml:space="preserve">За последние годы в Томской области произошли позитивные изменения в развитии материальной базы физической культуры и спорта. Этому способствовали реализация государственной </w:t>
      </w:r>
      <w:hyperlink r:id="rId67" w:history="1">
        <w:r>
          <w:rPr>
            <w:color w:val="0000FF"/>
          </w:rPr>
          <w:t>программы</w:t>
        </w:r>
      </w:hyperlink>
      <w:r>
        <w:t xml:space="preserve"> "Развитие физической культуры и спорта в Томской области на 2011 - 2015 годы", утвержденной постановлением Администрации Томской области от 20.07.2011 N 221а, а также участие Томской области в Федеральной целевой </w:t>
      </w:r>
      <w:hyperlink r:id="rId68" w:history="1">
        <w:r>
          <w:rPr>
            <w:color w:val="0000FF"/>
          </w:rPr>
          <w:t>программе</w:t>
        </w:r>
      </w:hyperlink>
      <w:r>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11.01.2006 N 7. Ввод в эксплуатацию современных спортивных сооружений, построенных на территории Томской области в рамках реализации данных программ, позволил повысить обеспеченность населения спортивными сооружениями. Динамика показателя "Уровень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представлена в таблице 1.</w:t>
      </w:r>
    </w:p>
    <w:p w:rsidR="00450720" w:rsidRDefault="00450720">
      <w:pPr>
        <w:pStyle w:val="ConsPlusNormal"/>
        <w:jc w:val="both"/>
      </w:pPr>
    </w:p>
    <w:p w:rsidR="00450720" w:rsidRDefault="00450720">
      <w:pPr>
        <w:pStyle w:val="ConsPlusNormal"/>
        <w:jc w:val="right"/>
        <w:outlineLvl w:val="4"/>
      </w:pPr>
      <w:r>
        <w:t>Таблица 1</w:t>
      </w:r>
    </w:p>
    <w:p w:rsidR="00450720" w:rsidRDefault="00450720">
      <w:pPr>
        <w:pStyle w:val="ConsPlusNormal"/>
        <w:jc w:val="both"/>
      </w:pPr>
    </w:p>
    <w:p w:rsidR="00450720" w:rsidRDefault="00450720">
      <w:pPr>
        <w:pStyle w:val="ConsPlusNormal"/>
        <w:jc w:val="center"/>
      </w:pPr>
      <w:r>
        <w:t>Динамика показателя уровня развития</w:t>
      </w:r>
    </w:p>
    <w:p w:rsidR="00450720" w:rsidRDefault="00450720">
      <w:pPr>
        <w:pStyle w:val="ConsPlusNormal"/>
        <w:jc w:val="center"/>
      </w:pPr>
      <w:r>
        <w:t>сферы реализации подпрограммы 3 за три года,</w:t>
      </w:r>
    </w:p>
    <w:p w:rsidR="00450720" w:rsidRDefault="00450720">
      <w:pPr>
        <w:pStyle w:val="ConsPlusNormal"/>
        <w:jc w:val="center"/>
      </w:pPr>
      <w:r>
        <w:t>предшествующих разработке государственной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077"/>
        <w:gridCol w:w="1077"/>
        <w:gridCol w:w="1077"/>
        <w:gridCol w:w="1077"/>
      </w:tblGrid>
      <w:tr w:rsidR="00450720">
        <w:tc>
          <w:tcPr>
            <w:tcW w:w="5329" w:type="dxa"/>
            <w:vAlign w:val="center"/>
          </w:tcPr>
          <w:p w:rsidR="00450720" w:rsidRDefault="00450720">
            <w:pPr>
              <w:pStyle w:val="ConsPlusNormal"/>
              <w:jc w:val="center"/>
            </w:pPr>
            <w:r>
              <w:t>Показатель</w:t>
            </w:r>
          </w:p>
        </w:tc>
        <w:tc>
          <w:tcPr>
            <w:tcW w:w="1077" w:type="dxa"/>
            <w:vAlign w:val="center"/>
          </w:tcPr>
          <w:p w:rsidR="00450720" w:rsidRDefault="00450720">
            <w:pPr>
              <w:pStyle w:val="ConsPlusNormal"/>
              <w:jc w:val="center"/>
            </w:pPr>
            <w:r>
              <w:t>2011 год</w:t>
            </w:r>
          </w:p>
        </w:tc>
        <w:tc>
          <w:tcPr>
            <w:tcW w:w="1077" w:type="dxa"/>
            <w:vAlign w:val="center"/>
          </w:tcPr>
          <w:p w:rsidR="00450720" w:rsidRDefault="00450720">
            <w:pPr>
              <w:pStyle w:val="ConsPlusNormal"/>
              <w:jc w:val="center"/>
            </w:pPr>
            <w:r>
              <w:t>2012 год</w:t>
            </w:r>
          </w:p>
        </w:tc>
        <w:tc>
          <w:tcPr>
            <w:tcW w:w="1077" w:type="dxa"/>
            <w:vAlign w:val="center"/>
          </w:tcPr>
          <w:p w:rsidR="00450720" w:rsidRDefault="00450720">
            <w:pPr>
              <w:pStyle w:val="ConsPlusNormal"/>
              <w:jc w:val="center"/>
            </w:pPr>
            <w:r>
              <w:t>2013 год</w:t>
            </w:r>
          </w:p>
        </w:tc>
        <w:tc>
          <w:tcPr>
            <w:tcW w:w="1077" w:type="dxa"/>
            <w:vAlign w:val="center"/>
          </w:tcPr>
          <w:p w:rsidR="00450720" w:rsidRDefault="00450720">
            <w:pPr>
              <w:pStyle w:val="ConsPlusNormal"/>
              <w:jc w:val="center"/>
            </w:pPr>
            <w:r>
              <w:t>2014 год</w:t>
            </w:r>
          </w:p>
        </w:tc>
      </w:tr>
      <w:tr w:rsidR="00450720">
        <w:tc>
          <w:tcPr>
            <w:tcW w:w="5329" w:type="dxa"/>
          </w:tcPr>
          <w:p w:rsidR="00450720" w:rsidRDefault="00450720">
            <w:pPr>
              <w:pStyle w:val="ConsPlusNormal"/>
            </w:pPr>
            <w:r>
              <w:t>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w:t>
            </w:r>
          </w:p>
        </w:tc>
        <w:tc>
          <w:tcPr>
            <w:tcW w:w="1077" w:type="dxa"/>
            <w:vAlign w:val="center"/>
          </w:tcPr>
          <w:p w:rsidR="00450720" w:rsidRDefault="00450720">
            <w:pPr>
              <w:pStyle w:val="ConsPlusNormal"/>
              <w:jc w:val="center"/>
            </w:pPr>
            <w:r>
              <w:t>20,8</w:t>
            </w:r>
          </w:p>
        </w:tc>
        <w:tc>
          <w:tcPr>
            <w:tcW w:w="1077" w:type="dxa"/>
            <w:vAlign w:val="center"/>
          </w:tcPr>
          <w:p w:rsidR="00450720" w:rsidRDefault="00450720">
            <w:pPr>
              <w:pStyle w:val="ConsPlusNormal"/>
              <w:jc w:val="center"/>
            </w:pPr>
            <w:r>
              <w:t>22,5</w:t>
            </w:r>
          </w:p>
        </w:tc>
        <w:tc>
          <w:tcPr>
            <w:tcW w:w="1077" w:type="dxa"/>
            <w:vAlign w:val="center"/>
          </w:tcPr>
          <w:p w:rsidR="00450720" w:rsidRDefault="00450720">
            <w:pPr>
              <w:pStyle w:val="ConsPlusNormal"/>
              <w:jc w:val="center"/>
            </w:pPr>
            <w:r>
              <w:t>25,4</w:t>
            </w:r>
          </w:p>
        </w:tc>
        <w:tc>
          <w:tcPr>
            <w:tcW w:w="1077" w:type="dxa"/>
            <w:vAlign w:val="center"/>
          </w:tcPr>
          <w:p w:rsidR="00450720" w:rsidRDefault="00450720">
            <w:pPr>
              <w:pStyle w:val="ConsPlusNormal"/>
              <w:jc w:val="center"/>
            </w:pPr>
            <w:r>
              <w:t>25</w:t>
            </w:r>
          </w:p>
        </w:tc>
      </w:tr>
    </w:tbl>
    <w:p w:rsidR="00450720" w:rsidRDefault="00450720">
      <w:pPr>
        <w:pStyle w:val="ConsPlusNormal"/>
        <w:jc w:val="both"/>
      </w:pPr>
    </w:p>
    <w:p w:rsidR="00450720" w:rsidRDefault="00450720">
      <w:pPr>
        <w:pStyle w:val="ConsPlusNormal"/>
        <w:ind w:firstLine="540"/>
        <w:jc w:val="both"/>
      </w:pPr>
      <w:r>
        <w:t xml:space="preserve">Вместе с тем в Томской области сохраняется проблема недостаточного уровня обеспеченности спортивными сооружениями. Как видно из таблицы 2, показатели Томской области, характеризующие обеспеченность населения различными видами спортивных сооружений, в 2014 году значительно </w:t>
      </w:r>
      <w:r>
        <w:lastRenderedPageBreak/>
        <w:t>ниже показателей по СФО и Российской Федерации.</w:t>
      </w:r>
    </w:p>
    <w:p w:rsidR="00450720" w:rsidRDefault="00450720">
      <w:pPr>
        <w:pStyle w:val="ConsPlusNormal"/>
        <w:jc w:val="both"/>
      </w:pPr>
    </w:p>
    <w:p w:rsidR="00450720" w:rsidRDefault="00450720">
      <w:pPr>
        <w:pStyle w:val="ConsPlusNormal"/>
        <w:jc w:val="right"/>
        <w:outlineLvl w:val="4"/>
      </w:pPr>
      <w:r>
        <w:t>Таблица 2</w:t>
      </w:r>
    </w:p>
    <w:p w:rsidR="00450720" w:rsidRDefault="00450720">
      <w:pPr>
        <w:pStyle w:val="ConsPlusNormal"/>
        <w:jc w:val="both"/>
      </w:pPr>
    </w:p>
    <w:p w:rsidR="00450720" w:rsidRDefault="00450720">
      <w:pPr>
        <w:pStyle w:val="ConsPlusNormal"/>
        <w:jc w:val="center"/>
      </w:pPr>
      <w:r>
        <w:t>Сопоставление показателей анализируемой сферы с аналогичными</w:t>
      </w:r>
    </w:p>
    <w:p w:rsidR="00450720" w:rsidRDefault="00450720">
      <w:pPr>
        <w:pStyle w:val="ConsPlusNormal"/>
        <w:jc w:val="center"/>
      </w:pPr>
      <w:r>
        <w:t>показателями регионов СФО и Российской Федерации</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1928"/>
        <w:gridCol w:w="1701"/>
        <w:gridCol w:w="1417"/>
      </w:tblGrid>
      <w:tr w:rsidR="00450720">
        <w:tc>
          <w:tcPr>
            <w:tcW w:w="45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4082" w:type="dxa"/>
            <w:vMerge w:val="restart"/>
            <w:vAlign w:val="center"/>
          </w:tcPr>
          <w:p w:rsidR="00450720" w:rsidRDefault="00450720">
            <w:pPr>
              <w:pStyle w:val="ConsPlusNormal"/>
              <w:jc w:val="center"/>
            </w:pPr>
            <w:r>
              <w:t>Показатель</w:t>
            </w:r>
          </w:p>
        </w:tc>
        <w:tc>
          <w:tcPr>
            <w:tcW w:w="5046" w:type="dxa"/>
            <w:gridSpan w:val="3"/>
            <w:vAlign w:val="center"/>
          </w:tcPr>
          <w:p w:rsidR="00450720" w:rsidRDefault="00450720">
            <w:pPr>
              <w:pStyle w:val="ConsPlusNormal"/>
              <w:jc w:val="center"/>
            </w:pPr>
            <w:r>
              <w:t>% от нормативного показателя</w:t>
            </w:r>
          </w:p>
        </w:tc>
      </w:tr>
      <w:tr w:rsidR="00450720">
        <w:tc>
          <w:tcPr>
            <w:tcW w:w="454" w:type="dxa"/>
            <w:vMerge/>
          </w:tcPr>
          <w:p w:rsidR="00450720" w:rsidRDefault="00450720"/>
        </w:tc>
        <w:tc>
          <w:tcPr>
            <w:tcW w:w="4082" w:type="dxa"/>
            <w:vMerge/>
          </w:tcPr>
          <w:p w:rsidR="00450720" w:rsidRDefault="00450720"/>
        </w:tc>
        <w:tc>
          <w:tcPr>
            <w:tcW w:w="5046" w:type="dxa"/>
            <w:gridSpan w:val="3"/>
            <w:vAlign w:val="center"/>
          </w:tcPr>
          <w:p w:rsidR="00450720" w:rsidRDefault="00450720">
            <w:pPr>
              <w:pStyle w:val="ConsPlusNormal"/>
              <w:jc w:val="center"/>
            </w:pPr>
            <w:r>
              <w:t>2014 год</w:t>
            </w:r>
          </w:p>
        </w:tc>
      </w:tr>
      <w:tr w:rsidR="00450720">
        <w:tc>
          <w:tcPr>
            <w:tcW w:w="454" w:type="dxa"/>
            <w:vMerge/>
          </w:tcPr>
          <w:p w:rsidR="00450720" w:rsidRDefault="00450720"/>
        </w:tc>
        <w:tc>
          <w:tcPr>
            <w:tcW w:w="4082" w:type="dxa"/>
            <w:vMerge/>
          </w:tcPr>
          <w:p w:rsidR="00450720" w:rsidRDefault="00450720"/>
        </w:tc>
        <w:tc>
          <w:tcPr>
            <w:tcW w:w="1928" w:type="dxa"/>
            <w:vAlign w:val="center"/>
          </w:tcPr>
          <w:p w:rsidR="00450720" w:rsidRDefault="00450720">
            <w:pPr>
              <w:pStyle w:val="ConsPlusNormal"/>
              <w:jc w:val="center"/>
            </w:pPr>
            <w:r>
              <w:t>Томская область</w:t>
            </w:r>
          </w:p>
        </w:tc>
        <w:tc>
          <w:tcPr>
            <w:tcW w:w="1701" w:type="dxa"/>
            <w:vAlign w:val="center"/>
          </w:tcPr>
          <w:p w:rsidR="00450720" w:rsidRDefault="00450720">
            <w:pPr>
              <w:pStyle w:val="ConsPlusNormal"/>
              <w:jc w:val="center"/>
            </w:pPr>
            <w:r>
              <w:t>СФО (среднее значение)</w:t>
            </w:r>
          </w:p>
        </w:tc>
        <w:tc>
          <w:tcPr>
            <w:tcW w:w="1417" w:type="dxa"/>
            <w:vAlign w:val="center"/>
          </w:tcPr>
          <w:p w:rsidR="00450720" w:rsidRDefault="00450720">
            <w:pPr>
              <w:pStyle w:val="ConsPlusNormal"/>
              <w:jc w:val="center"/>
            </w:pPr>
            <w:r>
              <w:t>Российская Федерация (среднее значение)</w:t>
            </w:r>
          </w:p>
        </w:tc>
      </w:tr>
      <w:tr w:rsidR="00450720">
        <w:tc>
          <w:tcPr>
            <w:tcW w:w="454" w:type="dxa"/>
            <w:vAlign w:val="center"/>
          </w:tcPr>
          <w:p w:rsidR="00450720" w:rsidRDefault="00450720">
            <w:pPr>
              <w:pStyle w:val="ConsPlusNormal"/>
              <w:jc w:val="center"/>
            </w:pPr>
            <w:r>
              <w:t>1</w:t>
            </w:r>
          </w:p>
        </w:tc>
        <w:tc>
          <w:tcPr>
            <w:tcW w:w="4082" w:type="dxa"/>
          </w:tcPr>
          <w:p w:rsidR="00450720" w:rsidRDefault="00450720">
            <w:pPr>
              <w:pStyle w:val="ConsPlusNormal"/>
            </w:pPr>
            <w:r>
              <w:t>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 в том числе:</w:t>
            </w:r>
          </w:p>
        </w:tc>
        <w:tc>
          <w:tcPr>
            <w:tcW w:w="1928" w:type="dxa"/>
            <w:vAlign w:val="center"/>
          </w:tcPr>
          <w:p w:rsidR="00450720" w:rsidRDefault="00450720">
            <w:pPr>
              <w:pStyle w:val="ConsPlusNormal"/>
              <w:jc w:val="center"/>
            </w:pPr>
            <w:r>
              <w:t>25</w:t>
            </w:r>
          </w:p>
        </w:tc>
        <w:tc>
          <w:tcPr>
            <w:tcW w:w="1701" w:type="dxa"/>
            <w:vAlign w:val="center"/>
          </w:tcPr>
          <w:p w:rsidR="00450720" w:rsidRDefault="00450720">
            <w:pPr>
              <w:pStyle w:val="ConsPlusNormal"/>
              <w:jc w:val="center"/>
            </w:pPr>
            <w:r>
              <w:t>30,8</w:t>
            </w:r>
          </w:p>
        </w:tc>
        <w:tc>
          <w:tcPr>
            <w:tcW w:w="1417" w:type="dxa"/>
            <w:vAlign w:val="center"/>
          </w:tcPr>
          <w:p w:rsidR="00450720" w:rsidRDefault="00450720">
            <w:pPr>
              <w:pStyle w:val="ConsPlusNormal"/>
              <w:jc w:val="center"/>
            </w:pPr>
            <w:r>
              <w:t>29</w:t>
            </w:r>
          </w:p>
        </w:tc>
      </w:tr>
      <w:tr w:rsidR="00450720">
        <w:tc>
          <w:tcPr>
            <w:tcW w:w="454" w:type="dxa"/>
            <w:vAlign w:val="center"/>
          </w:tcPr>
          <w:p w:rsidR="00450720" w:rsidRDefault="00450720">
            <w:pPr>
              <w:pStyle w:val="ConsPlusNormal"/>
              <w:jc w:val="center"/>
            </w:pPr>
            <w:r>
              <w:t>2</w:t>
            </w:r>
          </w:p>
        </w:tc>
        <w:tc>
          <w:tcPr>
            <w:tcW w:w="4082" w:type="dxa"/>
          </w:tcPr>
          <w:p w:rsidR="00450720" w:rsidRDefault="00450720">
            <w:pPr>
              <w:pStyle w:val="ConsPlusNormal"/>
            </w:pPr>
            <w:r>
              <w:t>бассейнами</w:t>
            </w:r>
          </w:p>
        </w:tc>
        <w:tc>
          <w:tcPr>
            <w:tcW w:w="1928" w:type="dxa"/>
            <w:vAlign w:val="center"/>
          </w:tcPr>
          <w:p w:rsidR="00450720" w:rsidRDefault="00450720">
            <w:pPr>
              <w:pStyle w:val="ConsPlusNormal"/>
              <w:jc w:val="center"/>
            </w:pPr>
            <w:r>
              <w:t>6,7</w:t>
            </w:r>
          </w:p>
        </w:tc>
        <w:tc>
          <w:tcPr>
            <w:tcW w:w="1701" w:type="dxa"/>
            <w:vAlign w:val="center"/>
          </w:tcPr>
          <w:p w:rsidR="00450720" w:rsidRDefault="00450720">
            <w:pPr>
              <w:pStyle w:val="ConsPlusNormal"/>
              <w:jc w:val="center"/>
            </w:pPr>
            <w:r>
              <w:t>9,4</w:t>
            </w:r>
          </w:p>
        </w:tc>
        <w:tc>
          <w:tcPr>
            <w:tcW w:w="1417" w:type="dxa"/>
            <w:vAlign w:val="center"/>
          </w:tcPr>
          <w:p w:rsidR="00450720" w:rsidRDefault="00450720">
            <w:pPr>
              <w:pStyle w:val="ConsPlusNormal"/>
              <w:jc w:val="center"/>
            </w:pPr>
            <w:r>
              <w:t>9,7</w:t>
            </w:r>
          </w:p>
        </w:tc>
      </w:tr>
      <w:tr w:rsidR="00450720">
        <w:tc>
          <w:tcPr>
            <w:tcW w:w="454" w:type="dxa"/>
            <w:vAlign w:val="center"/>
          </w:tcPr>
          <w:p w:rsidR="00450720" w:rsidRDefault="00450720">
            <w:pPr>
              <w:pStyle w:val="ConsPlusNormal"/>
              <w:jc w:val="center"/>
            </w:pPr>
            <w:r>
              <w:t>3</w:t>
            </w:r>
          </w:p>
        </w:tc>
        <w:tc>
          <w:tcPr>
            <w:tcW w:w="4082" w:type="dxa"/>
          </w:tcPr>
          <w:p w:rsidR="00450720" w:rsidRDefault="00450720">
            <w:pPr>
              <w:pStyle w:val="ConsPlusNormal"/>
            </w:pPr>
            <w:r>
              <w:t>спортивными залами</w:t>
            </w:r>
          </w:p>
        </w:tc>
        <w:tc>
          <w:tcPr>
            <w:tcW w:w="1928" w:type="dxa"/>
            <w:vAlign w:val="center"/>
          </w:tcPr>
          <w:p w:rsidR="00450720" w:rsidRDefault="00450720">
            <w:pPr>
              <w:pStyle w:val="ConsPlusNormal"/>
              <w:jc w:val="center"/>
            </w:pPr>
            <w:r>
              <w:t>53,4</w:t>
            </w:r>
          </w:p>
        </w:tc>
        <w:tc>
          <w:tcPr>
            <w:tcW w:w="1701" w:type="dxa"/>
            <w:vAlign w:val="center"/>
          </w:tcPr>
          <w:p w:rsidR="00450720" w:rsidRDefault="00450720">
            <w:pPr>
              <w:pStyle w:val="ConsPlusNormal"/>
              <w:jc w:val="center"/>
            </w:pPr>
            <w:r>
              <w:t>69,9</w:t>
            </w:r>
          </w:p>
        </w:tc>
        <w:tc>
          <w:tcPr>
            <w:tcW w:w="1417" w:type="dxa"/>
            <w:vAlign w:val="center"/>
          </w:tcPr>
          <w:p w:rsidR="00450720" w:rsidRDefault="00450720">
            <w:pPr>
              <w:pStyle w:val="ConsPlusNormal"/>
              <w:jc w:val="center"/>
            </w:pPr>
            <w:r>
              <w:t>60,4</w:t>
            </w:r>
          </w:p>
        </w:tc>
      </w:tr>
      <w:tr w:rsidR="00450720">
        <w:tc>
          <w:tcPr>
            <w:tcW w:w="454" w:type="dxa"/>
            <w:vAlign w:val="center"/>
          </w:tcPr>
          <w:p w:rsidR="00450720" w:rsidRDefault="00450720">
            <w:pPr>
              <w:pStyle w:val="ConsPlusNormal"/>
              <w:jc w:val="center"/>
            </w:pPr>
            <w:r>
              <w:t>4</w:t>
            </w:r>
          </w:p>
        </w:tc>
        <w:tc>
          <w:tcPr>
            <w:tcW w:w="4082" w:type="dxa"/>
          </w:tcPr>
          <w:p w:rsidR="00450720" w:rsidRDefault="00450720">
            <w:pPr>
              <w:pStyle w:val="ConsPlusNormal"/>
            </w:pPr>
            <w:r>
              <w:t>плоскостными сооружениями</w:t>
            </w:r>
          </w:p>
        </w:tc>
        <w:tc>
          <w:tcPr>
            <w:tcW w:w="1928" w:type="dxa"/>
            <w:vAlign w:val="center"/>
          </w:tcPr>
          <w:p w:rsidR="00450720" w:rsidRDefault="00450720">
            <w:pPr>
              <w:pStyle w:val="ConsPlusNormal"/>
              <w:jc w:val="center"/>
            </w:pPr>
            <w:r>
              <w:t>19,8</w:t>
            </w:r>
          </w:p>
        </w:tc>
        <w:tc>
          <w:tcPr>
            <w:tcW w:w="1701" w:type="dxa"/>
            <w:vAlign w:val="center"/>
          </w:tcPr>
          <w:p w:rsidR="00450720" w:rsidRDefault="00450720">
            <w:pPr>
              <w:pStyle w:val="ConsPlusNormal"/>
              <w:jc w:val="center"/>
            </w:pPr>
            <w:r>
              <w:t>34,2</w:t>
            </w:r>
          </w:p>
        </w:tc>
        <w:tc>
          <w:tcPr>
            <w:tcW w:w="1417" w:type="dxa"/>
            <w:vAlign w:val="center"/>
          </w:tcPr>
          <w:p w:rsidR="00450720" w:rsidRDefault="00450720">
            <w:pPr>
              <w:pStyle w:val="ConsPlusNormal"/>
              <w:jc w:val="center"/>
            </w:pPr>
            <w:r>
              <w:t>29,7</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 xml:space="preserve">Обеспеченность спортивными сооружениями была рассчитана в соответствии с </w:t>
      </w:r>
      <w:hyperlink r:id="rId69" w:history="1">
        <w:r>
          <w:rPr>
            <w:color w:val="0000FF"/>
          </w:rPr>
          <w:t>Методикой</w:t>
        </w:r>
      </w:hyperlink>
      <w:r>
        <w:t xml:space="preserve">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Нормативные показатели обеспеченности бассейнами - 750 кв. м зеркала воды на 10 тыс. населения, обеспеченности спортивными залами - 3,5 тыс. кв. м на 10 тыс. населения, плоскостными сооружениями - 19,5 тыс. кв. м на 10 тыс. населения, единовременной пропускной способности - 1,9 тыс. человек на 10 тыс. населения.</w:t>
      </w:r>
    </w:p>
    <w:p w:rsidR="00450720" w:rsidRDefault="00450720">
      <w:pPr>
        <w:pStyle w:val="ConsPlusNormal"/>
        <w:ind w:firstLine="540"/>
        <w:jc w:val="both"/>
      </w:pPr>
      <w:r>
        <w:t>Следует отметить, что спортивная инфраструктура на территории Томской области распределена неравномерно. В сельских населенных пунктах основными объектами спортивной инфраструктуры являются плоскостные сооружения и спортивные залы. Не все муниципальные образования Томской области имеют собственные стадионы. Наиболее значимые спортивные сооружения находятся на территориях муниципальных образований: "Город Томск", "Городской округ закрытое административно-территориальное образование Северск Томской области", городской округ Стрежевой.</w:t>
      </w:r>
    </w:p>
    <w:p w:rsidR="00450720" w:rsidRDefault="00450720">
      <w:pPr>
        <w:pStyle w:val="ConsPlusNormal"/>
        <w:ind w:firstLine="540"/>
        <w:jc w:val="both"/>
      </w:pPr>
      <w:r>
        <w:t xml:space="preserve">Согласно </w:t>
      </w:r>
      <w:hyperlink r:id="rId70" w:history="1">
        <w:r>
          <w:rPr>
            <w:color w:val="0000FF"/>
          </w:rPr>
          <w:t>графику</w:t>
        </w:r>
      </w:hyperlink>
      <w:r>
        <w:t>, утвержденному распоряжением Администрации Томской области на 5 лет, ежегодно в течение 32 лет проводятся областные сельские спортивные игры (зимние и летние), в которых принимают участие команды всех сельских районов. Это один из инструментов мониторинга качества организации физкультурно-спортивной работы в муниципальных образованиях Томской области.</w:t>
      </w:r>
    </w:p>
    <w:p w:rsidR="00450720" w:rsidRDefault="00450720">
      <w:pPr>
        <w:pStyle w:val="ConsPlusNormal"/>
        <w:ind w:firstLine="540"/>
        <w:jc w:val="both"/>
      </w:pPr>
      <w:r>
        <w:t xml:space="preserve">Одной из основных задач игр является укрепление материальной базы спорта в сельской местности. Благодаря данным физкультурно-спортивным мероприятиям ежегодно в сельских районах по </w:t>
      </w:r>
      <w:hyperlink r:id="rId71" w:history="1">
        <w:r>
          <w:rPr>
            <w:color w:val="0000FF"/>
          </w:rPr>
          <w:t>графику</w:t>
        </w:r>
      </w:hyperlink>
      <w:r>
        <w:t xml:space="preserve"> обновляются спортивные сооружения. Муниципальные образования, принимающие игры с количеством участников более 600 человек, нуждаются в экономическом стимулировании - субсидировании мероприятий по подготовке спортивных сооружений. Согласно </w:t>
      </w:r>
      <w:hyperlink r:id="rId72" w:history="1">
        <w:r>
          <w:rPr>
            <w:color w:val="0000FF"/>
          </w:rPr>
          <w:t>графику</w:t>
        </w:r>
      </w:hyperlink>
      <w:r>
        <w:t>, утвержденному распоряжением Администрации Томской области от 14.01.2015 N 10-ра "О проведении областных сельских спортивных игр в 2016 - 2020 годах", проведение летних сельских спортивных игр "Стадион для всех" в 2016 году запланировано в Бакчарском районе, зимних сельских игр "Снежные узоры" в 2017 году - в Асиновском районе.</w:t>
      </w:r>
    </w:p>
    <w:p w:rsidR="00450720" w:rsidRDefault="00450720">
      <w:pPr>
        <w:pStyle w:val="ConsPlusNormal"/>
        <w:ind w:firstLine="540"/>
        <w:jc w:val="both"/>
      </w:pPr>
      <w:r>
        <w:t xml:space="preserve">До проведения областных сельских спортивных игр спортивные сооружения необходимо привести в нормативное состояние и обеспечить их включение во Всероссийский реестр объектов спорта. Необходимость включения спортивного объекта, на котором планируются физкультурно-спортивные мероприятия регионального уровня, во Всероссийский реестр объектов спорта определена Федеральным </w:t>
      </w:r>
      <w:hyperlink r:id="rId73" w:history="1">
        <w:r>
          <w:rPr>
            <w:color w:val="0000FF"/>
          </w:rPr>
          <w:t>законом</w:t>
        </w:r>
      </w:hyperlink>
      <w:r>
        <w:t xml:space="preserve"> от 4 декабря 2007 года N 329-ФЗ "О физической культуре и спорте в Российской Федерации".</w:t>
      </w:r>
    </w:p>
    <w:p w:rsidR="00450720" w:rsidRDefault="00450720">
      <w:pPr>
        <w:pStyle w:val="ConsPlusNormal"/>
        <w:ind w:firstLine="540"/>
        <w:jc w:val="both"/>
      </w:pPr>
      <w:r>
        <w:t>В рамках подпрограммы 3 предусмотрены следующие мероприятия:</w:t>
      </w:r>
    </w:p>
    <w:p w:rsidR="00450720" w:rsidRDefault="00450720">
      <w:pPr>
        <w:pStyle w:val="ConsPlusNormal"/>
        <w:ind w:firstLine="540"/>
        <w:jc w:val="both"/>
      </w:pPr>
      <w:r>
        <w:t>по завершению строительства спортивных объектов: "Многопрофильный спортивный комплекс по ул. Калинина в г. Северске Томской области", "Спортивный комплекс с 50-метровым бассейном по ул. Энтузиастов в г. Томске";</w:t>
      </w:r>
    </w:p>
    <w:p w:rsidR="00450720" w:rsidRDefault="00450720">
      <w:pPr>
        <w:pStyle w:val="ConsPlusNormal"/>
        <w:ind w:firstLine="540"/>
        <w:jc w:val="both"/>
      </w:pPr>
      <w:r>
        <w:t>по подготовке спортивных сооружений к проведению областных сельских спортивных игр "Снежные узоры" и "Стадион для всех".</w:t>
      </w:r>
    </w:p>
    <w:p w:rsidR="00450720" w:rsidRDefault="00450720">
      <w:pPr>
        <w:pStyle w:val="ConsPlusNormal"/>
        <w:ind w:firstLine="540"/>
        <w:jc w:val="both"/>
      </w:pPr>
      <w:r>
        <w:t>В 2015 - 2020 годы планируется продолжить осуществление проектно-изыскательских работ, строительство, реконструкцию спортивных сооружений для организации физкультурно-спортивной работы с населением по месту жительства и в образовательных учреждениях: физкультурно-оздоровительных комплексов, спортивных площадок, плавательных бассейнов, спортивных залов, лыжных баз, стадионов, катков и других спортивных сооружений.</w:t>
      </w:r>
    </w:p>
    <w:p w:rsidR="00450720" w:rsidRDefault="00450720">
      <w:pPr>
        <w:pStyle w:val="ConsPlusNormal"/>
        <w:ind w:firstLine="540"/>
        <w:jc w:val="both"/>
      </w:pPr>
      <w:r>
        <w:t>Основные проблемы сферы реализации подпрограммы 3:</w:t>
      </w:r>
    </w:p>
    <w:p w:rsidR="00450720" w:rsidRDefault="00450720">
      <w:pPr>
        <w:pStyle w:val="ConsPlusNormal"/>
        <w:ind w:firstLine="540"/>
        <w:jc w:val="both"/>
      </w:pPr>
      <w:r>
        <w:t>1. Недостаточный уровень обеспеченности спортивными сооружениями, в том числе современными спортивными объектами для подготовки спортсменов высокого класса, а также для организации физкультурно-оздоровительной работы с населением по месту жительства.</w:t>
      </w:r>
    </w:p>
    <w:p w:rsidR="00450720" w:rsidRDefault="00450720">
      <w:pPr>
        <w:pStyle w:val="ConsPlusNormal"/>
        <w:ind w:firstLine="540"/>
        <w:jc w:val="both"/>
      </w:pPr>
      <w:r>
        <w:t>2. Высокий процент износа имеющихся спортивных сооружений, устаревшее оборудование, несоответствие современным требованиям и нормативам.</w:t>
      </w:r>
    </w:p>
    <w:p w:rsidR="00450720" w:rsidRDefault="00450720">
      <w:pPr>
        <w:pStyle w:val="ConsPlusNormal"/>
        <w:ind w:firstLine="540"/>
        <w:jc w:val="both"/>
      </w:pPr>
      <w:r>
        <w:t xml:space="preserve">3. Несмотря на ежегодное строительство и реконструкцию спортивных сооружений в Томской области темпы роста показателя обеспеченности населения спортивными сооружениями </w:t>
      </w:r>
      <w:r>
        <w:lastRenderedPageBreak/>
        <w:t>в регионе остаются более низкими в сравнении с аналогичными средними значениями регионов Сибирского федерального округа и Российской Федерации.</w:t>
      </w:r>
    </w:p>
    <w:p w:rsidR="00450720" w:rsidRDefault="00450720">
      <w:pPr>
        <w:pStyle w:val="ConsPlusNormal"/>
        <w:ind w:firstLine="540"/>
        <w:jc w:val="both"/>
      </w:pPr>
      <w:r>
        <w:t>4. Высокая стоимость строительства (реконструкции), капитального ремонта современных спортивных сооружений в большинстве случаев не позволяет осуществить данные мероприятия за счет средств отдельного местного или областного бюджетов, а также затрудняет привлечение частных инвесторов к реализации указанных проектов.</w:t>
      </w:r>
    </w:p>
    <w:p w:rsidR="00450720" w:rsidRDefault="00450720">
      <w:pPr>
        <w:pStyle w:val="ConsPlusNormal"/>
        <w:ind w:firstLine="540"/>
        <w:jc w:val="both"/>
      </w:pPr>
      <w:r>
        <w:t>5. Имеющиеся объемы средств местных и областного бюджетов, предусмотренных строительства и реконструкцию спортивных сооружений, не позволяют в ближайшее время расширить перечень основных мероприятий подпрограммы 3.</w:t>
      </w:r>
    </w:p>
    <w:p w:rsidR="00450720" w:rsidRDefault="00450720">
      <w:pPr>
        <w:pStyle w:val="ConsPlusNormal"/>
        <w:jc w:val="both"/>
      </w:pPr>
    </w:p>
    <w:p w:rsidR="00450720" w:rsidRDefault="00450720">
      <w:pPr>
        <w:pStyle w:val="ConsPlusNormal"/>
        <w:jc w:val="center"/>
        <w:outlineLvl w:val="3"/>
      </w:pPr>
      <w:r>
        <w:t>Прогноз развития сферы реализации подпрограммы 3</w:t>
      </w:r>
    </w:p>
    <w:p w:rsidR="00450720" w:rsidRDefault="00450720">
      <w:pPr>
        <w:pStyle w:val="ConsPlusNormal"/>
        <w:jc w:val="both"/>
      </w:pPr>
    </w:p>
    <w:p w:rsidR="00450720" w:rsidRDefault="00450720">
      <w:pPr>
        <w:pStyle w:val="ConsPlusNormal"/>
        <w:ind w:firstLine="540"/>
        <w:jc w:val="both"/>
      </w:pPr>
      <w:r>
        <w:t>Прогнозное значение показателя "Уровень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 %" на 2015 год составляет 28%. Плановым на 2020 год для данного показателя является значение 28%. Отсутствие динамики показателя обусловлено тем, что на 2016 - 2020 годы строительство спортивных сооружений в рамках подпрограммы 3 не запланировано.</w:t>
      </w:r>
    </w:p>
    <w:p w:rsidR="00450720" w:rsidRDefault="00450720">
      <w:pPr>
        <w:pStyle w:val="ConsPlusNormal"/>
        <w:ind w:firstLine="540"/>
        <w:jc w:val="both"/>
      </w:pPr>
      <w:r>
        <w:t>Отсутствие бюджетного финансирования на строительство спортивных сооружений с учетом ежегодного прироста численности населения Томской области обуславливает риск недостижения запланированного значения данного показателя или его снижение.</w:t>
      </w:r>
    </w:p>
    <w:p w:rsidR="00450720" w:rsidRDefault="00450720">
      <w:pPr>
        <w:pStyle w:val="ConsPlusNormal"/>
        <w:jc w:val="both"/>
      </w:pPr>
    </w:p>
    <w:p w:rsidR="00450720" w:rsidRDefault="00450720">
      <w:pPr>
        <w:pStyle w:val="ConsPlusNormal"/>
        <w:jc w:val="center"/>
        <w:outlineLvl w:val="3"/>
      </w:pPr>
      <w:r>
        <w:t>Условия и порядок софинансирования</w:t>
      </w:r>
    </w:p>
    <w:p w:rsidR="00450720" w:rsidRDefault="00450720">
      <w:pPr>
        <w:pStyle w:val="ConsPlusNormal"/>
        <w:jc w:val="center"/>
      </w:pPr>
      <w:r>
        <w:t>мероприятий подпрограммы 3</w:t>
      </w:r>
    </w:p>
    <w:p w:rsidR="00450720" w:rsidRDefault="00450720">
      <w:pPr>
        <w:pStyle w:val="ConsPlusNormal"/>
        <w:jc w:val="both"/>
      </w:pPr>
    </w:p>
    <w:p w:rsidR="00450720" w:rsidRDefault="00450720">
      <w:pPr>
        <w:pStyle w:val="ConsPlusNormal"/>
        <w:ind w:firstLine="540"/>
        <w:jc w:val="both"/>
      </w:pPr>
      <w:r>
        <w:t xml:space="preserve">Субсидии из областного бюджета бюджетам муниципальных образований Томской области на реализацию мероприятий подпрограммы 3 предоставляются в порядке согласно </w:t>
      </w:r>
      <w:hyperlink w:anchor="P3098" w:history="1">
        <w:r>
          <w:rPr>
            <w:color w:val="0000FF"/>
          </w:rPr>
          <w:t>приложениям NN 1</w:t>
        </w:r>
      </w:hyperlink>
      <w:r>
        <w:t xml:space="preserve">, </w:t>
      </w:r>
      <w:hyperlink w:anchor="P3156" w:history="1">
        <w:r>
          <w:rPr>
            <w:color w:val="0000FF"/>
          </w:rPr>
          <w:t>2</w:t>
        </w:r>
      </w:hyperlink>
      <w:r>
        <w:t xml:space="preserve"> к подпрограмме 3.</w:t>
      </w:r>
    </w:p>
    <w:p w:rsidR="00450720" w:rsidRDefault="00450720">
      <w:pPr>
        <w:pStyle w:val="ConsPlusNormal"/>
        <w:ind w:firstLine="540"/>
        <w:jc w:val="both"/>
      </w:pPr>
      <w:r>
        <w:t xml:space="preserve">Предоставление субсидий на софинансирование капитальных вложений в объекты муниципальной собственности осуществляется в соответствии с </w:t>
      </w:r>
      <w:hyperlink r:id="rId74" w:history="1">
        <w:r>
          <w:rPr>
            <w:color w:val="0000FF"/>
          </w:rPr>
          <w:t>Правилами</w:t>
        </w:r>
      </w:hyperlink>
      <w:r>
        <w:t xml:space="preserve">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и о предоставлении субсидий на осуществление капитальных вложений в объекты капитального строительства государственной собственности Томской области (муниципальной собственности) и приобретение объектов недвижимого имущества в государственную собственность Томской области (приложение N 3 к Порядку 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 от 03.04.2014 N 119а "Об утверждении Порядка принятия решений о разработке государственных программ Томской области, их формирования и реализации").</w:t>
      </w:r>
    </w:p>
    <w:p w:rsidR="00450720" w:rsidRDefault="00450720">
      <w:pPr>
        <w:pStyle w:val="ConsPlusNormal"/>
        <w:ind w:firstLine="540"/>
        <w:jc w:val="both"/>
      </w:pPr>
      <w:r>
        <w:t xml:space="preserve">Методика распределения субсидий из областного бюджета бюджетам муниципальных образований Томской области на реализацию основного мероприятия "Укрепление материально-технической базы физической культуры и спорта муниципальных образований, принимающих областные сельские спортивные игры" приведена в </w:t>
      </w:r>
      <w:hyperlink w:anchor="P3210" w:history="1">
        <w:r>
          <w:rPr>
            <w:color w:val="0000FF"/>
          </w:rPr>
          <w:t>приложении N 3</w:t>
        </w:r>
      </w:hyperlink>
      <w:r>
        <w:t xml:space="preserve"> к подпрограмме 3.</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Перечень показателей цели и задач подпрограммы 3</w:t>
      </w:r>
    </w:p>
    <w:p w:rsidR="00450720" w:rsidRDefault="00450720">
      <w:pPr>
        <w:pStyle w:val="ConsPlusNormal"/>
        <w:jc w:val="center"/>
      </w:pPr>
      <w:r>
        <w:t>и сведения о порядке сбора информации</w:t>
      </w:r>
    </w:p>
    <w:p w:rsidR="00450720" w:rsidRDefault="00450720">
      <w:pPr>
        <w:pStyle w:val="ConsPlusNormal"/>
        <w:jc w:val="center"/>
      </w:pPr>
      <w:r>
        <w:t>по показателям и методике их расчета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041"/>
        <w:gridCol w:w="737"/>
        <w:gridCol w:w="1417"/>
        <w:gridCol w:w="907"/>
        <w:gridCol w:w="964"/>
        <w:gridCol w:w="2721"/>
        <w:gridCol w:w="1191"/>
        <w:gridCol w:w="1587"/>
        <w:gridCol w:w="1644"/>
      </w:tblGrid>
      <w:tr w:rsidR="00450720">
        <w:tc>
          <w:tcPr>
            <w:tcW w:w="397" w:type="dxa"/>
            <w:vAlign w:val="center"/>
          </w:tcPr>
          <w:p w:rsidR="00450720" w:rsidRDefault="00450720">
            <w:pPr>
              <w:pStyle w:val="ConsPlusNormal"/>
              <w:jc w:val="center"/>
            </w:pPr>
            <w:r>
              <w:t>N</w:t>
            </w:r>
          </w:p>
          <w:p w:rsidR="00450720" w:rsidRDefault="00450720">
            <w:pPr>
              <w:pStyle w:val="ConsPlusNormal"/>
              <w:jc w:val="center"/>
            </w:pPr>
            <w:r>
              <w:t>пп</w:t>
            </w:r>
          </w:p>
        </w:tc>
        <w:tc>
          <w:tcPr>
            <w:tcW w:w="2041" w:type="dxa"/>
            <w:vAlign w:val="center"/>
          </w:tcPr>
          <w:p w:rsidR="00450720" w:rsidRDefault="00450720">
            <w:pPr>
              <w:pStyle w:val="ConsPlusNormal"/>
              <w:jc w:val="center"/>
            </w:pPr>
            <w:r>
              <w:t>Наименование показателя</w:t>
            </w:r>
          </w:p>
        </w:tc>
        <w:tc>
          <w:tcPr>
            <w:tcW w:w="737" w:type="dxa"/>
            <w:vAlign w:val="center"/>
          </w:tcPr>
          <w:p w:rsidR="00450720" w:rsidRDefault="00450720">
            <w:pPr>
              <w:pStyle w:val="ConsPlusNormal"/>
              <w:jc w:val="center"/>
            </w:pPr>
            <w:r>
              <w:t>Единица измерения</w:t>
            </w:r>
          </w:p>
        </w:tc>
        <w:tc>
          <w:tcPr>
            <w:tcW w:w="1417" w:type="dxa"/>
            <w:vAlign w:val="center"/>
          </w:tcPr>
          <w:p w:rsidR="00450720" w:rsidRDefault="00450720">
            <w:pPr>
              <w:pStyle w:val="ConsPlusNormal"/>
              <w:jc w:val="center"/>
            </w:pPr>
            <w:r>
              <w:t xml:space="preserve">Пункт Федерального </w:t>
            </w:r>
            <w:hyperlink r:id="rId75" w:history="1">
              <w:r>
                <w:rPr>
                  <w:color w:val="0000FF"/>
                </w:rPr>
                <w:t>плана</w:t>
              </w:r>
            </w:hyperlink>
            <w:r>
              <w:t xml:space="preserve"> статистических работ</w:t>
            </w:r>
          </w:p>
        </w:tc>
        <w:tc>
          <w:tcPr>
            <w:tcW w:w="907" w:type="dxa"/>
            <w:vAlign w:val="center"/>
          </w:tcPr>
          <w:p w:rsidR="00450720" w:rsidRDefault="00450720">
            <w:pPr>
              <w:pStyle w:val="ConsPlusNormal"/>
              <w:jc w:val="center"/>
            </w:pPr>
            <w:r>
              <w:t>Периодичность сбора данных</w:t>
            </w:r>
          </w:p>
        </w:tc>
        <w:tc>
          <w:tcPr>
            <w:tcW w:w="964" w:type="dxa"/>
            <w:vAlign w:val="center"/>
          </w:tcPr>
          <w:p w:rsidR="00450720" w:rsidRDefault="00450720">
            <w:pPr>
              <w:pStyle w:val="ConsPlusNormal"/>
              <w:jc w:val="center"/>
            </w:pPr>
            <w:r>
              <w:t>Временные характеристики показателя</w:t>
            </w:r>
          </w:p>
        </w:tc>
        <w:tc>
          <w:tcPr>
            <w:tcW w:w="2721" w:type="dxa"/>
            <w:vAlign w:val="center"/>
          </w:tcPr>
          <w:p w:rsidR="00450720" w:rsidRDefault="00450720">
            <w:pPr>
              <w:pStyle w:val="ConsPlusNormal"/>
              <w:jc w:val="center"/>
            </w:pPr>
            <w:r>
              <w:t>Алгоритм формирования (формула) расчета показателя</w:t>
            </w:r>
          </w:p>
        </w:tc>
        <w:tc>
          <w:tcPr>
            <w:tcW w:w="1191" w:type="dxa"/>
            <w:vAlign w:val="center"/>
          </w:tcPr>
          <w:p w:rsidR="00450720" w:rsidRDefault="00450720">
            <w:pPr>
              <w:pStyle w:val="ConsPlusNormal"/>
              <w:jc w:val="center"/>
            </w:pPr>
            <w:r>
              <w:t>Метод сбора информации</w:t>
            </w:r>
          </w:p>
        </w:tc>
        <w:tc>
          <w:tcPr>
            <w:tcW w:w="1587" w:type="dxa"/>
            <w:vAlign w:val="center"/>
          </w:tcPr>
          <w:p w:rsidR="00450720" w:rsidRDefault="00450720">
            <w:pPr>
              <w:pStyle w:val="ConsPlusNormal"/>
              <w:jc w:val="center"/>
            </w:pPr>
            <w:r>
              <w:t>Ответственный за сбор данных по показателю</w:t>
            </w:r>
          </w:p>
        </w:tc>
        <w:tc>
          <w:tcPr>
            <w:tcW w:w="1644" w:type="dxa"/>
            <w:vAlign w:val="center"/>
          </w:tcPr>
          <w:p w:rsidR="00450720" w:rsidRDefault="00450720">
            <w:pPr>
              <w:pStyle w:val="ConsPlusNormal"/>
              <w:jc w:val="center"/>
            </w:pPr>
            <w:r>
              <w:t>Дата получения фактического значения показателя</w:t>
            </w:r>
          </w:p>
        </w:tc>
      </w:tr>
      <w:tr w:rsidR="00450720">
        <w:tc>
          <w:tcPr>
            <w:tcW w:w="13606" w:type="dxa"/>
            <w:gridSpan w:val="10"/>
          </w:tcPr>
          <w:p w:rsidR="00450720" w:rsidRDefault="00450720">
            <w:pPr>
              <w:pStyle w:val="ConsPlusNormal"/>
              <w:outlineLvl w:val="3"/>
            </w:pPr>
            <w:r>
              <w:t>Показатели цели подпрограммы 3 "Повышение обеспеченности населения спортивными сооружениями и улучшение спортивной инфраструктуры в Томской области"</w:t>
            </w:r>
          </w:p>
        </w:tc>
      </w:tr>
      <w:tr w:rsidR="00450720">
        <w:tc>
          <w:tcPr>
            <w:tcW w:w="397" w:type="dxa"/>
            <w:vMerge w:val="restart"/>
          </w:tcPr>
          <w:p w:rsidR="00450720" w:rsidRDefault="00450720">
            <w:pPr>
              <w:pStyle w:val="ConsPlusNormal"/>
              <w:jc w:val="center"/>
            </w:pPr>
            <w:r>
              <w:t>1</w:t>
            </w:r>
          </w:p>
        </w:tc>
        <w:tc>
          <w:tcPr>
            <w:tcW w:w="2041" w:type="dxa"/>
            <w:vMerge w:val="restart"/>
          </w:tcPr>
          <w:p w:rsidR="00450720" w:rsidRDefault="00450720">
            <w:pPr>
              <w:pStyle w:val="ConsPlusNormal"/>
            </w:pPr>
            <w:r>
              <w:t>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w:t>
            </w:r>
          </w:p>
        </w:tc>
        <w:tc>
          <w:tcPr>
            <w:tcW w:w="737" w:type="dxa"/>
            <w:vMerge w:val="restart"/>
          </w:tcPr>
          <w:p w:rsidR="00450720" w:rsidRDefault="00450720">
            <w:pPr>
              <w:pStyle w:val="ConsPlusNormal"/>
              <w:jc w:val="center"/>
            </w:pPr>
            <w:r>
              <w:t>%</w:t>
            </w:r>
          </w:p>
        </w:tc>
        <w:tc>
          <w:tcPr>
            <w:tcW w:w="1417" w:type="dxa"/>
            <w:vMerge w:val="restart"/>
          </w:tcPr>
          <w:p w:rsidR="00450720" w:rsidRDefault="00450720">
            <w:pPr>
              <w:pStyle w:val="ConsPlusNormal"/>
              <w:jc w:val="center"/>
            </w:pPr>
            <w:r>
              <w:t>-</w:t>
            </w:r>
          </w:p>
        </w:tc>
        <w:tc>
          <w:tcPr>
            <w:tcW w:w="907" w:type="dxa"/>
            <w:vMerge w:val="restart"/>
          </w:tcPr>
          <w:p w:rsidR="00450720" w:rsidRDefault="00450720">
            <w:pPr>
              <w:pStyle w:val="ConsPlusNormal"/>
              <w:jc w:val="center"/>
            </w:pPr>
            <w:r>
              <w:t>год</w:t>
            </w:r>
          </w:p>
        </w:tc>
        <w:tc>
          <w:tcPr>
            <w:tcW w:w="964" w:type="dxa"/>
            <w:vMerge w:val="restart"/>
          </w:tcPr>
          <w:p w:rsidR="00450720" w:rsidRDefault="00450720">
            <w:pPr>
              <w:pStyle w:val="ConsPlusNormal"/>
              <w:jc w:val="center"/>
            </w:pPr>
            <w:r>
              <w:t>на конец отчетного периода</w:t>
            </w:r>
          </w:p>
        </w:tc>
        <w:tc>
          <w:tcPr>
            <w:tcW w:w="2721" w:type="dxa"/>
          </w:tcPr>
          <w:p w:rsidR="00450720" w:rsidRDefault="00450720">
            <w:pPr>
              <w:pStyle w:val="ConsPlusNormal"/>
              <w:jc w:val="center"/>
            </w:pPr>
            <w:r>
              <w:t>У = Еф / Ен x 100, где:</w:t>
            </w:r>
          </w:p>
          <w:p w:rsidR="00450720" w:rsidRDefault="00450720">
            <w:pPr>
              <w:pStyle w:val="ConsPlusNormal"/>
              <w:jc w:val="center"/>
            </w:pPr>
            <w:r>
              <w:t>У - уровень 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w:t>
            </w:r>
          </w:p>
          <w:p w:rsidR="00450720" w:rsidRDefault="00450720">
            <w:pPr>
              <w:pStyle w:val="ConsPlusNormal"/>
              <w:jc w:val="center"/>
            </w:pPr>
            <w:r>
              <w:t xml:space="preserve">Еф - единовременная пропускная способность существующих объектов спорта (данные </w:t>
            </w:r>
            <w:hyperlink r:id="rId76" w:history="1">
              <w:r>
                <w:rPr>
                  <w:color w:val="0000FF"/>
                </w:rPr>
                <w:t>формы N 1-ФК</w:t>
              </w:r>
            </w:hyperlink>
            <w:r>
              <w:t>) федерального статистического наблюдения "Сведения о физической культуре и спорте");</w:t>
            </w:r>
          </w:p>
        </w:tc>
        <w:tc>
          <w:tcPr>
            <w:tcW w:w="1191" w:type="dxa"/>
            <w:vMerge w:val="restart"/>
          </w:tcPr>
          <w:p w:rsidR="00450720" w:rsidRDefault="00450720">
            <w:pPr>
              <w:pStyle w:val="ConsPlusNormal"/>
              <w:jc w:val="center"/>
            </w:pPr>
            <w:r>
              <w:t>Статистические данные</w:t>
            </w:r>
          </w:p>
        </w:tc>
        <w:tc>
          <w:tcPr>
            <w:tcW w:w="1587" w:type="dxa"/>
            <w:vMerge w:val="restart"/>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644" w:type="dxa"/>
            <w:vMerge w:val="restart"/>
          </w:tcPr>
          <w:p w:rsidR="00450720" w:rsidRDefault="00450720">
            <w:pPr>
              <w:pStyle w:val="ConsPlusNormal"/>
              <w:jc w:val="center"/>
            </w:pPr>
            <w:r>
              <w:t>10 февраля года, следующего за отчетным (срок предоставления предварительных данных)</w:t>
            </w:r>
          </w:p>
        </w:tc>
      </w:tr>
      <w:tr w:rsidR="00450720">
        <w:tc>
          <w:tcPr>
            <w:tcW w:w="397" w:type="dxa"/>
            <w:vMerge/>
          </w:tcPr>
          <w:p w:rsidR="00450720" w:rsidRDefault="00450720"/>
        </w:tc>
        <w:tc>
          <w:tcPr>
            <w:tcW w:w="2041" w:type="dxa"/>
            <w:vMerge/>
          </w:tcPr>
          <w:p w:rsidR="00450720" w:rsidRDefault="00450720"/>
        </w:tc>
        <w:tc>
          <w:tcPr>
            <w:tcW w:w="737" w:type="dxa"/>
            <w:vMerge/>
          </w:tcPr>
          <w:p w:rsidR="00450720" w:rsidRDefault="00450720"/>
        </w:tc>
        <w:tc>
          <w:tcPr>
            <w:tcW w:w="1417" w:type="dxa"/>
            <w:vMerge/>
          </w:tcPr>
          <w:p w:rsidR="00450720" w:rsidRDefault="00450720"/>
        </w:tc>
        <w:tc>
          <w:tcPr>
            <w:tcW w:w="907" w:type="dxa"/>
            <w:vMerge/>
          </w:tcPr>
          <w:p w:rsidR="00450720" w:rsidRDefault="00450720"/>
        </w:tc>
        <w:tc>
          <w:tcPr>
            <w:tcW w:w="964" w:type="dxa"/>
            <w:vMerge/>
          </w:tcPr>
          <w:p w:rsidR="00450720" w:rsidRDefault="00450720"/>
        </w:tc>
        <w:tc>
          <w:tcPr>
            <w:tcW w:w="2721" w:type="dxa"/>
          </w:tcPr>
          <w:p w:rsidR="00450720" w:rsidRDefault="00450720">
            <w:pPr>
              <w:pStyle w:val="ConsPlusNormal"/>
              <w:jc w:val="center"/>
            </w:pPr>
            <w:r>
              <w:t>Ен - единовременная пропускная способность объектов спорта, необходимых для обеспечения минимальной двигательной активности населения, определяется по формуле:</w:t>
            </w:r>
          </w:p>
          <w:p w:rsidR="00450720" w:rsidRDefault="00450720">
            <w:pPr>
              <w:pStyle w:val="ConsPlusNormal"/>
              <w:jc w:val="center"/>
            </w:pPr>
            <w:r>
              <w:t>Ен = Чнас. x Н = Чнас. x 1900 / 10000 = Чнас. x 0,19, где:</w:t>
            </w:r>
          </w:p>
          <w:p w:rsidR="00450720" w:rsidRDefault="00450720">
            <w:pPr>
              <w:pStyle w:val="ConsPlusNormal"/>
              <w:jc w:val="center"/>
            </w:pPr>
            <w:r>
              <w:t>Чнас. - численность населения Томской области (данные статистического бюллетеня Томскстата);</w:t>
            </w:r>
          </w:p>
          <w:p w:rsidR="00450720" w:rsidRDefault="00450720">
            <w:pPr>
              <w:pStyle w:val="ConsPlusNormal"/>
              <w:jc w:val="center"/>
            </w:pPr>
            <w:r>
              <w:t xml:space="preserve">Н - норматив единовременной пропускной способности объектов спорта: 1900 человек на 10000 населения (одобрен </w:t>
            </w:r>
            <w:hyperlink r:id="rId77" w:history="1">
              <w:r>
                <w:rPr>
                  <w:color w:val="0000FF"/>
                </w:rPr>
                <w:t>Распоряжением</w:t>
              </w:r>
            </w:hyperlink>
            <w:r>
              <w:t xml:space="preserve"> Правительства Российской Федерации от 19.10.1999 N 1683-р)</w:t>
            </w:r>
          </w:p>
        </w:tc>
        <w:tc>
          <w:tcPr>
            <w:tcW w:w="1191" w:type="dxa"/>
            <w:vMerge/>
          </w:tcPr>
          <w:p w:rsidR="00450720" w:rsidRDefault="00450720"/>
        </w:tc>
        <w:tc>
          <w:tcPr>
            <w:tcW w:w="1587" w:type="dxa"/>
            <w:vMerge/>
          </w:tcPr>
          <w:p w:rsidR="00450720" w:rsidRDefault="00450720"/>
        </w:tc>
        <w:tc>
          <w:tcPr>
            <w:tcW w:w="1644" w:type="dxa"/>
            <w:vMerge/>
          </w:tcPr>
          <w:p w:rsidR="00450720" w:rsidRDefault="00450720"/>
        </w:tc>
      </w:tr>
      <w:tr w:rsidR="00450720">
        <w:tc>
          <w:tcPr>
            <w:tcW w:w="13606" w:type="dxa"/>
            <w:gridSpan w:val="10"/>
          </w:tcPr>
          <w:p w:rsidR="00450720" w:rsidRDefault="00450720">
            <w:pPr>
              <w:pStyle w:val="ConsPlusNormal"/>
              <w:outlineLvl w:val="3"/>
            </w:pPr>
            <w:r>
              <w:t>Показатели задачи 1 подпрограммы 3 "Увеличение количества спортивных сооружений для занятий физической культурой и массовым спортом"</w:t>
            </w:r>
          </w:p>
        </w:tc>
      </w:tr>
      <w:tr w:rsidR="00450720">
        <w:tc>
          <w:tcPr>
            <w:tcW w:w="397" w:type="dxa"/>
          </w:tcPr>
          <w:p w:rsidR="00450720" w:rsidRDefault="00450720">
            <w:pPr>
              <w:pStyle w:val="ConsPlusNormal"/>
              <w:jc w:val="center"/>
            </w:pPr>
            <w:r>
              <w:t>1</w:t>
            </w:r>
          </w:p>
        </w:tc>
        <w:tc>
          <w:tcPr>
            <w:tcW w:w="2041" w:type="dxa"/>
          </w:tcPr>
          <w:p w:rsidR="00450720" w:rsidRDefault="00450720">
            <w:pPr>
              <w:pStyle w:val="ConsPlusNormal"/>
            </w:pPr>
            <w:r>
              <w:t xml:space="preserve">Показатель 1 задачи 1. Количество мест для занятий </w:t>
            </w:r>
            <w:r>
              <w:lastRenderedPageBreak/>
              <w:t>физической культурой и спортом (единовременная пропускная способность спортивных сооружений)</w:t>
            </w:r>
          </w:p>
        </w:tc>
        <w:tc>
          <w:tcPr>
            <w:tcW w:w="737" w:type="dxa"/>
          </w:tcPr>
          <w:p w:rsidR="00450720" w:rsidRDefault="00450720">
            <w:pPr>
              <w:pStyle w:val="ConsPlusNormal"/>
              <w:jc w:val="center"/>
            </w:pPr>
            <w:r>
              <w:lastRenderedPageBreak/>
              <w:t>человек</w:t>
            </w:r>
          </w:p>
        </w:tc>
        <w:tc>
          <w:tcPr>
            <w:tcW w:w="1417" w:type="dxa"/>
          </w:tcPr>
          <w:p w:rsidR="00450720" w:rsidRDefault="00450720">
            <w:pPr>
              <w:pStyle w:val="ConsPlusNormal"/>
              <w:jc w:val="center"/>
            </w:pPr>
            <w:hyperlink r:id="rId78" w:history="1">
              <w:r>
                <w:rPr>
                  <w:color w:val="0000FF"/>
                </w:rPr>
                <w:t>раздел 3 строка 41 графа 10</w:t>
              </w:r>
            </w:hyperlink>
            <w:r>
              <w:t xml:space="preserve"> формы N 1-</w:t>
            </w:r>
            <w:r>
              <w:lastRenderedPageBreak/>
              <w:t>ФК федерального статистического наблюдения "Сведения о физической культуре и спорте"</w:t>
            </w:r>
          </w:p>
        </w:tc>
        <w:tc>
          <w:tcPr>
            <w:tcW w:w="907" w:type="dxa"/>
          </w:tcPr>
          <w:p w:rsidR="00450720" w:rsidRDefault="00450720">
            <w:pPr>
              <w:pStyle w:val="ConsPlusNormal"/>
              <w:jc w:val="center"/>
            </w:pPr>
            <w:r>
              <w:lastRenderedPageBreak/>
              <w:t>год</w:t>
            </w:r>
          </w:p>
        </w:tc>
        <w:tc>
          <w:tcPr>
            <w:tcW w:w="964" w:type="dxa"/>
          </w:tcPr>
          <w:p w:rsidR="00450720" w:rsidRDefault="00450720">
            <w:pPr>
              <w:pStyle w:val="ConsPlusNormal"/>
              <w:jc w:val="center"/>
            </w:pPr>
            <w:r>
              <w:t>на конец отчетного периода</w:t>
            </w:r>
          </w:p>
        </w:tc>
        <w:tc>
          <w:tcPr>
            <w:tcW w:w="2721" w:type="dxa"/>
          </w:tcPr>
          <w:p w:rsidR="00450720" w:rsidRDefault="00450720">
            <w:pPr>
              <w:pStyle w:val="ConsPlusNormal"/>
              <w:jc w:val="center"/>
            </w:pPr>
            <w:r>
              <w:t>Суммарный объем ЕПС спортивных сооружений Томской области</w:t>
            </w:r>
          </w:p>
        </w:tc>
        <w:tc>
          <w:tcPr>
            <w:tcW w:w="1191" w:type="dxa"/>
          </w:tcPr>
          <w:p w:rsidR="00450720" w:rsidRDefault="00450720">
            <w:pPr>
              <w:pStyle w:val="ConsPlusNormal"/>
              <w:jc w:val="center"/>
            </w:pPr>
            <w:r>
              <w:t>-</w:t>
            </w:r>
          </w:p>
        </w:tc>
        <w:tc>
          <w:tcPr>
            <w:tcW w:w="1587" w:type="dxa"/>
          </w:tcPr>
          <w:p w:rsidR="00450720" w:rsidRDefault="00450720">
            <w:pPr>
              <w:pStyle w:val="ConsPlusNormal"/>
              <w:jc w:val="center"/>
            </w:pPr>
            <w:r>
              <w:t xml:space="preserve">Департамент по молодежной политике, </w:t>
            </w:r>
            <w:r>
              <w:lastRenderedPageBreak/>
              <w:t>физической культуре и спорту Томской области</w:t>
            </w:r>
          </w:p>
        </w:tc>
        <w:tc>
          <w:tcPr>
            <w:tcW w:w="1644" w:type="dxa"/>
          </w:tcPr>
          <w:p w:rsidR="00450720" w:rsidRDefault="00450720">
            <w:pPr>
              <w:pStyle w:val="ConsPlusNormal"/>
              <w:jc w:val="center"/>
            </w:pPr>
            <w:r>
              <w:lastRenderedPageBreak/>
              <w:t xml:space="preserve">10 февраля года, следующего за отчетным (срок </w:t>
            </w:r>
            <w:r>
              <w:lastRenderedPageBreak/>
              <w:t>предоставления предварительных данных)</w:t>
            </w:r>
          </w:p>
        </w:tc>
      </w:tr>
      <w:tr w:rsidR="00450720">
        <w:tc>
          <w:tcPr>
            <w:tcW w:w="397" w:type="dxa"/>
          </w:tcPr>
          <w:p w:rsidR="00450720" w:rsidRDefault="00450720">
            <w:pPr>
              <w:pStyle w:val="ConsPlusNormal"/>
              <w:jc w:val="center"/>
            </w:pPr>
            <w:r>
              <w:lastRenderedPageBreak/>
              <w:t>2</w:t>
            </w:r>
          </w:p>
        </w:tc>
        <w:tc>
          <w:tcPr>
            <w:tcW w:w="2041" w:type="dxa"/>
          </w:tcPr>
          <w:p w:rsidR="00450720" w:rsidRDefault="00450720">
            <w:pPr>
              <w:pStyle w:val="ConsPlusNormal"/>
            </w:pPr>
            <w:r>
              <w:t>Показатель 1 задачи 2. Количество объектов, включенных во Всероссийский реестр объектов спорта</w:t>
            </w:r>
          </w:p>
        </w:tc>
        <w:tc>
          <w:tcPr>
            <w:tcW w:w="737" w:type="dxa"/>
          </w:tcPr>
          <w:p w:rsidR="00450720" w:rsidRDefault="00450720">
            <w:pPr>
              <w:pStyle w:val="ConsPlusNormal"/>
              <w:jc w:val="center"/>
            </w:pPr>
            <w:r>
              <w:t>ед.</w:t>
            </w:r>
          </w:p>
        </w:tc>
        <w:tc>
          <w:tcPr>
            <w:tcW w:w="1417" w:type="dxa"/>
          </w:tcPr>
          <w:p w:rsidR="00450720" w:rsidRDefault="00450720">
            <w:pPr>
              <w:pStyle w:val="ConsPlusNormal"/>
              <w:jc w:val="center"/>
            </w:pPr>
            <w:r>
              <w:t>-</w:t>
            </w:r>
          </w:p>
        </w:tc>
        <w:tc>
          <w:tcPr>
            <w:tcW w:w="907" w:type="dxa"/>
          </w:tcPr>
          <w:p w:rsidR="00450720" w:rsidRDefault="00450720">
            <w:pPr>
              <w:pStyle w:val="ConsPlusNormal"/>
              <w:jc w:val="center"/>
            </w:pPr>
            <w:r>
              <w:t>год</w:t>
            </w:r>
          </w:p>
        </w:tc>
        <w:tc>
          <w:tcPr>
            <w:tcW w:w="964" w:type="dxa"/>
          </w:tcPr>
          <w:p w:rsidR="00450720" w:rsidRDefault="00450720">
            <w:pPr>
              <w:pStyle w:val="ConsPlusNormal"/>
              <w:jc w:val="center"/>
            </w:pPr>
            <w:r>
              <w:t>на конец отчетного периода</w:t>
            </w:r>
          </w:p>
        </w:tc>
        <w:tc>
          <w:tcPr>
            <w:tcW w:w="2721" w:type="dxa"/>
          </w:tcPr>
          <w:p w:rsidR="00450720" w:rsidRDefault="00450720">
            <w:pPr>
              <w:pStyle w:val="ConsPlusNormal"/>
              <w:jc w:val="center"/>
            </w:pPr>
            <w:r>
              <w:t>Количество объектов, включенных во Всероссийский реестр объектов спорта</w:t>
            </w:r>
          </w:p>
        </w:tc>
        <w:tc>
          <w:tcPr>
            <w:tcW w:w="1191" w:type="dxa"/>
          </w:tcPr>
          <w:p w:rsidR="00450720" w:rsidRDefault="00450720">
            <w:pPr>
              <w:pStyle w:val="ConsPlusNormal"/>
              <w:jc w:val="center"/>
            </w:pPr>
            <w:r>
              <w:t>Данные Всероссийского реестра объектов спорта</w:t>
            </w:r>
          </w:p>
        </w:tc>
        <w:tc>
          <w:tcPr>
            <w:tcW w:w="1587"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644" w:type="dxa"/>
          </w:tcPr>
          <w:p w:rsidR="00450720" w:rsidRDefault="00450720">
            <w:pPr>
              <w:pStyle w:val="ConsPlusNormal"/>
              <w:jc w:val="center"/>
            </w:pPr>
            <w:r>
              <w:t>1 января года, следующего за отчетным</w:t>
            </w:r>
          </w:p>
        </w:tc>
      </w:tr>
    </w:tbl>
    <w:p w:rsidR="00450720" w:rsidRDefault="00450720">
      <w:pPr>
        <w:pStyle w:val="ConsPlusNormal"/>
        <w:jc w:val="both"/>
      </w:pPr>
    </w:p>
    <w:p w:rsidR="00450720" w:rsidRDefault="00450720">
      <w:pPr>
        <w:pStyle w:val="ConsPlusNormal"/>
        <w:jc w:val="center"/>
        <w:outlineLvl w:val="2"/>
      </w:pPr>
      <w:r>
        <w:t>Перечень ведомственных целевых программ,</w:t>
      </w:r>
    </w:p>
    <w:p w:rsidR="00450720" w:rsidRDefault="00450720">
      <w:pPr>
        <w:pStyle w:val="ConsPlusNormal"/>
        <w:jc w:val="center"/>
      </w:pPr>
      <w:r>
        <w:t>основных мероприятий и ресурсное обеспечение</w:t>
      </w:r>
    </w:p>
    <w:p w:rsidR="00450720" w:rsidRDefault="00450720">
      <w:pPr>
        <w:pStyle w:val="ConsPlusNormal"/>
        <w:jc w:val="center"/>
      </w:pPr>
      <w:r>
        <w:t>реализации подпрограммы 3</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6"/>
        <w:gridCol w:w="1040"/>
        <w:gridCol w:w="1300"/>
        <w:gridCol w:w="1300"/>
        <w:gridCol w:w="1300"/>
        <w:gridCol w:w="1300"/>
        <w:gridCol w:w="1300"/>
        <w:gridCol w:w="1560"/>
        <w:gridCol w:w="1950"/>
        <w:gridCol w:w="1300"/>
      </w:tblGrid>
      <w:tr w:rsidR="00450720">
        <w:tc>
          <w:tcPr>
            <w:tcW w:w="624"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2326" w:type="dxa"/>
            <w:vMerge w:val="restart"/>
            <w:vAlign w:val="center"/>
          </w:tcPr>
          <w:p w:rsidR="00450720" w:rsidRDefault="00450720">
            <w:pPr>
              <w:pStyle w:val="ConsPlusNormal"/>
              <w:jc w:val="center"/>
            </w:pPr>
            <w:r>
              <w:t>Наименование подпрограммы, задачи подпрограммы, ВЦП (основного мероприятия) государственной программы</w:t>
            </w:r>
          </w:p>
        </w:tc>
        <w:tc>
          <w:tcPr>
            <w:tcW w:w="1040" w:type="dxa"/>
            <w:vMerge w:val="restart"/>
            <w:vAlign w:val="center"/>
          </w:tcPr>
          <w:p w:rsidR="00450720" w:rsidRDefault="00450720">
            <w:pPr>
              <w:pStyle w:val="ConsPlusNormal"/>
              <w:jc w:val="center"/>
            </w:pPr>
            <w:r>
              <w:t>Срок реализации</w:t>
            </w:r>
          </w:p>
        </w:tc>
        <w:tc>
          <w:tcPr>
            <w:tcW w:w="1300" w:type="dxa"/>
            <w:vMerge w:val="restart"/>
            <w:vAlign w:val="center"/>
          </w:tcPr>
          <w:p w:rsidR="00450720" w:rsidRDefault="00450720">
            <w:pPr>
              <w:pStyle w:val="ConsPlusNormal"/>
              <w:jc w:val="center"/>
            </w:pPr>
            <w:r>
              <w:t>Объем финансирования (тыс. рублей)</w:t>
            </w:r>
          </w:p>
        </w:tc>
        <w:tc>
          <w:tcPr>
            <w:tcW w:w="5200" w:type="dxa"/>
            <w:gridSpan w:val="4"/>
            <w:vAlign w:val="center"/>
          </w:tcPr>
          <w:p w:rsidR="00450720" w:rsidRDefault="00450720">
            <w:pPr>
              <w:pStyle w:val="ConsPlusNormal"/>
              <w:jc w:val="center"/>
            </w:pPr>
            <w:r>
              <w:t>В том числе за счет средств:</w:t>
            </w:r>
          </w:p>
        </w:tc>
        <w:tc>
          <w:tcPr>
            <w:tcW w:w="1560" w:type="dxa"/>
            <w:vMerge w:val="restart"/>
            <w:vAlign w:val="center"/>
          </w:tcPr>
          <w:p w:rsidR="00450720" w:rsidRDefault="00450720">
            <w:pPr>
              <w:pStyle w:val="ConsPlusNormal"/>
              <w:jc w:val="center"/>
            </w:pPr>
            <w:r>
              <w:t>Участник/участник мероприятия</w:t>
            </w:r>
          </w:p>
        </w:tc>
        <w:tc>
          <w:tcPr>
            <w:tcW w:w="3250" w:type="dxa"/>
            <w:gridSpan w:val="2"/>
            <w:vMerge w:val="restart"/>
            <w:vAlign w:val="center"/>
          </w:tcPr>
          <w:p w:rsidR="00450720" w:rsidRDefault="00450720">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50720">
        <w:trPr>
          <w:trHeight w:val="509"/>
        </w:trPr>
        <w:tc>
          <w:tcPr>
            <w:tcW w:w="624" w:type="dxa"/>
            <w:vMerge/>
          </w:tcPr>
          <w:p w:rsidR="00450720" w:rsidRDefault="00450720"/>
        </w:tc>
        <w:tc>
          <w:tcPr>
            <w:tcW w:w="2326" w:type="dxa"/>
            <w:vMerge/>
          </w:tcPr>
          <w:p w:rsidR="00450720" w:rsidRDefault="00450720"/>
        </w:tc>
        <w:tc>
          <w:tcPr>
            <w:tcW w:w="1040" w:type="dxa"/>
            <w:vMerge/>
          </w:tcPr>
          <w:p w:rsidR="00450720" w:rsidRDefault="00450720"/>
        </w:tc>
        <w:tc>
          <w:tcPr>
            <w:tcW w:w="1300" w:type="dxa"/>
            <w:vMerge/>
          </w:tcPr>
          <w:p w:rsidR="00450720" w:rsidRDefault="00450720"/>
        </w:tc>
        <w:tc>
          <w:tcPr>
            <w:tcW w:w="1300" w:type="dxa"/>
            <w:vMerge w:val="restart"/>
            <w:vAlign w:val="center"/>
          </w:tcPr>
          <w:p w:rsidR="00450720" w:rsidRDefault="00450720">
            <w:pPr>
              <w:pStyle w:val="ConsPlusNormal"/>
              <w:jc w:val="center"/>
            </w:pPr>
            <w:r>
              <w:t>федерального бюджета (по согласованию (прогноз)</w:t>
            </w:r>
          </w:p>
        </w:tc>
        <w:tc>
          <w:tcPr>
            <w:tcW w:w="1300" w:type="dxa"/>
            <w:vMerge w:val="restart"/>
            <w:vAlign w:val="center"/>
          </w:tcPr>
          <w:p w:rsidR="00450720" w:rsidRDefault="00450720">
            <w:pPr>
              <w:pStyle w:val="ConsPlusNormal"/>
              <w:jc w:val="center"/>
            </w:pPr>
            <w:r>
              <w:t>областного бюджета</w:t>
            </w:r>
          </w:p>
        </w:tc>
        <w:tc>
          <w:tcPr>
            <w:tcW w:w="1300" w:type="dxa"/>
            <w:vMerge w:val="restart"/>
            <w:vAlign w:val="center"/>
          </w:tcPr>
          <w:p w:rsidR="00450720" w:rsidRDefault="00450720">
            <w:pPr>
              <w:pStyle w:val="ConsPlusNormal"/>
              <w:jc w:val="center"/>
            </w:pPr>
            <w:r>
              <w:t>местных бюджетов (по согласованию (прогноз)</w:t>
            </w:r>
          </w:p>
        </w:tc>
        <w:tc>
          <w:tcPr>
            <w:tcW w:w="1300" w:type="dxa"/>
            <w:vMerge w:val="restart"/>
            <w:vAlign w:val="center"/>
          </w:tcPr>
          <w:p w:rsidR="00450720" w:rsidRDefault="00450720">
            <w:pPr>
              <w:pStyle w:val="ConsPlusNormal"/>
              <w:jc w:val="center"/>
            </w:pPr>
            <w:r>
              <w:t>внебюджетных источников (по согласовани</w:t>
            </w:r>
            <w:r>
              <w:lastRenderedPageBreak/>
              <w:t>ю (прогноз)</w:t>
            </w:r>
          </w:p>
        </w:tc>
        <w:tc>
          <w:tcPr>
            <w:tcW w:w="1560" w:type="dxa"/>
            <w:vMerge/>
          </w:tcPr>
          <w:p w:rsidR="00450720" w:rsidRDefault="00450720"/>
        </w:tc>
        <w:tc>
          <w:tcPr>
            <w:tcW w:w="3250" w:type="dxa"/>
            <w:gridSpan w:val="2"/>
            <w:vMerge/>
          </w:tcPr>
          <w:p w:rsidR="00450720" w:rsidRDefault="00450720"/>
        </w:tc>
      </w:tr>
      <w:tr w:rsidR="00450720">
        <w:tc>
          <w:tcPr>
            <w:tcW w:w="624" w:type="dxa"/>
            <w:vMerge/>
          </w:tcPr>
          <w:p w:rsidR="00450720" w:rsidRDefault="00450720"/>
        </w:tc>
        <w:tc>
          <w:tcPr>
            <w:tcW w:w="2326" w:type="dxa"/>
            <w:vMerge/>
          </w:tcPr>
          <w:p w:rsidR="00450720" w:rsidRDefault="00450720"/>
        </w:tc>
        <w:tc>
          <w:tcPr>
            <w:tcW w:w="1040" w:type="dxa"/>
            <w:vMerge/>
          </w:tcPr>
          <w:p w:rsidR="00450720" w:rsidRDefault="00450720"/>
        </w:tc>
        <w:tc>
          <w:tcPr>
            <w:tcW w:w="1300" w:type="dxa"/>
            <w:vMerge/>
          </w:tcPr>
          <w:p w:rsidR="00450720" w:rsidRDefault="00450720"/>
        </w:tc>
        <w:tc>
          <w:tcPr>
            <w:tcW w:w="1300" w:type="dxa"/>
            <w:vMerge/>
          </w:tcPr>
          <w:p w:rsidR="00450720" w:rsidRDefault="00450720"/>
        </w:tc>
        <w:tc>
          <w:tcPr>
            <w:tcW w:w="1300" w:type="dxa"/>
            <w:vMerge/>
          </w:tcPr>
          <w:p w:rsidR="00450720" w:rsidRDefault="00450720"/>
        </w:tc>
        <w:tc>
          <w:tcPr>
            <w:tcW w:w="1300" w:type="dxa"/>
            <w:vMerge/>
          </w:tcPr>
          <w:p w:rsidR="00450720" w:rsidRDefault="00450720"/>
        </w:tc>
        <w:tc>
          <w:tcPr>
            <w:tcW w:w="1300" w:type="dxa"/>
            <w:vMerge/>
          </w:tcPr>
          <w:p w:rsidR="00450720" w:rsidRDefault="00450720"/>
        </w:tc>
        <w:tc>
          <w:tcPr>
            <w:tcW w:w="1560" w:type="dxa"/>
            <w:vMerge/>
          </w:tcPr>
          <w:p w:rsidR="00450720" w:rsidRDefault="00450720"/>
        </w:tc>
        <w:tc>
          <w:tcPr>
            <w:tcW w:w="1950" w:type="dxa"/>
            <w:vAlign w:val="center"/>
          </w:tcPr>
          <w:p w:rsidR="00450720" w:rsidRDefault="00450720">
            <w:pPr>
              <w:pStyle w:val="ConsPlusNormal"/>
              <w:jc w:val="center"/>
            </w:pPr>
            <w:r>
              <w:t>наименование и единица измерения</w:t>
            </w:r>
          </w:p>
        </w:tc>
        <w:tc>
          <w:tcPr>
            <w:tcW w:w="1300" w:type="dxa"/>
            <w:vAlign w:val="center"/>
          </w:tcPr>
          <w:p w:rsidR="00450720" w:rsidRDefault="00450720">
            <w:pPr>
              <w:pStyle w:val="ConsPlusNormal"/>
              <w:jc w:val="center"/>
            </w:pPr>
            <w:r>
              <w:t>значения по годам реализации</w:t>
            </w:r>
          </w:p>
        </w:tc>
      </w:tr>
      <w:tr w:rsidR="00450720">
        <w:tc>
          <w:tcPr>
            <w:tcW w:w="624" w:type="dxa"/>
            <w:vAlign w:val="center"/>
          </w:tcPr>
          <w:p w:rsidR="00450720" w:rsidRDefault="00450720">
            <w:pPr>
              <w:pStyle w:val="ConsPlusNormal"/>
            </w:pPr>
          </w:p>
        </w:tc>
        <w:tc>
          <w:tcPr>
            <w:tcW w:w="14676" w:type="dxa"/>
            <w:gridSpan w:val="10"/>
          </w:tcPr>
          <w:p w:rsidR="00450720" w:rsidRDefault="00450720">
            <w:pPr>
              <w:pStyle w:val="ConsPlusNormal"/>
              <w:outlineLvl w:val="3"/>
            </w:pPr>
            <w:r>
              <w:t>Подпрограмма 3 "Расширение сети спортивных сооружений"</w:t>
            </w:r>
          </w:p>
        </w:tc>
      </w:tr>
      <w:tr w:rsidR="00450720">
        <w:tc>
          <w:tcPr>
            <w:tcW w:w="624" w:type="dxa"/>
            <w:vAlign w:val="center"/>
          </w:tcPr>
          <w:p w:rsidR="00450720" w:rsidRDefault="00450720">
            <w:pPr>
              <w:pStyle w:val="ConsPlusNormal"/>
              <w:jc w:val="center"/>
              <w:outlineLvl w:val="4"/>
            </w:pPr>
            <w:r>
              <w:t>1</w:t>
            </w:r>
          </w:p>
        </w:tc>
        <w:tc>
          <w:tcPr>
            <w:tcW w:w="14676" w:type="dxa"/>
            <w:gridSpan w:val="10"/>
          </w:tcPr>
          <w:p w:rsidR="00450720" w:rsidRDefault="00450720">
            <w:pPr>
              <w:pStyle w:val="ConsPlusNormal"/>
            </w:pPr>
            <w:r>
              <w:t>Задача 1. Увеличение количества спортивных сооружений для занятий физической культурой и массовым спортом</w:t>
            </w:r>
          </w:p>
        </w:tc>
      </w:tr>
      <w:tr w:rsidR="00450720">
        <w:tc>
          <w:tcPr>
            <w:tcW w:w="624" w:type="dxa"/>
            <w:vMerge w:val="restart"/>
            <w:vAlign w:val="center"/>
          </w:tcPr>
          <w:p w:rsidR="00450720" w:rsidRDefault="00450720">
            <w:pPr>
              <w:pStyle w:val="ConsPlusNormal"/>
              <w:jc w:val="center"/>
            </w:pPr>
            <w:r>
              <w:t>1.1</w:t>
            </w:r>
          </w:p>
        </w:tc>
        <w:tc>
          <w:tcPr>
            <w:tcW w:w="2326" w:type="dxa"/>
            <w:vMerge w:val="restart"/>
          </w:tcPr>
          <w:p w:rsidR="00450720" w:rsidRDefault="00450720">
            <w:pPr>
              <w:pStyle w:val="ConsPlusNormal"/>
            </w:pPr>
            <w:r>
              <w:t>Основное мероприятие 3 "Развитие материально-технической базы для занятий спортом, физической культурой по месту жительства и в образовательных учреждениях", в том числе:</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jc w:val="center"/>
            </w:pPr>
            <w:r>
              <w:t>184463,5</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151205,9</w:t>
            </w:r>
          </w:p>
        </w:tc>
        <w:tc>
          <w:tcPr>
            <w:tcW w:w="1300" w:type="dxa"/>
            <w:vAlign w:val="center"/>
          </w:tcPr>
          <w:p w:rsidR="00450720" w:rsidRDefault="00450720">
            <w:pPr>
              <w:pStyle w:val="ConsPlusNormal"/>
              <w:jc w:val="center"/>
            </w:pPr>
            <w:r>
              <w:t>33257,6</w:t>
            </w:r>
          </w:p>
        </w:tc>
        <w:tc>
          <w:tcPr>
            <w:tcW w:w="1300" w:type="dxa"/>
            <w:vAlign w:val="center"/>
          </w:tcPr>
          <w:p w:rsidR="00450720" w:rsidRDefault="00450720">
            <w:pPr>
              <w:pStyle w:val="ConsPlusNormal"/>
              <w:jc w:val="center"/>
            </w:pPr>
            <w:r>
              <w:t>x</w:t>
            </w:r>
          </w:p>
        </w:tc>
        <w:tc>
          <w:tcPr>
            <w:tcW w:w="1560" w:type="dxa"/>
            <w:vMerge w:val="restart"/>
          </w:tcPr>
          <w:p w:rsidR="00450720" w:rsidRDefault="00450720">
            <w:pPr>
              <w:pStyle w:val="ConsPlusNormal"/>
            </w:pPr>
          </w:p>
        </w:tc>
        <w:tc>
          <w:tcPr>
            <w:tcW w:w="1950" w:type="dxa"/>
            <w:vMerge w:val="restart"/>
          </w:tcPr>
          <w:p w:rsidR="00450720" w:rsidRDefault="00450720">
            <w:pPr>
              <w:pStyle w:val="ConsPlusNormal"/>
              <w:jc w:val="center"/>
            </w:pPr>
            <w:r>
              <w:t>Количество мест для занятий физической культурой и спортом (единовременная пропускная способность спортивных сооружений)</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184463,5</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151205,9</w:t>
            </w:r>
          </w:p>
        </w:tc>
        <w:tc>
          <w:tcPr>
            <w:tcW w:w="1300" w:type="dxa"/>
            <w:vAlign w:val="center"/>
          </w:tcPr>
          <w:p w:rsidR="00450720" w:rsidRDefault="00450720">
            <w:pPr>
              <w:pStyle w:val="ConsPlusNormal"/>
              <w:jc w:val="center"/>
            </w:pPr>
            <w:r>
              <w:t>33257,6</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47887</w:t>
            </w:r>
          </w:p>
        </w:tc>
      </w:tr>
      <w:tr w:rsidR="00450720">
        <w:tc>
          <w:tcPr>
            <w:tcW w:w="624" w:type="dxa"/>
            <w:vMerge w:val="restart"/>
            <w:vAlign w:val="center"/>
          </w:tcPr>
          <w:p w:rsidR="00450720" w:rsidRDefault="00450720">
            <w:pPr>
              <w:pStyle w:val="ConsPlusNormal"/>
              <w:jc w:val="center"/>
            </w:pPr>
            <w:r>
              <w:t>1.1.1</w:t>
            </w:r>
          </w:p>
        </w:tc>
        <w:tc>
          <w:tcPr>
            <w:tcW w:w="2326" w:type="dxa"/>
            <w:vMerge w:val="restart"/>
          </w:tcPr>
          <w:p w:rsidR="00450720" w:rsidRDefault="00450720">
            <w:pPr>
              <w:pStyle w:val="ConsPlusNormal"/>
            </w:pPr>
            <w:r>
              <w:t>Многопрофильный спортивный комплекс по ул. Калинина в г. Северске Томской области</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jc w:val="center"/>
            </w:pPr>
            <w:r>
              <w:t>169336,2</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136078,6</w:t>
            </w:r>
          </w:p>
        </w:tc>
        <w:tc>
          <w:tcPr>
            <w:tcW w:w="1300" w:type="dxa"/>
            <w:vAlign w:val="center"/>
          </w:tcPr>
          <w:p w:rsidR="00450720" w:rsidRDefault="00450720">
            <w:pPr>
              <w:pStyle w:val="ConsPlusNormal"/>
              <w:jc w:val="center"/>
            </w:pPr>
            <w:r>
              <w:t>33257,6</w:t>
            </w:r>
          </w:p>
        </w:tc>
        <w:tc>
          <w:tcPr>
            <w:tcW w:w="1300" w:type="dxa"/>
            <w:vAlign w:val="center"/>
          </w:tcPr>
          <w:p w:rsidR="00450720" w:rsidRDefault="00450720">
            <w:pPr>
              <w:pStyle w:val="ConsPlusNormal"/>
              <w:jc w:val="center"/>
            </w:pPr>
            <w:r>
              <w:t>x</w:t>
            </w:r>
          </w:p>
        </w:tc>
        <w:tc>
          <w:tcPr>
            <w:tcW w:w="1560" w:type="dxa"/>
            <w:vMerge w:val="restart"/>
          </w:tcPr>
          <w:p w:rsidR="00450720" w:rsidRDefault="00450720">
            <w:pPr>
              <w:pStyle w:val="ConsPlusNormal"/>
              <w:jc w:val="center"/>
            </w:pPr>
            <w:r>
              <w:t>Департамент архитектуры и строительства Томской области/Администрация ЗАТО Северск (по согласованию)</w:t>
            </w:r>
          </w:p>
        </w:tc>
        <w:tc>
          <w:tcPr>
            <w:tcW w:w="1950" w:type="dxa"/>
            <w:vMerge w:val="restart"/>
          </w:tcPr>
          <w:p w:rsidR="00450720" w:rsidRDefault="00450720">
            <w:pPr>
              <w:pStyle w:val="ConsPlusNormal"/>
              <w:jc w:val="center"/>
            </w:pPr>
            <w:r>
              <w:t>Техническая готовность объекта, %</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169336,2</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136078,6</w:t>
            </w:r>
          </w:p>
        </w:tc>
        <w:tc>
          <w:tcPr>
            <w:tcW w:w="1300" w:type="dxa"/>
            <w:vAlign w:val="center"/>
          </w:tcPr>
          <w:p w:rsidR="00450720" w:rsidRDefault="00450720">
            <w:pPr>
              <w:pStyle w:val="ConsPlusNormal"/>
              <w:jc w:val="center"/>
            </w:pPr>
            <w:r>
              <w:t>33257,6</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100</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val="restart"/>
            <w:vAlign w:val="center"/>
          </w:tcPr>
          <w:p w:rsidR="00450720" w:rsidRDefault="00450720">
            <w:pPr>
              <w:pStyle w:val="ConsPlusNormal"/>
              <w:jc w:val="center"/>
            </w:pPr>
            <w:r>
              <w:t>1.1.2</w:t>
            </w:r>
          </w:p>
        </w:tc>
        <w:tc>
          <w:tcPr>
            <w:tcW w:w="2326" w:type="dxa"/>
            <w:vMerge w:val="restart"/>
          </w:tcPr>
          <w:p w:rsidR="00450720" w:rsidRDefault="00450720">
            <w:pPr>
              <w:pStyle w:val="ConsPlusNormal"/>
            </w:pPr>
            <w:r>
              <w:t xml:space="preserve">Спортивный комплекс </w:t>
            </w:r>
            <w:r>
              <w:lastRenderedPageBreak/>
              <w:t>с 50-метровым бассейном по ул. Энтузиастов в г. Томске</w:t>
            </w:r>
          </w:p>
        </w:tc>
        <w:tc>
          <w:tcPr>
            <w:tcW w:w="1040" w:type="dxa"/>
            <w:vAlign w:val="center"/>
          </w:tcPr>
          <w:p w:rsidR="00450720" w:rsidRDefault="00450720">
            <w:pPr>
              <w:pStyle w:val="ConsPlusNormal"/>
              <w:jc w:val="center"/>
            </w:pPr>
            <w:r>
              <w:lastRenderedPageBreak/>
              <w:t>всего</w:t>
            </w:r>
          </w:p>
        </w:tc>
        <w:tc>
          <w:tcPr>
            <w:tcW w:w="1300" w:type="dxa"/>
            <w:vAlign w:val="center"/>
          </w:tcPr>
          <w:p w:rsidR="00450720" w:rsidRDefault="00450720">
            <w:pPr>
              <w:pStyle w:val="ConsPlusNormal"/>
              <w:jc w:val="center"/>
            </w:pPr>
            <w:r>
              <w:t>15127,3</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15127,3</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val="restart"/>
          </w:tcPr>
          <w:p w:rsidR="00450720" w:rsidRDefault="00450720">
            <w:pPr>
              <w:pStyle w:val="ConsPlusNormal"/>
              <w:jc w:val="center"/>
            </w:pPr>
            <w:r>
              <w:t xml:space="preserve">Департамент </w:t>
            </w:r>
            <w:r>
              <w:lastRenderedPageBreak/>
              <w:t>архитектуры и строительства Томской области</w:t>
            </w:r>
          </w:p>
        </w:tc>
        <w:tc>
          <w:tcPr>
            <w:tcW w:w="1950" w:type="dxa"/>
            <w:vMerge w:val="restart"/>
          </w:tcPr>
          <w:p w:rsidR="00450720" w:rsidRDefault="00450720">
            <w:pPr>
              <w:pStyle w:val="ConsPlusNormal"/>
              <w:jc w:val="center"/>
            </w:pPr>
            <w:r>
              <w:lastRenderedPageBreak/>
              <w:t xml:space="preserve">Техническая </w:t>
            </w:r>
            <w:r>
              <w:lastRenderedPageBreak/>
              <w:t>готовность объекта, %</w:t>
            </w:r>
          </w:p>
        </w:tc>
        <w:tc>
          <w:tcPr>
            <w:tcW w:w="1300" w:type="dxa"/>
            <w:vAlign w:val="center"/>
          </w:tcPr>
          <w:p w:rsidR="00450720" w:rsidRDefault="00450720">
            <w:pPr>
              <w:pStyle w:val="ConsPlusNormal"/>
              <w:jc w:val="center"/>
            </w:pPr>
            <w:r>
              <w:lastRenderedPageBreak/>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15127,3</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15127,3</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100</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Align w:val="center"/>
          </w:tcPr>
          <w:p w:rsidR="00450720" w:rsidRDefault="00450720">
            <w:pPr>
              <w:pStyle w:val="ConsPlusNormal"/>
              <w:jc w:val="center"/>
              <w:outlineLvl w:val="4"/>
            </w:pPr>
            <w:r>
              <w:t>2</w:t>
            </w:r>
          </w:p>
        </w:tc>
        <w:tc>
          <w:tcPr>
            <w:tcW w:w="14676" w:type="dxa"/>
            <w:gridSpan w:val="10"/>
          </w:tcPr>
          <w:p w:rsidR="00450720" w:rsidRDefault="00450720">
            <w:pPr>
              <w:pStyle w:val="ConsPlusNormal"/>
            </w:pPr>
            <w:r>
              <w:t>Задача 2. Создание условий для проведения официальных региональных физкультурных и спортивных мероприятий</w:t>
            </w:r>
          </w:p>
        </w:tc>
      </w:tr>
      <w:tr w:rsidR="00450720">
        <w:tc>
          <w:tcPr>
            <w:tcW w:w="624" w:type="dxa"/>
            <w:vMerge w:val="restart"/>
            <w:vAlign w:val="center"/>
          </w:tcPr>
          <w:p w:rsidR="00450720" w:rsidRDefault="00450720">
            <w:pPr>
              <w:pStyle w:val="ConsPlusNormal"/>
              <w:jc w:val="center"/>
            </w:pPr>
            <w:r>
              <w:t>2.1</w:t>
            </w:r>
          </w:p>
        </w:tc>
        <w:tc>
          <w:tcPr>
            <w:tcW w:w="2326" w:type="dxa"/>
            <w:vMerge w:val="restart"/>
          </w:tcPr>
          <w:p w:rsidR="00450720" w:rsidRDefault="00450720">
            <w:pPr>
              <w:pStyle w:val="ConsPlusNormal"/>
            </w:pPr>
            <w:r>
              <w:t>Основное мероприятие 4 "Укрепление материально-технической базы физической культуры и спорта муниципальных образований, принимающих областные сельские спортивные игры", в том числе:</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jc w:val="center"/>
            </w:pPr>
            <w:r>
              <w:t>43170,0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40136,5</w:t>
            </w:r>
          </w:p>
        </w:tc>
        <w:tc>
          <w:tcPr>
            <w:tcW w:w="1300" w:type="dxa"/>
            <w:vAlign w:val="center"/>
          </w:tcPr>
          <w:p w:rsidR="00450720" w:rsidRDefault="00450720">
            <w:pPr>
              <w:pStyle w:val="ConsPlusNormal"/>
              <w:jc w:val="center"/>
            </w:pPr>
            <w:r>
              <w:t>3033,5</w:t>
            </w:r>
          </w:p>
        </w:tc>
        <w:tc>
          <w:tcPr>
            <w:tcW w:w="1300" w:type="dxa"/>
            <w:vAlign w:val="center"/>
          </w:tcPr>
          <w:p w:rsidR="00450720" w:rsidRDefault="00450720">
            <w:pPr>
              <w:pStyle w:val="ConsPlusNormal"/>
              <w:jc w:val="center"/>
            </w:pPr>
            <w:r>
              <w:t>0,0</w:t>
            </w:r>
          </w:p>
        </w:tc>
        <w:tc>
          <w:tcPr>
            <w:tcW w:w="1560" w:type="dxa"/>
            <w:vMerge w:val="restart"/>
          </w:tcPr>
          <w:p w:rsidR="00450720" w:rsidRDefault="00450720">
            <w:pPr>
              <w:pStyle w:val="ConsPlusNormal"/>
            </w:pPr>
          </w:p>
        </w:tc>
        <w:tc>
          <w:tcPr>
            <w:tcW w:w="1950" w:type="dxa"/>
            <w:vMerge w:val="restart"/>
          </w:tcPr>
          <w:p w:rsidR="00450720" w:rsidRDefault="00450720">
            <w:pPr>
              <w:pStyle w:val="ConsPlusNormal"/>
              <w:jc w:val="center"/>
            </w:pPr>
            <w:r>
              <w:t>Количество объектов, включенных во Всероссийский реестр объектов спорта</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24</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43170,0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40136,5</w:t>
            </w:r>
          </w:p>
        </w:tc>
        <w:tc>
          <w:tcPr>
            <w:tcW w:w="1300" w:type="dxa"/>
            <w:vAlign w:val="center"/>
          </w:tcPr>
          <w:p w:rsidR="00450720" w:rsidRDefault="00450720">
            <w:pPr>
              <w:pStyle w:val="ConsPlusNormal"/>
              <w:jc w:val="center"/>
            </w:pPr>
            <w:r>
              <w:t>3033,5</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26</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26</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26</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26</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26</w:t>
            </w:r>
          </w:p>
        </w:tc>
      </w:tr>
      <w:tr w:rsidR="00450720">
        <w:tc>
          <w:tcPr>
            <w:tcW w:w="624" w:type="dxa"/>
            <w:vMerge w:val="restart"/>
            <w:vAlign w:val="center"/>
          </w:tcPr>
          <w:p w:rsidR="00450720" w:rsidRDefault="00450720">
            <w:pPr>
              <w:pStyle w:val="ConsPlusNormal"/>
              <w:jc w:val="center"/>
            </w:pPr>
            <w:r>
              <w:t>2.1.1</w:t>
            </w:r>
          </w:p>
        </w:tc>
        <w:tc>
          <w:tcPr>
            <w:tcW w:w="2326" w:type="dxa"/>
            <w:vMerge w:val="restart"/>
          </w:tcPr>
          <w:p w:rsidR="00450720" w:rsidRDefault="00450720">
            <w:pPr>
              <w:pStyle w:val="ConsPlusNormal"/>
            </w:pPr>
            <w:r>
              <w:t>Капитальный ремонт стадиона им. Хомутского в с. Бакчар Бакчарского района Томской области</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pP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pPr>
          </w:p>
        </w:tc>
        <w:tc>
          <w:tcPr>
            <w:tcW w:w="1300" w:type="dxa"/>
            <w:vAlign w:val="center"/>
          </w:tcPr>
          <w:p w:rsidR="00450720" w:rsidRDefault="00450720">
            <w:pPr>
              <w:pStyle w:val="ConsPlusNormal"/>
            </w:pPr>
          </w:p>
        </w:tc>
        <w:tc>
          <w:tcPr>
            <w:tcW w:w="1300" w:type="dxa"/>
            <w:vAlign w:val="center"/>
          </w:tcPr>
          <w:p w:rsidR="00450720" w:rsidRDefault="00450720">
            <w:pPr>
              <w:pStyle w:val="ConsPlusNormal"/>
              <w:jc w:val="center"/>
            </w:pPr>
            <w:r>
              <w:t>0,0</w:t>
            </w:r>
          </w:p>
        </w:tc>
        <w:tc>
          <w:tcPr>
            <w:tcW w:w="1560" w:type="dxa"/>
            <w:vMerge w:val="restart"/>
          </w:tcPr>
          <w:p w:rsidR="00450720" w:rsidRDefault="00450720">
            <w:pPr>
              <w:pStyle w:val="ConsPlusNormal"/>
              <w:jc w:val="center"/>
            </w:pPr>
            <w:r>
              <w:t xml:space="preserve">Департамент архитектуры и строительства Томской области/Администрация Бакчарского района (по </w:t>
            </w:r>
            <w:r>
              <w:lastRenderedPageBreak/>
              <w:t>согласованию)</w:t>
            </w:r>
          </w:p>
        </w:tc>
        <w:tc>
          <w:tcPr>
            <w:tcW w:w="1950" w:type="dxa"/>
            <w:vMerge w:val="restart"/>
          </w:tcPr>
          <w:p w:rsidR="00450720" w:rsidRDefault="00450720">
            <w:pPr>
              <w:pStyle w:val="ConsPlusNormal"/>
              <w:jc w:val="center"/>
            </w:pPr>
            <w:r>
              <w:lastRenderedPageBreak/>
              <w:t>Техническая готовность объекта, %</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30670,0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29136,5</w:t>
            </w:r>
          </w:p>
        </w:tc>
        <w:tc>
          <w:tcPr>
            <w:tcW w:w="1300" w:type="dxa"/>
            <w:vAlign w:val="center"/>
          </w:tcPr>
          <w:p w:rsidR="00450720" w:rsidRDefault="00450720">
            <w:pPr>
              <w:pStyle w:val="ConsPlusNormal"/>
              <w:jc w:val="center"/>
            </w:pPr>
            <w:r>
              <w:t>1533,5</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100</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val="restart"/>
            <w:vAlign w:val="center"/>
          </w:tcPr>
          <w:p w:rsidR="00450720" w:rsidRDefault="00450720">
            <w:pPr>
              <w:pStyle w:val="ConsPlusNormal"/>
              <w:jc w:val="center"/>
            </w:pPr>
            <w:r>
              <w:t>2.1.2</w:t>
            </w:r>
          </w:p>
        </w:tc>
        <w:tc>
          <w:tcPr>
            <w:tcW w:w="2326" w:type="dxa"/>
            <w:vMerge w:val="restart"/>
          </w:tcPr>
          <w:p w:rsidR="00450720" w:rsidRDefault="00450720">
            <w:pPr>
              <w:pStyle w:val="ConsPlusNormal"/>
            </w:pPr>
            <w:r>
              <w:t>Подготовка спортивных сооружений к проведению областных сельских спортивных игр "Снежные узоры" в г. Асино Асиновского района Томской области</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jc w:val="center"/>
            </w:pPr>
            <w:r>
              <w:t>12500,0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11000,0</w:t>
            </w:r>
          </w:p>
        </w:tc>
        <w:tc>
          <w:tcPr>
            <w:tcW w:w="1300" w:type="dxa"/>
            <w:vAlign w:val="center"/>
          </w:tcPr>
          <w:p w:rsidR="00450720" w:rsidRDefault="00450720">
            <w:pPr>
              <w:pStyle w:val="ConsPlusNormal"/>
              <w:jc w:val="center"/>
            </w:pPr>
            <w:r>
              <w:t>1500,0</w:t>
            </w:r>
          </w:p>
        </w:tc>
        <w:tc>
          <w:tcPr>
            <w:tcW w:w="1300" w:type="dxa"/>
            <w:vAlign w:val="center"/>
          </w:tcPr>
          <w:p w:rsidR="00450720" w:rsidRDefault="00450720">
            <w:pPr>
              <w:pStyle w:val="ConsPlusNormal"/>
            </w:pPr>
          </w:p>
        </w:tc>
        <w:tc>
          <w:tcPr>
            <w:tcW w:w="1560" w:type="dxa"/>
            <w:vMerge w:val="restart"/>
          </w:tcPr>
          <w:p w:rsidR="00450720" w:rsidRDefault="00450720">
            <w:pPr>
              <w:pStyle w:val="ConsPlusNormal"/>
              <w:jc w:val="center"/>
            </w:pPr>
            <w:r>
              <w:t>Департамент архитектуры и строительства Томской области/Администрация Асиновского района (по согласованию)</w:t>
            </w:r>
          </w:p>
        </w:tc>
        <w:tc>
          <w:tcPr>
            <w:tcW w:w="1950" w:type="dxa"/>
            <w:vMerge w:val="restart"/>
          </w:tcPr>
          <w:p w:rsidR="00450720" w:rsidRDefault="00450720">
            <w:pPr>
              <w:pStyle w:val="ConsPlusNormal"/>
              <w:jc w:val="center"/>
            </w:pPr>
            <w:r>
              <w:t>Техническая готовность объектов, %</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12500,0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11000,0</w:t>
            </w:r>
          </w:p>
        </w:tc>
        <w:tc>
          <w:tcPr>
            <w:tcW w:w="1300" w:type="dxa"/>
            <w:vAlign w:val="center"/>
          </w:tcPr>
          <w:p w:rsidR="00450720" w:rsidRDefault="00450720">
            <w:pPr>
              <w:pStyle w:val="ConsPlusNormal"/>
              <w:jc w:val="center"/>
            </w:pPr>
            <w:r>
              <w:t>1500,0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jc w:val="center"/>
            </w:pPr>
            <w:r>
              <w:t>100</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vMerge/>
          </w:tcPr>
          <w:p w:rsidR="00450720" w:rsidRDefault="00450720"/>
        </w:tc>
        <w:tc>
          <w:tcPr>
            <w:tcW w:w="1300" w:type="dxa"/>
            <w:vAlign w:val="center"/>
          </w:tcPr>
          <w:p w:rsidR="00450720" w:rsidRDefault="00450720">
            <w:pPr>
              <w:pStyle w:val="ConsPlusNormal"/>
            </w:pPr>
          </w:p>
        </w:tc>
      </w:tr>
      <w:tr w:rsidR="00450720">
        <w:tc>
          <w:tcPr>
            <w:tcW w:w="624" w:type="dxa"/>
            <w:vMerge w:val="restart"/>
            <w:vAlign w:val="center"/>
          </w:tcPr>
          <w:p w:rsidR="00450720" w:rsidRDefault="00450720">
            <w:pPr>
              <w:pStyle w:val="ConsPlusNormal"/>
            </w:pPr>
          </w:p>
        </w:tc>
        <w:tc>
          <w:tcPr>
            <w:tcW w:w="2326" w:type="dxa"/>
            <w:vMerge w:val="restart"/>
          </w:tcPr>
          <w:p w:rsidR="00450720" w:rsidRDefault="00450720">
            <w:pPr>
              <w:pStyle w:val="ConsPlusNormal"/>
            </w:pPr>
            <w:r>
              <w:t>Итого по подпрограмме 3</w:t>
            </w:r>
          </w:p>
        </w:tc>
        <w:tc>
          <w:tcPr>
            <w:tcW w:w="1040" w:type="dxa"/>
            <w:vAlign w:val="center"/>
          </w:tcPr>
          <w:p w:rsidR="00450720" w:rsidRDefault="00450720">
            <w:pPr>
              <w:pStyle w:val="ConsPlusNormal"/>
              <w:jc w:val="center"/>
            </w:pPr>
            <w:r>
              <w:t>всего</w:t>
            </w:r>
          </w:p>
        </w:tc>
        <w:tc>
          <w:tcPr>
            <w:tcW w:w="1300" w:type="dxa"/>
            <w:vAlign w:val="center"/>
          </w:tcPr>
          <w:p w:rsidR="00450720" w:rsidRDefault="00450720">
            <w:pPr>
              <w:pStyle w:val="ConsPlusNormal"/>
              <w:jc w:val="center"/>
            </w:pPr>
            <w:r>
              <w:t>227633,5</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191342,4</w:t>
            </w:r>
          </w:p>
        </w:tc>
        <w:tc>
          <w:tcPr>
            <w:tcW w:w="1300" w:type="dxa"/>
            <w:vAlign w:val="center"/>
          </w:tcPr>
          <w:p w:rsidR="00450720" w:rsidRDefault="00450720">
            <w:pPr>
              <w:pStyle w:val="ConsPlusNormal"/>
              <w:jc w:val="center"/>
            </w:pPr>
            <w:r>
              <w:t>36291,1</w:t>
            </w:r>
          </w:p>
        </w:tc>
        <w:tc>
          <w:tcPr>
            <w:tcW w:w="1300" w:type="dxa"/>
            <w:vAlign w:val="center"/>
          </w:tcPr>
          <w:p w:rsidR="00450720" w:rsidRDefault="00450720">
            <w:pPr>
              <w:pStyle w:val="ConsPlusNormal"/>
              <w:jc w:val="center"/>
            </w:pPr>
            <w:r>
              <w:t>0,0</w:t>
            </w:r>
          </w:p>
        </w:tc>
        <w:tc>
          <w:tcPr>
            <w:tcW w:w="1560" w:type="dxa"/>
            <w:vMerge w:val="restart"/>
          </w:tcPr>
          <w:p w:rsidR="00450720" w:rsidRDefault="00450720">
            <w:pPr>
              <w:pStyle w:val="ConsPlusNormal"/>
            </w:pPr>
          </w:p>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2015 год</w:t>
            </w:r>
          </w:p>
        </w:tc>
        <w:tc>
          <w:tcPr>
            <w:tcW w:w="1300" w:type="dxa"/>
            <w:vAlign w:val="center"/>
          </w:tcPr>
          <w:p w:rsidR="00450720" w:rsidRDefault="00450720">
            <w:pPr>
              <w:pStyle w:val="ConsPlusNormal"/>
              <w:jc w:val="center"/>
            </w:pPr>
            <w:r>
              <w:t>184463,5</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151205,9</w:t>
            </w:r>
          </w:p>
        </w:tc>
        <w:tc>
          <w:tcPr>
            <w:tcW w:w="1300" w:type="dxa"/>
            <w:vAlign w:val="center"/>
          </w:tcPr>
          <w:p w:rsidR="00450720" w:rsidRDefault="00450720">
            <w:pPr>
              <w:pStyle w:val="ConsPlusNormal"/>
              <w:jc w:val="center"/>
            </w:pPr>
            <w:r>
              <w:t>33257,6</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2016 год</w:t>
            </w:r>
          </w:p>
        </w:tc>
        <w:tc>
          <w:tcPr>
            <w:tcW w:w="1300" w:type="dxa"/>
            <w:vAlign w:val="center"/>
          </w:tcPr>
          <w:p w:rsidR="00450720" w:rsidRDefault="00450720">
            <w:pPr>
              <w:pStyle w:val="ConsPlusNormal"/>
              <w:jc w:val="center"/>
            </w:pPr>
            <w:r>
              <w:t>43170,0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40136,5</w:t>
            </w:r>
          </w:p>
        </w:tc>
        <w:tc>
          <w:tcPr>
            <w:tcW w:w="1300" w:type="dxa"/>
            <w:vAlign w:val="center"/>
          </w:tcPr>
          <w:p w:rsidR="00450720" w:rsidRDefault="00450720">
            <w:pPr>
              <w:pStyle w:val="ConsPlusNormal"/>
              <w:jc w:val="center"/>
            </w:pPr>
            <w:r>
              <w:t>3033,5</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2017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2018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2019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r w:rsidR="00450720">
        <w:tc>
          <w:tcPr>
            <w:tcW w:w="624" w:type="dxa"/>
            <w:vMerge/>
          </w:tcPr>
          <w:p w:rsidR="00450720" w:rsidRDefault="00450720"/>
        </w:tc>
        <w:tc>
          <w:tcPr>
            <w:tcW w:w="2326" w:type="dxa"/>
            <w:vMerge/>
          </w:tcPr>
          <w:p w:rsidR="00450720" w:rsidRDefault="00450720"/>
        </w:tc>
        <w:tc>
          <w:tcPr>
            <w:tcW w:w="1040" w:type="dxa"/>
            <w:vAlign w:val="center"/>
          </w:tcPr>
          <w:p w:rsidR="00450720" w:rsidRDefault="00450720">
            <w:pPr>
              <w:pStyle w:val="ConsPlusNormal"/>
              <w:jc w:val="center"/>
            </w:pPr>
            <w:r>
              <w:t>2020 год</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300" w:type="dxa"/>
            <w:vAlign w:val="center"/>
          </w:tcPr>
          <w:p w:rsidR="00450720" w:rsidRDefault="00450720">
            <w:pPr>
              <w:pStyle w:val="ConsPlusNormal"/>
              <w:jc w:val="center"/>
            </w:pPr>
            <w:r>
              <w:t>0,0</w:t>
            </w:r>
          </w:p>
        </w:tc>
        <w:tc>
          <w:tcPr>
            <w:tcW w:w="1560" w:type="dxa"/>
            <w:vMerge/>
          </w:tcPr>
          <w:p w:rsidR="00450720" w:rsidRDefault="00450720"/>
        </w:tc>
        <w:tc>
          <w:tcPr>
            <w:tcW w:w="1950" w:type="dxa"/>
          </w:tcPr>
          <w:p w:rsidR="00450720" w:rsidRDefault="00450720">
            <w:pPr>
              <w:pStyle w:val="ConsPlusNormal"/>
              <w:jc w:val="center"/>
            </w:pPr>
            <w:r>
              <w:t>x</w:t>
            </w:r>
          </w:p>
        </w:tc>
        <w:tc>
          <w:tcPr>
            <w:tcW w:w="1300" w:type="dxa"/>
            <w:vAlign w:val="center"/>
          </w:tcPr>
          <w:p w:rsidR="00450720" w:rsidRDefault="00450720">
            <w:pPr>
              <w:pStyle w:val="ConsPlusNormal"/>
              <w:jc w:val="center"/>
            </w:pPr>
            <w:r>
              <w:t>x</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right"/>
        <w:outlineLvl w:val="2"/>
      </w:pPr>
      <w:r>
        <w:t>Приложение N 1</w:t>
      </w:r>
    </w:p>
    <w:p w:rsidR="00450720" w:rsidRDefault="00450720">
      <w:pPr>
        <w:pStyle w:val="ConsPlusNormal"/>
        <w:jc w:val="right"/>
      </w:pPr>
      <w:r>
        <w:t>к подпрограмме 3</w:t>
      </w:r>
    </w:p>
    <w:p w:rsidR="00450720" w:rsidRDefault="00450720">
      <w:pPr>
        <w:pStyle w:val="ConsPlusNormal"/>
        <w:jc w:val="right"/>
      </w:pPr>
      <w:r>
        <w:t>"Расширение сети спортивных сооружений"</w:t>
      </w:r>
    </w:p>
    <w:p w:rsidR="00450720" w:rsidRDefault="00450720">
      <w:pPr>
        <w:pStyle w:val="ConsPlusNormal"/>
        <w:jc w:val="right"/>
      </w:pPr>
      <w:r>
        <w:t>государственной программы "Развитие молодежной</w:t>
      </w:r>
    </w:p>
    <w:p w:rsidR="00450720" w:rsidRDefault="00450720">
      <w:pPr>
        <w:pStyle w:val="ConsPlusNormal"/>
        <w:jc w:val="right"/>
      </w:pPr>
      <w:r>
        <w:t>политики, физической культуры и спорта в Томской области"</w:t>
      </w:r>
    </w:p>
    <w:p w:rsidR="00450720" w:rsidRDefault="00450720">
      <w:pPr>
        <w:pStyle w:val="ConsPlusNormal"/>
        <w:jc w:val="both"/>
      </w:pPr>
    </w:p>
    <w:p w:rsidR="00450720" w:rsidRDefault="00450720">
      <w:pPr>
        <w:pStyle w:val="ConsPlusTitle"/>
        <w:jc w:val="center"/>
      </w:pPr>
      <w:bookmarkStart w:id="4" w:name="P3098"/>
      <w:bookmarkEnd w:id="4"/>
      <w:r>
        <w:t>ПОРЯДОК</w:t>
      </w:r>
    </w:p>
    <w:p w:rsidR="00450720" w:rsidRDefault="00450720">
      <w:pPr>
        <w:pStyle w:val="ConsPlusTitle"/>
        <w:jc w:val="center"/>
      </w:pPr>
      <w:r>
        <w:t>ПРЕДОСТАВЛЕНИЯ СУБСИДИЙ ИЗ ОБЛАСТНОГО БЮДЖЕТА МЕСТНЫМ</w:t>
      </w:r>
    </w:p>
    <w:p w:rsidR="00450720" w:rsidRDefault="00450720">
      <w:pPr>
        <w:pStyle w:val="ConsPlusTitle"/>
        <w:jc w:val="center"/>
      </w:pPr>
      <w:r>
        <w:t>БЮДЖЕТАМ НА СОФИНАНСИРОВАНИЕ КАПИТАЛЬНЫХ ВЛОЖЕНИЙ В ОБЪЕКТЫ</w:t>
      </w:r>
    </w:p>
    <w:p w:rsidR="00450720" w:rsidRDefault="00450720">
      <w:pPr>
        <w:pStyle w:val="ConsPlusTitle"/>
        <w:jc w:val="center"/>
      </w:pPr>
      <w:r>
        <w:t>МУНИЦИПАЛЬНОЙ СОБСТВЕННОСТИ В РАМКАХ ГОСУДАРСТВЕННОЙ</w:t>
      </w:r>
    </w:p>
    <w:p w:rsidR="00450720" w:rsidRDefault="00450720">
      <w:pPr>
        <w:pStyle w:val="ConsPlusTitle"/>
        <w:jc w:val="center"/>
      </w:pPr>
      <w:r>
        <w:t>ПРОГРАММЫ "РАЗВИТИЕ МОЛОДЕЖНОЙ ПОЛИТИКИ, ФИЗИЧЕСКОЙ КУЛЬТУРЫ</w:t>
      </w:r>
    </w:p>
    <w:p w:rsidR="00450720" w:rsidRDefault="00450720">
      <w:pPr>
        <w:pStyle w:val="ConsPlusTitle"/>
        <w:jc w:val="center"/>
      </w:pPr>
      <w:r>
        <w:t>И СПОРТА В ТОМСКОЙ ОБЛАСТИ"</w:t>
      </w:r>
    </w:p>
    <w:p w:rsidR="00450720" w:rsidRDefault="00450720">
      <w:pPr>
        <w:pStyle w:val="ConsPlusNormal"/>
        <w:jc w:val="center"/>
      </w:pPr>
    </w:p>
    <w:p w:rsidR="00450720" w:rsidRDefault="00450720">
      <w:pPr>
        <w:pStyle w:val="ConsPlusNormal"/>
        <w:jc w:val="center"/>
      </w:pPr>
      <w:r>
        <w:t>Список изменяющих документов</w:t>
      </w:r>
    </w:p>
    <w:p w:rsidR="00450720" w:rsidRDefault="00450720">
      <w:pPr>
        <w:pStyle w:val="ConsPlusNormal"/>
        <w:jc w:val="center"/>
      </w:pPr>
      <w:r>
        <w:t xml:space="preserve">(в ред. </w:t>
      </w:r>
      <w:hyperlink r:id="rId79" w:history="1">
        <w:r>
          <w:rPr>
            <w:color w:val="0000FF"/>
          </w:rPr>
          <w:t>постановления</w:t>
        </w:r>
      </w:hyperlink>
      <w:r>
        <w:t xml:space="preserve"> Администрации Томской области</w:t>
      </w:r>
    </w:p>
    <w:p w:rsidR="00450720" w:rsidRDefault="00450720">
      <w:pPr>
        <w:pStyle w:val="ConsPlusNormal"/>
        <w:jc w:val="center"/>
      </w:pPr>
      <w:r>
        <w:t>от 16.08.2016 N 273а)</w:t>
      </w:r>
    </w:p>
    <w:p w:rsidR="00450720" w:rsidRDefault="00450720">
      <w:pPr>
        <w:pStyle w:val="ConsPlusNormal"/>
        <w:jc w:val="both"/>
      </w:pPr>
    </w:p>
    <w:p w:rsidR="00450720" w:rsidRDefault="00450720">
      <w:pPr>
        <w:pStyle w:val="ConsPlusNormal"/>
        <w:jc w:val="center"/>
        <w:outlineLvl w:val="3"/>
      </w:pPr>
      <w:r>
        <w:t>1. Общие положения</w:t>
      </w:r>
    </w:p>
    <w:p w:rsidR="00450720" w:rsidRDefault="00450720">
      <w:pPr>
        <w:pStyle w:val="ConsPlusNormal"/>
        <w:jc w:val="both"/>
      </w:pPr>
    </w:p>
    <w:p w:rsidR="00450720" w:rsidRDefault="00450720">
      <w:pPr>
        <w:pStyle w:val="ConsPlusNormal"/>
        <w:ind w:firstLine="540"/>
        <w:jc w:val="both"/>
      </w:pPr>
      <w:bookmarkStart w:id="5" w:name="P3111"/>
      <w:bookmarkEnd w:id="5"/>
      <w:r>
        <w:t>1. Субсидии из областного бюджета местным бюджетам на софинансирование капитальных вложений в объекты муниципальной собственности в рамках государственной программы "Развитие молодежной политики, физической культуры и спорта в Томской области" (далее - 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подпрограммы 3 "Расширение сети спортивных сооружений" государственной программы "Развитие молодежной политики, физической культуры и спорта в Томской области", утвержденной настоящим постановлением.</w:t>
      </w:r>
    </w:p>
    <w:p w:rsidR="00450720" w:rsidRDefault="00450720">
      <w:pPr>
        <w:pStyle w:val="ConsPlusNormal"/>
        <w:ind w:firstLine="540"/>
        <w:jc w:val="both"/>
      </w:pPr>
      <w:r>
        <w:t>2. Субсидии перечисляются бюджетам муниципальных образований Томской области в соответствии со сводной бюджетной росписью в пределах лимитов бюджетных обязательств, утвержденных законом Томской области об областном бюджете на очередной финансовый год и плановый период.</w:t>
      </w:r>
    </w:p>
    <w:p w:rsidR="00450720" w:rsidRDefault="00450720">
      <w:pPr>
        <w:pStyle w:val="ConsPlusNormal"/>
        <w:jc w:val="both"/>
      </w:pPr>
    </w:p>
    <w:p w:rsidR="00450720" w:rsidRDefault="00450720">
      <w:pPr>
        <w:pStyle w:val="ConsPlusNormal"/>
        <w:jc w:val="center"/>
        <w:outlineLvl w:val="3"/>
      </w:pPr>
      <w:r>
        <w:t>2. Предоставление Субсидий</w:t>
      </w:r>
    </w:p>
    <w:p w:rsidR="00450720" w:rsidRDefault="00450720">
      <w:pPr>
        <w:pStyle w:val="ConsPlusNormal"/>
        <w:jc w:val="both"/>
      </w:pPr>
    </w:p>
    <w:p w:rsidR="00450720" w:rsidRDefault="00450720">
      <w:pPr>
        <w:pStyle w:val="ConsPlusNormal"/>
        <w:ind w:firstLine="540"/>
        <w:jc w:val="both"/>
      </w:pPr>
      <w:r>
        <w:t>3. Условием предоставления Субсидий является:</w:t>
      </w:r>
    </w:p>
    <w:p w:rsidR="00450720" w:rsidRDefault="00450720">
      <w:pPr>
        <w:pStyle w:val="ConsPlusNormal"/>
        <w:ind w:firstLine="540"/>
        <w:jc w:val="both"/>
      </w:pPr>
      <w:r>
        <w:t xml:space="preserve">наличие средств в бюджете муниципального образования Томской области на софинансирование мероприятия, указанного в </w:t>
      </w:r>
      <w:hyperlink w:anchor="P3111" w:history="1">
        <w:r>
          <w:rPr>
            <w:color w:val="0000FF"/>
          </w:rPr>
          <w:t>пункте 1</w:t>
        </w:r>
      </w:hyperlink>
      <w:r>
        <w:t xml:space="preserve"> настоящего Порядка, в установленном объеме.</w:t>
      </w:r>
    </w:p>
    <w:p w:rsidR="00450720" w:rsidRDefault="00450720">
      <w:pPr>
        <w:pStyle w:val="ConsPlusNormal"/>
        <w:ind w:firstLine="540"/>
        <w:jc w:val="both"/>
      </w:pPr>
      <w:r>
        <w:t>4. Субсидии бюджетам муниципальных образований Томской области предоставляются на основании соглашений о предоставлении Субсидий из областного бюджета (далее - соглашение).</w:t>
      </w:r>
    </w:p>
    <w:p w:rsidR="00450720" w:rsidRDefault="00450720">
      <w:pPr>
        <w:pStyle w:val="ConsPlusNormal"/>
        <w:ind w:firstLine="540"/>
        <w:jc w:val="both"/>
      </w:pPr>
      <w:r>
        <w:t>5. В соглашении должны быть предусмотрены следующие положения:</w:t>
      </w:r>
    </w:p>
    <w:p w:rsidR="00450720" w:rsidRDefault="00450720">
      <w:pPr>
        <w:pStyle w:val="ConsPlusNormal"/>
        <w:ind w:firstLine="540"/>
        <w:jc w:val="both"/>
      </w:pPr>
      <w:r>
        <w:t>1) целевое назначение Субсидии;</w:t>
      </w:r>
    </w:p>
    <w:p w:rsidR="00450720" w:rsidRDefault="00450720">
      <w:pPr>
        <w:pStyle w:val="ConsPlusNormal"/>
        <w:ind w:firstLine="540"/>
        <w:jc w:val="both"/>
      </w:pPr>
      <w:r>
        <w:t>2) условия предоставления и расходования Субсидии;</w:t>
      </w:r>
    </w:p>
    <w:p w:rsidR="00450720" w:rsidRDefault="00450720">
      <w:pPr>
        <w:pStyle w:val="ConsPlusNormal"/>
        <w:ind w:firstLine="540"/>
        <w:jc w:val="both"/>
      </w:pPr>
      <w:r>
        <w:t>3) сведения о размере Субсидии;</w:t>
      </w:r>
    </w:p>
    <w:p w:rsidR="00450720" w:rsidRDefault="00450720">
      <w:pPr>
        <w:pStyle w:val="ConsPlusNormal"/>
        <w:ind w:firstLine="540"/>
        <w:jc w:val="both"/>
      </w:pPr>
      <w:r>
        <w:t>4) сведения о размере финансового обеспечения за счет средств бюджета муниципального образования Томской области расходного обязательства муниципального образования Томской области, на исполнение которого предоставляется Субсидия;</w:t>
      </w:r>
    </w:p>
    <w:p w:rsidR="00450720" w:rsidRDefault="00450720">
      <w:pPr>
        <w:pStyle w:val="ConsPlusNormal"/>
        <w:ind w:firstLine="540"/>
        <w:jc w:val="both"/>
      </w:pPr>
      <w:r>
        <w:t xml:space="preserve">5) сведения о наличии правового акта муниципального образования Томской области, устанавливающего расходное обязательство муниципального образования Томской области, на </w:t>
      </w:r>
      <w:r>
        <w:lastRenderedPageBreak/>
        <w:t>исполнение которого предоставляется Субсидия;</w:t>
      </w:r>
    </w:p>
    <w:p w:rsidR="00450720" w:rsidRDefault="00450720">
      <w:pPr>
        <w:pStyle w:val="ConsPlusNormal"/>
        <w:ind w:firstLine="540"/>
        <w:jc w:val="both"/>
      </w:pPr>
      <w:r>
        <w:t>6) обеспечение органами местного самоуправления муниципальных образований Томской области осуществления закупок в соответствии с действующим законодательством в сфере закупок товаров, работ, услуг после заключения соглашения о предоставлении Субсидии распорядителем средств областного бюджета;</w:t>
      </w:r>
    </w:p>
    <w:p w:rsidR="00450720" w:rsidRDefault="00450720">
      <w:pPr>
        <w:pStyle w:val="ConsPlusNormal"/>
        <w:jc w:val="both"/>
      </w:pPr>
      <w:r>
        <w:t xml:space="preserve">(пп. 6 в ред. </w:t>
      </w:r>
      <w:hyperlink r:id="rId80" w:history="1">
        <w:r>
          <w:rPr>
            <w:color w:val="0000FF"/>
          </w:rPr>
          <w:t>постановления</w:t>
        </w:r>
      </w:hyperlink>
      <w:r>
        <w:t xml:space="preserve"> Администрации Томской области от 16.08.2016 N 273а)</w:t>
      </w:r>
    </w:p>
    <w:p w:rsidR="00450720" w:rsidRDefault="00450720">
      <w:pPr>
        <w:pStyle w:val="ConsPlusNormal"/>
        <w:ind w:firstLine="540"/>
        <w:jc w:val="both"/>
      </w:pPr>
      <w:r>
        <w:t>7) предоставление муниципальными образованиями Томской области информации, подтверждающей потребность в средствах Субсидии;</w:t>
      </w:r>
    </w:p>
    <w:p w:rsidR="00450720" w:rsidRDefault="00450720">
      <w:pPr>
        <w:pStyle w:val="ConsPlusNormal"/>
        <w:ind w:firstLine="540"/>
        <w:jc w:val="both"/>
      </w:pPr>
      <w:r>
        <w:t>8) информирование главного распорядителя средств областного бюджета об обстоятельствах, препятствующих завершению строительства или вводу в эксплуатацию объектов муниципальной собственности, финансируемых в том числе за счет субсидий из областного бюджета, либо об изменении в ходе строительства наименования соответствующего объекта;</w:t>
      </w:r>
    </w:p>
    <w:p w:rsidR="00450720" w:rsidRDefault="00450720">
      <w:pPr>
        <w:pStyle w:val="ConsPlusNormal"/>
        <w:ind w:firstLine="540"/>
        <w:jc w:val="both"/>
      </w:pPr>
      <w:r>
        <w:t>9) установление значения показателя результативности предоставления Субсидии;</w:t>
      </w:r>
    </w:p>
    <w:p w:rsidR="00450720" w:rsidRDefault="00450720">
      <w:pPr>
        <w:pStyle w:val="ConsPlusNormal"/>
        <w:ind w:firstLine="540"/>
        <w:jc w:val="both"/>
      </w:pPr>
      <w:r>
        <w:t>10) последствия недостижения по итогам отчетного финансового года установленных значений показателей результативности предоставления Субсидии;</w:t>
      </w:r>
    </w:p>
    <w:p w:rsidR="00450720" w:rsidRDefault="00450720">
      <w:pPr>
        <w:pStyle w:val="ConsPlusNormal"/>
        <w:ind w:firstLine="540"/>
        <w:jc w:val="both"/>
      </w:pPr>
      <w:r>
        <w:t>11) сроки и порядок представления отчетности;</w:t>
      </w:r>
    </w:p>
    <w:p w:rsidR="00450720" w:rsidRDefault="00450720">
      <w:pPr>
        <w:pStyle w:val="ConsPlusNormal"/>
        <w:ind w:firstLine="540"/>
        <w:jc w:val="both"/>
      </w:pPr>
      <w:r>
        <w:t>12) положения, регулирующие порядок предоставления Субсидии.</w:t>
      </w:r>
    </w:p>
    <w:p w:rsidR="00450720" w:rsidRDefault="00450720">
      <w:pPr>
        <w:pStyle w:val="ConsPlusNormal"/>
        <w:ind w:firstLine="540"/>
        <w:jc w:val="both"/>
      </w:pPr>
      <w:r>
        <w:t>Форма соглашения устанавливается главным распорядителем средств областного бюджета.</w:t>
      </w:r>
    </w:p>
    <w:p w:rsidR="00450720" w:rsidRDefault="00450720">
      <w:pPr>
        <w:pStyle w:val="ConsPlusNormal"/>
        <w:ind w:firstLine="540"/>
        <w:jc w:val="both"/>
      </w:pPr>
      <w:r>
        <w:t>6. Соглашение заключается между главным распорядителем средств областного бюджета - Департаментом архитектуры и строительства Томской области и уполномоченным органом местного самоуправления муниципального образования Томской области.</w:t>
      </w:r>
    </w:p>
    <w:p w:rsidR="00450720" w:rsidRDefault="00450720">
      <w:pPr>
        <w:pStyle w:val="ConsPlusNormal"/>
        <w:jc w:val="both"/>
      </w:pPr>
    </w:p>
    <w:p w:rsidR="00450720" w:rsidRDefault="00450720">
      <w:pPr>
        <w:pStyle w:val="ConsPlusNormal"/>
        <w:jc w:val="center"/>
        <w:outlineLvl w:val="3"/>
      </w:pPr>
      <w:r>
        <w:t>3. Расходование Субсидий</w:t>
      </w:r>
    </w:p>
    <w:p w:rsidR="00450720" w:rsidRDefault="00450720">
      <w:pPr>
        <w:pStyle w:val="ConsPlusNormal"/>
        <w:jc w:val="both"/>
      </w:pPr>
    </w:p>
    <w:p w:rsidR="00450720" w:rsidRDefault="00450720">
      <w:pPr>
        <w:pStyle w:val="ConsPlusNormal"/>
        <w:ind w:firstLine="540"/>
        <w:jc w:val="both"/>
      </w:pPr>
      <w:r>
        <w:t>7. Расходование Субсидий осуществляется в соответствии с заключенными соглашениями.</w:t>
      </w:r>
    </w:p>
    <w:p w:rsidR="00450720" w:rsidRDefault="00450720">
      <w:pPr>
        <w:pStyle w:val="ConsPlusNormal"/>
        <w:ind w:firstLine="540"/>
        <w:jc w:val="both"/>
      </w:pPr>
      <w:r>
        <w:t>Субсидии перечисляются бюджетам муниципальных образований Томской области после получения главным распорядителем средств областного бюджета информации, подтверждающей потребность в получении средств Субсидии.</w:t>
      </w:r>
    </w:p>
    <w:p w:rsidR="00450720" w:rsidRDefault="00450720">
      <w:pPr>
        <w:pStyle w:val="ConsPlusNormal"/>
        <w:ind w:firstLine="540"/>
        <w:jc w:val="both"/>
      </w:pPr>
      <w:r>
        <w:t>8. Условиями расходования Субсидий являются:</w:t>
      </w:r>
    </w:p>
    <w:p w:rsidR="00450720" w:rsidRDefault="00450720">
      <w:pPr>
        <w:pStyle w:val="ConsPlusNormal"/>
        <w:ind w:firstLine="540"/>
        <w:jc w:val="both"/>
      </w:pPr>
      <w:r>
        <w:t>1) целевое использование Субсидий;</w:t>
      </w:r>
    </w:p>
    <w:p w:rsidR="00450720" w:rsidRDefault="00450720">
      <w:pPr>
        <w:pStyle w:val="ConsPlusNormal"/>
        <w:ind w:firstLine="540"/>
        <w:jc w:val="both"/>
      </w:pPr>
      <w:r>
        <w:t>2) своевременное представление отчетов об использовании Субсидий;</w:t>
      </w:r>
    </w:p>
    <w:p w:rsidR="00450720" w:rsidRDefault="00450720">
      <w:pPr>
        <w:pStyle w:val="ConsPlusNormal"/>
        <w:ind w:firstLine="540"/>
        <w:jc w:val="both"/>
      </w:pPr>
      <w:r>
        <w:t>3) достижение целевого значения показателя результативности предоставления Субсидий.</w:t>
      </w:r>
    </w:p>
    <w:p w:rsidR="00450720" w:rsidRDefault="00450720">
      <w:pPr>
        <w:pStyle w:val="ConsPlusNormal"/>
        <w:ind w:firstLine="540"/>
        <w:jc w:val="both"/>
      </w:pPr>
      <w:r>
        <w:t>9. Субсидии носят целевой характер и не могут быть использованы на другие цели.</w:t>
      </w: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right"/>
        <w:outlineLvl w:val="2"/>
      </w:pPr>
      <w:r>
        <w:t>Приложение N 2</w:t>
      </w:r>
    </w:p>
    <w:p w:rsidR="00450720" w:rsidRDefault="00450720">
      <w:pPr>
        <w:pStyle w:val="ConsPlusNormal"/>
        <w:jc w:val="right"/>
      </w:pPr>
      <w:r>
        <w:t>к подпрограмме 3</w:t>
      </w:r>
    </w:p>
    <w:p w:rsidR="00450720" w:rsidRDefault="00450720">
      <w:pPr>
        <w:pStyle w:val="ConsPlusNormal"/>
        <w:jc w:val="right"/>
      </w:pPr>
      <w:r>
        <w:t>"Расширение сети спортивных сооружений"</w:t>
      </w:r>
    </w:p>
    <w:p w:rsidR="00450720" w:rsidRDefault="00450720">
      <w:pPr>
        <w:pStyle w:val="ConsPlusNormal"/>
        <w:jc w:val="right"/>
      </w:pPr>
      <w:r>
        <w:t>государственной программы "Развитие молодежной</w:t>
      </w:r>
    </w:p>
    <w:p w:rsidR="00450720" w:rsidRDefault="00450720">
      <w:pPr>
        <w:pStyle w:val="ConsPlusNormal"/>
        <w:jc w:val="right"/>
      </w:pPr>
      <w:r>
        <w:t>политики, физической культуры и спорта в Томской области"</w:t>
      </w:r>
    </w:p>
    <w:p w:rsidR="00450720" w:rsidRDefault="00450720">
      <w:pPr>
        <w:pStyle w:val="ConsPlusNormal"/>
        <w:jc w:val="both"/>
      </w:pPr>
    </w:p>
    <w:p w:rsidR="00450720" w:rsidRDefault="00450720">
      <w:pPr>
        <w:pStyle w:val="ConsPlusTitle"/>
        <w:jc w:val="center"/>
      </w:pPr>
      <w:bookmarkStart w:id="6" w:name="P3156"/>
      <w:bookmarkEnd w:id="6"/>
      <w:r>
        <w:t>ПОРЯДОК</w:t>
      </w:r>
    </w:p>
    <w:p w:rsidR="00450720" w:rsidRDefault="00450720">
      <w:pPr>
        <w:pStyle w:val="ConsPlusTitle"/>
        <w:jc w:val="center"/>
      </w:pPr>
      <w:r>
        <w:t>ПРЕДОСТАВЛЕНИЯ СУБСИДИЙ БЮДЖЕТАМ МУНИЦИПАЛЬНЫХ ОБРАЗОВАНИЙ</w:t>
      </w:r>
    </w:p>
    <w:p w:rsidR="00450720" w:rsidRDefault="00450720">
      <w:pPr>
        <w:pStyle w:val="ConsPlusTitle"/>
        <w:jc w:val="center"/>
      </w:pPr>
      <w:r>
        <w:t>ТОМСКОЙ ОБЛАСТИ НА УКРЕПЛЕНИЕ МАТЕРИАЛЬНО-ТЕХНИЧЕСКОЙ БАЗЫ</w:t>
      </w:r>
    </w:p>
    <w:p w:rsidR="00450720" w:rsidRDefault="00450720">
      <w:pPr>
        <w:pStyle w:val="ConsPlusTitle"/>
        <w:jc w:val="center"/>
      </w:pPr>
      <w:r>
        <w:t>ФИЗИЧЕСКОЙ КУЛЬТУРЫ И СПОРТА МУНИЦИПАЛЬНЫХ ОБРАЗОВАНИЙ,</w:t>
      </w:r>
    </w:p>
    <w:p w:rsidR="00450720" w:rsidRDefault="00450720">
      <w:pPr>
        <w:pStyle w:val="ConsPlusTitle"/>
        <w:jc w:val="center"/>
      </w:pPr>
      <w:r>
        <w:t>ПРИНИМАЮЩИХ ОБЛАСТНЫЕ СЕЛЬСКИЕ СПОРТИВНЫЕ ИГРЫ</w:t>
      </w:r>
    </w:p>
    <w:p w:rsidR="00450720" w:rsidRDefault="00450720">
      <w:pPr>
        <w:pStyle w:val="ConsPlusNormal"/>
        <w:jc w:val="center"/>
      </w:pPr>
    </w:p>
    <w:p w:rsidR="00450720" w:rsidRDefault="00450720">
      <w:pPr>
        <w:pStyle w:val="ConsPlusNormal"/>
        <w:jc w:val="center"/>
      </w:pPr>
      <w:r>
        <w:t>Список изменяющих документов</w:t>
      </w:r>
    </w:p>
    <w:p w:rsidR="00450720" w:rsidRDefault="00450720">
      <w:pPr>
        <w:pStyle w:val="ConsPlusNormal"/>
        <w:jc w:val="center"/>
      </w:pPr>
      <w:r>
        <w:t xml:space="preserve">(в ред. </w:t>
      </w:r>
      <w:hyperlink r:id="rId81" w:history="1">
        <w:r>
          <w:rPr>
            <w:color w:val="0000FF"/>
          </w:rPr>
          <w:t>постановления</w:t>
        </w:r>
      </w:hyperlink>
      <w:r>
        <w:t xml:space="preserve"> Администрации Томской области</w:t>
      </w:r>
    </w:p>
    <w:p w:rsidR="00450720" w:rsidRDefault="00450720">
      <w:pPr>
        <w:pStyle w:val="ConsPlusNormal"/>
        <w:jc w:val="center"/>
      </w:pPr>
      <w:r>
        <w:t>от 16.08.2016 N 273а)</w:t>
      </w:r>
    </w:p>
    <w:p w:rsidR="00450720" w:rsidRDefault="00450720">
      <w:pPr>
        <w:pStyle w:val="ConsPlusNormal"/>
        <w:jc w:val="both"/>
      </w:pPr>
    </w:p>
    <w:p w:rsidR="00450720" w:rsidRDefault="00450720">
      <w:pPr>
        <w:pStyle w:val="ConsPlusNormal"/>
        <w:jc w:val="center"/>
        <w:outlineLvl w:val="3"/>
      </w:pPr>
      <w:r>
        <w:lastRenderedPageBreak/>
        <w:t>1. Общие положения</w:t>
      </w:r>
    </w:p>
    <w:p w:rsidR="00450720" w:rsidRDefault="00450720">
      <w:pPr>
        <w:pStyle w:val="ConsPlusNormal"/>
        <w:jc w:val="both"/>
      </w:pPr>
    </w:p>
    <w:p w:rsidR="00450720" w:rsidRDefault="00450720">
      <w:pPr>
        <w:pStyle w:val="ConsPlusNormal"/>
        <w:ind w:firstLine="540"/>
        <w:jc w:val="both"/>
      </w:pPr>
      <w:r>
        <w:t>1. Субсидии бюджетам муниципальных образований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 (далее - Субсидии), предоставляются в целях софинансирования расходных обязательств муниципальных образований Томской области на реализацию мероприятий по подготовке спортивных сооружений к проведению областных сельских спортивных игр "Снежные узоры" или "Стадион для всех", в том числе на капитальный ремонт спортивных сооружений, предназначенных для проведения игр (далее - мероприятие).</w:t>
      </w:r>
    </w:p>
    <w:p w:rsidR="00450720" w:rsidRDefault="00450720">
      <w:pPr>
        <w:pStyle w:val="ConsPlusNormal"/>
        <w:jc w:val="both"/>
      </w:pPr>
    </w:p>
    <w:p w:rsidR="00450720" w:rsidRDefault="00450720">
      <w:pPr>
        <w:pStyle w:val="ConsPlusNormal"/>
        <w:jc w:val="center"/>
        <w:outlineLvl w:val="3"/>
      </w:pPr>
      <w:r>
        <w:t>2. Предоставление Субсидий</w:t>
      </w:r>
    </w:p>
    <w:p w:rsidR="00450720" w:rsidRDefault="00450720">
      <w:pPr>
        <w:pStyle w:val="ConsPlusNormal"/>
        <w:jc w:val="both"/>
      </w:pPr>
    </w:p>
    <w:p w:rsidR="00450720" w:rsidRDefault="00450720">
      <w:pPr>
        <w:pStyle w:val="ConsPlusNormal"/>
        <w:ind w:firstLine="540"/>
        <w:jc w:val="both"/>
      </w:pPr>
      <w:r>
        <w:t>2. Условием предоставления Субсидий за счет средств областного бюджета является наличие заявки от муниципального образования Томской области на получение Субсидии, предоставленной по форме, установленной Департаментом по молодежной политике, физической культуре и спорту Томской области.</w:t>
      </w:r>
    </w:p>
    <w:p w:rsidR="00450720" w:rsidRDefault="00450720">
      <w:pPr>
        <w:pStyle w:val="ConsPlusNormal"/>
        <w:ind w:firstLine="540"/>
        <w:jc w:val="both"/>
      </w:pPr>
      <w:r>
        <w:t>Уровень софинансирования из областного бюджета составляет не более 95%.</w:t>
      </w:r>
    </w:p>
    <w:p w:rsidR="00450720" w:rsidRDefault="00450720">
      <w:pPr>
        <w:pStyle w:val="ConsPlusNormal"/>
        <w:ind w:firstLine="540"/>
        <w:jc w:val="both"/>
      </w:pPr>
      <w:r>
        <w:t>3. Распределение Субсидий осуществляется в соответствии с Методикой расчета субсидий бюджетам муниципальных образований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 согласно приложению N 3 к подпрограмме 3 "Расширение сети спортивных сооружений" государственной программы "Развитие молодежной политики, физической культуры и спорта в Томской области", утвержденной настоящим постановлением.</w:t>
      </w:r>
    </w:p>
    <w:p w:rsidR="00450720" w:rsidRDefault="00450720">
      <w:pPr>
        <w:pStyle w:val="ConsPlusNormal"/>
        <w:ind w:firstLine="540"/>
        <w:jc w:val="both"/>
      </w:pPr>
      <w:r>
        <w:t>4. Предоставление Субсидий бюджетам муниципальных образований Томской области осуществляется на основании соглашений о предоставлении субсидий (далее - соглашение), заключенного между главным распорядителем средств областного бюджета и уполномоченным органом местного самоуправления муниципального образования Томской области, по установленной главным распорядителем средств областного бюджета форме.</w:t>
      </w:r>
    </w:p>
    <w:p w:rsidR="00450720" w:rsidRDefault="00450720">
      <w:pPr>
        <w:pStyle w:val="ConsPlusNormal"/>
        <w:ind w:firstLine="540"/>
        <w:jc w:val="both"/>
      </w:pPr>
      <w:r>
        <w:t>В соглашении должны быть предусмотрены следующие положения:</w:t>
      </w:r>
    </w:p>
    <w:p w:rsidR="00450720" w:rsidRDefault="00450720">
      <w:pPr>
        <w:pStyle w:val="ConsPlusNormal"/>
        <w:ind w:firstLine="540"/>
        <w:jc w:val="both"/>
      </w:pPr>
      <w:r>
        <w:t>1) целевое назначение Субсидии;</w:t>
      </w:r>
    </w:p>
    <w:p w:rsidR="00450720" w:rsidRDefault="00450720">
      <w:pPr>
        <w:pStyle w:val="ConsPlusNormal"/>
        <w:ind w:firstLine="540"/>
        <w:jc w:val="both"/>
      </w:pPr>
      <w:r>
        <w:t>2) условия предоставления и расходования Субсидии;</w:t>
      </w:r>
    </w:p>
    <w:p w:rsidR="00450720" w:rsidRDefault="00450720">
      <w:pPr>
        <w:pStyle w:val="ConsPlusNormal"/>
        <w:ind w:firstLine="540"/>
        <w:jc w:val="both"/>
      </w:pPr>
      <w:r>
        <w:t>3) сведения о размере Субсидии;</w:t>
      </w:r>
    </w:p>
    <w:p w:rsidR="00450720" w:rsidRDefault="00450720">
      <w:pPr>
        <w:pStyle w:val="ConsPlusNormal"/>
        <w:ind w:firstLine="540"/>
        <w:jc w:val="both"/>
      </w:pPr>
      <w:r>
        <w:t>4) сведения о размере финансового обеспечения за счет средств бюджета муниципального образования Томской области расходного обязательства муниципального образования Томской области, на исполнение которого предоставляется Субсидия;</w:t>
      </w:r>
    </w:p>
    <w:p w:rsidR="00450720" w:rsidRDefault="00450720">
      <w:pPr>
        <w:pStyle w:val="ConsPlusNormal"/>
        <w:ind w:firstLine="540"/>
        <w:jc w:val="both"/>
      </w:pPr>
      <w:r>
        <w:t>5) обеспечение органами местного самоуправления муниципальных образований Томской области осуществления закупок в соответствии с действующим законодательством в сфере закупок товаров, работ, услуг после заключения соглашения о предоставлении Субсидии распорядителем средств областного бюджета;</w:t>
      </w:r>
    </w:p>
    <w:p w:rsidR="00450720" w:rsidRDefault="00450720">
      <w:pPr>
        <w:pStyle w:val="ConsPlusNormal"/>
        <w:jc w:val="both"/>
      </w:pPr>
      <w:r>
        <w:t xml:space="preserve">(пп. 5 в ред. </w:t>
      </w:r>
      <w:hyperlink r:id="rId82" w:history="1">
        <w:r>
          <w:rPr>
            <w:color w:val="0000FF"/>
          </w:rPr>
          <w:t>постановления</w:t>
        </w:r>
      </w:hyperlink>
      <w:r>
        <w:t xml:space="preserve"> Администрации Томской области от 16.08.2016 N 273а)</w:t>
      </w:r>
    </w:p>
    <w:p w:rsidR="00450720" w:rsidRDefault="00450720">
      <w:pPr>
        <w:pStyle w:val="ConsPlusNormal"/>
        <w:ind w:firstLine="540"/>
        <w:jc w:val="both"/>
      </w:pPr>
      <w:r>
        <w:t>6) предоставление муниципальными образованиями Томской области информации, подтверждающей потребность в средствах Субсидии;</w:t>
      </w:r>
    </w:p>
    <w:p w:rsidR="00450720" w:rsidRDefault="00450720">
      <w:pPr>
        <w:pStyle w:val="ConsPlusNormal"/>
        <w:ind w:firstLine="540"/>
        <w:jc w:val="both"/>
      </w:pPr>
      <w:r>
        <w:t>7) установление целевого значения показателя результативности предоставления Субсидии;</w:t>
      </w:r>
    </w:p>
    <w:p w:rsidR="00450720" w:rsidRDefault="00450720">
      <w:pPr>
        <w:pStyle w:val="ConsPlusNormal"/>
        <w:ind w:firstLine="540"/>
        <w:jc w:val="both"/>
      </w:pPr>
      <w:r>
        <w:t>8) последствия недостижения по итогам отчетного финансового года установленных значений показателей результативности предоставления Субсидии;</w:t>
      </w:r>
    </w:p>
    <w:p w:rsidR="00450720" w:rsidRDefault="00450720">
      <w:pPr>
        <w:pStyle w:val="ConsPlusNormal"/>
        <w:ind w:firstLine="540"/>
        <w:jc w:val="both"/>
      </w:pPr>
      <w:r>
        <w:t>9) сроки и порядок представления отчетности;</w:t>
      </w:r>
    </w:p>
    <w:p w:rsidR="00450720" w:rsidRDefault="00450720">
      <w:pPr>
        <w:pStyle w:val="ConsPlusNormal"/>
        <w:ind w:firstLine="540"/>
        <w:jc w:val="both"/>
      </w:pPr>
      <w:r>
        <w:t>10) положения, регулирующие порядок предоставления Субсидии.</w:t>
      </w:r>
    </w:p>
    <w:p w:rsidR="00450720" w:rsidRDefault="00450720">
      <w:pPr>
        <w:pStyle w:val="ConsPlusNormal"/>
        <w:ind w:firstLine="540"/>
        <w:jc w:val="both"/>
      </w:pPr>
      <w:r>
        <w:t>Форма соглашения устанавливается главным распорядителем средств областного бюджета - Департаментом архитектуры и строительства Томской области.</w:t>
      </w:r>
    </w:p>
    <w:p w:rsidR="00450720" w:rsidRDefault="00450720">
      <w:pPr>
        <w:pStyle w:val="ConsPlusNormal"/>
        <w:jc w:val="both"/>
      </w:pPr>
    </w:p>
    <w:p w:rsidR="00450720" w:rsidRDefault="00450720">
      <w:pPr>
        <w:pStyle w:val="ConsPlusNormal"/>
        <w:jc w:val="center"/>
        <w:outlineLvl w:val="3"/>
      </w:pPr>
      <w:r>
        <w:t>3. Расходование Субсидий</w:t>
      </w:r>
    </w:p>
    <w:p w:rsidR="00450720" w:rsidRDefault="00450720">
      <w:pPr>
        <w:pStyle w:val="ConsPlusNormal"/>
        <w:jc w:val="both"/>
      </w:pPr>
    </w:p>
    <w:p w:rsidR="00450720" w:rsidRDefault="00450720">
      <w:pPr>
        <w:pStyle w:val="ConsPlusNormal"/>
        <w:ind w:firstLine="540"/>
        <w:jc w:val="both"/>
      </w:pPr>
      <w:r>
        <w:t>5. Расходование Субсидий осуществляется в соответствии с заключенными соглашениями.</w:t>
      </w:r>
    </w:p>
    <w:p w:rsidR="00450720" w:rsidRDefault="00450720">
      <w:pPr>
        <w:pStyle w:val="ConsPlusNormal"/>
        <w:ind w:firstLine="540"/>
        <w:jc w:val="both"/>
      </w:pPr>
      <w:r>
        <w:t xml:space="preserve">Субсидии перечисляются бюджетам муниципальных образований Томской области после </w:t>
      </w:r>
      <w:r>
        <w:lastRenderedPageBreak/>
        <w:t>получения главным распорядителем средств областного бюджета информации, подтверждающей потребность в получении средств Субсидии.</w:t>
      </w:r>
    </w:p>
    <w:p w:rsidR="00450720" w:rsidRDefault="00450720">
      <w:pPr>
        <w:pStyle w:val="ConsPlusNormal"/>
        <w:ind w:firstLine="540"/>
        <w:jc w:val="both"/>
      </w:pPr>
      <w:r>
        <w:t>6. Условиями расходования Субсидий муниципальными образованиями Томской области являются:</w:t>
      </w:r>
    </w:p>
    <w:p w:rsidR="00450720" w:rsidRDefault="00450720">
      <w:pPr>
        <w:pStyle w:val="ConsPlusNormal"/>
        <w:ind w:firstLine="540"/>
        <w:jc w:val="both"/>
      </w:pPr>
      <w:r>
        <w:t>1) целевое использование Субсидий;</w:t>
      </w:r>
    </w:p>
    <w:p w:rsidR="00450720" w:rsidRDefault="00450720">
      <w:pPr>
        <w:pStyle w:val="ConsPlusNormal"/>
        <w:ind w:firstLine="540"/>
        <w:jc w:val="both"/>
      </w:pPr>
      <w:r>
        <w:t>2) своевременное представление отчетов об использовании Субсидий;</w:t>
      </w:r>
    </w:p>
    <w:p w:rsidR="00450720" w:rsidRDefault="00450720">
      <w:pPr>
        <w:pStyle w:val="ConsPlusNormal"/>
        <w:ind w:firstLine="540"/>
        <w:jc w:val="both"/>
      </w:pPr>
      <w:r>
        <w:t>3) достижение целевого значения показателя результативности предоставления Субсидий.</w:t>
      </w:r>
    </w:p>
    <w:p w:rsidR="00450720" w:rsidRDefault="00450720">
      <w:pPr>
        <w:pStyle w:val="ConsPlusNormal"/>
        <w:ind w:firstLine="540"/>
        <w:jc w:val="both"/>
      </w:pPr>
      <w:r>
        <w:t>7. Субсидии носят целевой характер и не могут быть использованы на другие цели.</w:t>
      </w: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right"/>
        <w:outlineLvl w:val="2"/>
      </w:pPr>
      <w:r>
        <w:t>Приложение N 3</w:t>
      </w:r>
    </w:p>
    <w:p w:rsidR="00450720" w:rsidRDefault="00450720">
      <w:pPr>
        <w:pStyle w:val="ConsPlusNormal"/>
        <w:jc w:val="right"/>
      </w:pPr>
      <w:r>
        <w:t>к подпрограмме 3</w:t>
      </w:r>
    </w:p>
    <w:p w:rsidR="00450720" w:rsidRDefault="00450720">
      <w:pPr>
        <w:pStyle w:val="ConsPlusNormal"/>
        <w:jc w:val="right"/>
      </w:pPr>
      <w:r>
        <w:t>"Расширение сети спортивных сооружений"</w:t>
      </w:r>
    </w:p>
    <w:p w:rsidR="00450720" w:rsidRDefault="00450720">
      <w:pPr>
        <w:pStyle w:val="ConsPlusNormal"/>
        <w:jc w:val="right"/>
      </w:pPr>
      <w:r>
        <w:t>государственной программы "Развитие молодежной</w:t>
      </w:r>
    </w:p>
    <w:p w:rsidR="00450720" w:rsidRDefault="00450720">
      <w:pPr>
        <w:pStyle w:val="ConsPlusNormal"/>
        <w:jc w:val="right"/>
      </w:pPr>
      <w:r>
        <w:t>политики, физической культуры и спорта в Томской области"</w:t>
      </w:r>
    </w:p>
    <w:p w:rsidR="00450720" w:rsidRDefault="00450720">
      <w:pPr>
        <w:pStyle w:val="ConsPlusNormal"/>
        <w:jc w:val="both"/>
      </w:pPr>
    </w:p>
    <w:p w:rsidR="00450720" w:rsidRDefault="00450720">
      <w:pPr>
        <w:pStyle w:val="ConsPlusTitle"/>
        <w:jc w:val="center"/>
      </w:pPr>
      <w:bookmarkStart w:id="7" w:name="P3210"/>
      <w:bookmarkEnd w:id="7"/>
      <w:r>
        <w:t>МЕТОДИКА</w:t>
      </w:r>
    </w:p>
    <w:p w:rsidR="00450720" w:rsidRDefault="00450720">
      <w:pPr>
        <w:pStyle w:val="ConsPlusTitle"/>
        <w:jc w:val="center"/>
      </w:pPr>
      <w:r>
        <w:t>РАСЧЕТА СУБСИДИЙ БЮДЖЕТАМ МУНИЦИПАЛЬНЫХ ОБРАЗОВАНИЙ ТОМСКОЙ</w:t>
      </w:r>
    </w:p>
    <w:p w:rsidR="00450720" w:rsidRDefault="00450720">
      <w:pPr>
        <w:pStyle w:val="ConsPlusTitle"/>
        <w:jc w:val="center"/>
      </w:pPr>
      <w:r>
        <w:t>ОБЛАСТИ НА УКРЕПЛЕНИЕ МАТЕРИАЛЬНО-ТЕХНИЧЕСКОЙ БАЗЫ</w:t>
      </w:r>
    </w:p>
    <w:p w:rsidR="00450720" w:rsidRDefault="00450720">
      <w:pPr>
        <w:pStyle w:val="ConsPlusTitle"/>
        <w:jc w:val="center"/>
      </w:pPr>
      <w:r>
        <w:t>ФИЗИЧЕСКОЙ КУЛЬТУРЫ И СПОРТА МУНИЦИПАЛЬНЫХ ОБРАЗОВАНИЙ,</w:t>
      </w:r>
    </w:p>
    <w:p w:rsidR="00450720" w:rsidRDefault="00450720">
      <w:pPr>
        <w:pStyle w:val="ConsPlusTitle"/>
        <w:jc w:val="center"/>
      </w:pPr>
      <w:r>
        <w:t>ПРИНИМАЮЩИХ ОБЛАСТНЫЕ СЕЛЬСКИЕ СПОРТИВНЫЕ ИГРЫ</w:t>
      </w:r>
    </w:p>
    <w:p w:rsidR="00450720" w:rsidRDefault="00450720">
      <w:pPr>
        <w:pStyle w:val="ConsPlusNormal"/>
        <w:jc w:val="both"/>
      </w:pPr>
    </w:p>
    <w:p w:rsidR="00450720" w:rsidRDefault="00450720">
      <w:pPr>
        <w:pStyle w:val="ConsPlusNormal"/>
        <w:ind w:firstLine="540"/>
        <w:jc w:val="both"/>
      </w:pPr>
      <w:bookmarkStart w:id="8" w:name="P3216"/>
      <w:bookmarkEnd w:id="8"/>
      <w:r>
        <w:t>1. Настоящая Методика предназначена для расчета субсидий, предусмотренных законом Томской области об областном бюджете на очередной финансовый год и плановый период на укрепление материально-технической базы физической культуры и спорта муниципальных образований, принимающих областные сельские спортивные игры.</w:t>
      </w:r>
    </w:p>
    <w:p w:rsidR="00450720" w:rsidRDefault="00450720">
      <w:pPr>
        <w:pStyle w:val="ConsPlusNormal"/>
        <w:ind w:firstLine="540"/>
        <w:jc w:val="both"/>
      </w:pPr>
      <w:r>
        <w:t xml:space="preserve">2. Субсидии бюджетам муниципальных образований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 рассчитываются в соответствии с потребностью муниципальных образований Томской области в средствах на подготовку спортивных сооружений к проведению областных сельских спортивных игр "Снежные узоры" или "Стадион для всех", в том числе на капитальный ремонт спортивных сооружений, предназначенных для проведения игр, указанной в заявке на получение субсидии. Заявка предоставляется в Департамент по молодежной политике, физической культуре и спорту Томской области с указанием объема средств, предусмотренных в бюджете муниципального образования Томской области на софинансирование мероприятия, указанного в </w:t>
      </w:r>
      <w:hyperlink w:anchor="P3216" w:history="1">
        <w:r>
          <w:rPr>
            <w:color w:val="0000FF"/>
          </w:rPr>
          <w:t>пункте 1</w:t>
        </w:r>
      </w:hyperlink>
      <w:r>
        <w:t xml:space="preserve"> настоящей Методики, в размере не менее 5% от заявленной потребности.</w:t>
      </w:r>
    </w:p>
    <w:p w:rsidR="00450720" w:rsidRDefault="00450720">
      <w:pPr>
        <w:pStyle w:val="ConsPlusNormal"/>
        <w:ind w:firstLine="540"/>
        <w:jc w:val="both"/>
      </w:pPr>
      <w:r>
        <w:t>3. Размер субсидии, выделяемой бюджету муниципального образования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 определяется по следующей формуле:</w:t>
      </w:r>
    </w:p>
    <w:p w:rsidR="00450720" w:rsidRDefault="00450720">
      <w:pPr>
        <w:pStyle w:val="ConsPlusNormal"/>
        <w:jc w:val="both"/>
      </w:pPr>
    </w:p>
    <w:p w:rsidR="00450720" w:rsidRDefault="00450720">
      <w:pPr>
        <w:pStyle w:val="ConsPlusNormal"/>
        <w:jc w:val="center"/>
      </w:pPr>
      <w:r>
        <w:t>Si = Vobi x d, где:</w:t>
      </w:r>
    </w:p>
    <w:p w:rsidR="00450720" w:rsidRDefault="00450720">
      <w:pPr>
        <w:pStyle w:val="ConsPlusNormal"/>
        <w:jc w:val="both"/>
      </w:pPr>
    </w:p>
    <w:p w:rsidR="00450720" w:rsidRDefault="00450720">
      <w:pPr>
        <w:pStyle w:val="ConsPlusNormal"/>
        <w:ind w:firstLine="540"/>
        <w:jc w:val="both"/>
      </w:pPr>
      <w:r>
        <w:t>Si - объем субсидий из средств областного бюджета i-му муниципальному образованию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w:t>
      </w:r>
    </w:p>
    <w:p w:rsidR="00450720" w:rsidRDefault="00450720">
      <w:pPr>
        <w:pStyle w:val="ConsPlusNormal"/>
        <w:ind w:firstLine="540"/>
        <w:jc w:val="both"/>
      </w:pPr>
      <w:r>
        <w:t>Vobi - общий объем средств в соответствии с заявкой i-го муниципального образования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w:t>
      </w:r>
    </w:p>
    <w:p w:rsidR="00450720" w:rsidRDefault="00450720">
      <w:pPr>
        <w:pStyle w:val="ConsPlusNormal"/>
        <w:ind w:firstLine="540"/>
        <w:jc w:val="both"/>
      </w:pPr>
      <w:r>
        <w:t xml:space="preserve">d - доля от общего объема средств, заявленных i-м муниципальным образованием Томской </w:t>
      </w:r>
      <w:r>
        <w:lastRenderedPageBreak/>
        <w:t>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 в размере не более 95%.</w:t>
      </w:r>
    </w:p>
    <w:p w:rsidR="00450720" w:rsidRDefault="00450720">
      <w:pPr>
        <w:pStyle w:val="ConsPlusNormal"/>
        <w:ind w:firstLine="540"/>
        <w:jc w:val="both"/>
      </w:pPr>
      <w:r>
        <w:t>4. Общий объем субсидии определяется как сумма субсидий муниципальным образованиям Томской области на укрепление материально-технической базы физической культуры и спорта муниципальных образований, принимающих областные сельские спортивные игры:</w:t>
      </w:r>
    </w:p>
    <w:p w:rsidR="00450720" w:rsidRDefault="00450720">
      <w:pPr>
        <w:pStyle w:val="ConsPlusNormal"/>
        <w:jc w:val="both"/>
      </w:pPr>
    </w:p>
    <w:p w:rsidR="00450720" w:rsidRDefault="00450720">
      <w:pPr>
        <w:pStyle w:val="ConsPlusNormal"/>
        <w:jc w:val="center"/>
      </w:pPr>
      <w:r w:rsidRPr="00393F37">
        <w:rPr>
          <w:position w:val="-14"/>
        </w:rPr>
        <w:pict>
          <v:shape id="_x0000_i1025" style="width:75.95pt;height:22.25pt" coordsize="" o:spt="100" adj="0,,0" path="" filled="f" stroked="f">
            <v:stroke joinstyle="miter"/>
            <v:imagedata r:id="rId83" o:title="base_23643_102181_1"/>
            <v:formulas/>
            <v:path o:connecttype="segments"/>
          </v:shape>
        </w:pict>
      </w:r>
    </w:p>
    <w:p w:rsidR="00450720" w:rsidRDefault="00450720">
      <w:pPr>
        <w:pStyle w:val="ConsPlusNormal"/>
        <w:jc w:val="both"/>
      </w:pPr>
    </w:p>
    <w:p w:rsidR="00450720" w:rsidRDefault="00450720">
      <w:pPr>
        <w:pStyle w:val="ConsPlusNormal"/>
        <w:ind w:firstLine="540"/>
        <w:jc w:val="both"/>
      </w:pPr>
      <w:r>
        <w:t>S - общий объем субсидий из средств областного бюджета, предусмотренный законом Томской области об областном бюджете на очередной финансовый год и плановый период на укрепление материально-технической базы физической культуры и спорта муниципальных образований, принимающих областные сельские спортивные игры.</w:t>
      </w:r>
    </w:p>
    <w:p w:rsidR="00450720" w:rsidRDefault="00450720">
      <w:pPr>
        <w:pStyle w:val="ConsPlusNormal"/>
        <w:jc w:val="both"/>
      </w:pPr>
    </w:p>
    <w:p w:rsidR="00450720" w:rsidRDefault="00450720">
      <w:pPr>
        <w:pStyle w:val="ConsPlusNormal"/>
        <w:jc w:val="center"/>
        <w:outlineLvl w:val="1"/>
      </w:pPr>
      <w:bookmarkStart w:id="9" w:name="P3231"/>
      <w:bookmarkEnd w:id="9"/>
      <w:r>
        <w:t>ПОДПРОГРАММА 4 "СОЗДАНИЕ УСЛОВИЙ ДЛЯ РАЗВИТИЯ ЭФФЕКТИВНОЙ</w:t>
      </w:r>
    </w:p>
    <w:p w:rsidR="00450720" w:rsidRDefault="00450720">
      <w:pPr>
        <w:pStyle w:val="ConsPlusNormal"/>
        <w:jc w:val="center"/>
      </w:pPr>
      <w:r>
        <w:t>МОЛОДЕЖНОЙ ПОЛИТИКИ В ТОМСКОЙ ОБЛАСТИ"</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Паспорт подпрограммы 4 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608"/>
        <w:gridCol w:w="1077"/>
        <w:gridCol w:w="1020"/>
        <w:gridCol w:w="850"/>
        <w:gridCol w:w="340"/>
        <w:gridCol w:w="397"/>
        <w:gridCol w:w="737"/>
        <w:gridCol w:w="964"/>
        <w:gridCol w:w="964"/>
        <w:gridCol w:w="964"/>
      </w:tblGrid>
      <w:tr w:rsidR="00450720">
        <w:tc>
          <w:tcPr>
            <w:tcW w:w="2324" w:type="dxa"/>
          </w:tcPr>
          <w:p w:rsidR="00450720" w:rsidRDefault="00450720">
            <w:pPr>
              <w:pStyle w:val="ConsPlusNormal"/>
            </w:pPr>
            <w:r>
              <w:t>Наименование подпрограммы</w:t>
            </w:r>
          </w:p>
        </w:tc>
        <w:tc>
          <w:tcPr>
            <w:tcW w:w="9921" w:type="dxa"/>
            <w:gridSpan w:val="10"/>
          </w:tcPr>
          <w:p w:rsidR="00450720" w:rsidRDefault="00450720">
            <w:pPr>
              <w:pStyle w:val="ConsPlusNormal"/>
            </w:pPr>
            <w:r>
              <w:t>Создание условий для развития эффективной молодежной политики в Томской области (далее - подпрограмма 4)</w:t>
            </w:r>
          </w:p>
        </w:tc>
      </w:tr>
      <w:tr w:rsidR="00450720">
        <w:tc>
          <w:tcPr>
            <w:tcW w:w="2324" w:type="dxa"/>
          </w:tcPr>
          <w:p w:rsidR="00450720" w:rsidRDefault="00450720">
            <w:pPr>
              <w:pStyle w:val="ConsPlusNormal"/>
            </w:pPr>
            <w:r>
              <w:t>Соисполнитель государственной программы (ответственный за подпрограмму)</w:t>
            </w:r>
          </w:p>
        </w:tc>
        <w:tc>
          <w:tcPr>
            <w:tcW w:w="9921" w:type="dxa"/>
            <w:gridSpan w:val="10"/>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324" w:type="dxa"/>
          </w:tcPr>
          <w:p w:rsidR="00450720" w:rsidRDefault="00450720">
            <w:pPr>
              <w:pStyle w:val="ConsPlusNormal"/>
            </w:pPr>
            <w:r>
              <w:t>Участники подпрограммы</w:t>
            </w:r>
          </w:p>
        </w:tc>
        <w:tc>
          <w:tcPr>
            <w:tcW w:w="9921" w:type="dxa"/>
            <w:gridSpan w:val="10"/>
          </w:tcPr>
          <w:p w:rsidR="00450720" w:rsidRDefault="00450720">
            <w:pPr>
              <w:pStyle w:val="ConsPlusNormal"/>
            </w:pPr>
            <w:r>
              <w:t>Департамент по молодежной политике, физической культуре и спорту Томской области</w:t>
            </w:r>
          </w:p>
        </w:tc>
      </w:tr>
      <w:tr w:rsidR="00450720">
        <w:tc>
          <w:tcPr>
            <w:tcW w:w="2324" w:type="dxa"/>
          </w:tcPr>
          <w:p w:rsidR="00450720" w:rsidRDefault="00450720">
            <w:pPr>
              <w:pStyle w:val="ConsPlusNormal"/>
            </w:pPr>
            <w:r>
              <w:t>Цель подпрограммы</w:t>
            </w:r>
          </w:p>
        </w:tc>
        <w:tc>
          <w:tcPr>
            <w:tcW w:w="9921" w:type="dxa"/>
            <w:gridSpan w:val="10"/>
          </w:tcPr>
          <w:p w:rsidR="00450720" w:rsidRDefault="00450720">
            <w:pPr>
              <w:pStyle w:val="ConsPlusNormal"/>
            </w:pPr>
            <w:r>
              <w:t>Создание условий для успешной социализации и самореализации молодежи</w:t>
            </w:r>
          </w:p>
        </w:tc>
      </w:tr>
      <w:tr w:rsidR="00450720">
        <w:tc>
          <w:tcPr>
            <w:tcW w:w="2324" w:type="dxa"/>
            <w:vMerge w:val="restart"/>
          </w:tcPr>
          <w:p w:rsidR="00450720" w:rsidRDefault="00450720">
            <w:pPr>
              <w:pStyle w:val="ConsPlusNormal"/>
            </w:pPr>
            <w:r>
              <w:t>Показатели цели подпрограммы и их значения (с детализацией по годам реализации)</w:t>
            </w:r>
          </w:p>
        </w:tc>
        <w:tc>
          <w:tcPr>
            <w:tcW w:w="2608" w:type="dxa"/>
            <w:vAlign w:val="center"/>
          </w:tcPr>
          <w:p w:rsidR="00450720" w:rsidRDefault="00450720">
            <w:pPr>
              <w:pStyle w:val="ConsPlusNormal"/>
              <w:jc w:val="center"/>
            </w:pPr>
            <w:r>
              <w:t>Показатели цели</w:t>
            </w:r>
          </w:p>
        </w:tc>
        <w:tc>
          <w:tcPr>
            <w:tcW w:w="1077" w:type="dxa"/>
            <w:vAlign w:val="center"/>
          </w:tcPr>
          <w:p w:rsidR="00450720" w:rsidRDefault="00450720">
            <w:pPr>
              <w:pStyle w:val="ConsPlusNormal"/>
              <w:jc w:val="center"/>
            </w:pPr>
            <w:r>
              <w:t>2013 год (факт)</w:t>
            </w:r>
          </w:p>
        </w:tc>
        <w:tc>
          <w:tcPr>
            <w:tcW w:w="1020" w:type="dxa"/>
            <w:vAlign w:val="center"/>
          </w:tcPr>
          <w:p w:rsidR="00450720" w:rsidRDefault="00450720">
            <w:pPr>
              <w:pStyle w:val="ConsPlusNormal"/>
              <w:jc w:val="center"/>
            </w:pPr>
            <w:r>
              <w:t>2014 год (факт)</w:t>
            </w:r>
          </w:p>
        </w:tc>
        <w:tc>
          <w:tcPr>
            <w:tcW w:w="850" w:type="dxa"/>
            <w:vAlign w:val="center"/>
          </w:tcPr>
          <w:p w:rsidR="00450720" w:rsidRDefault="00450720">
            <w:pPr>
              <w:pStyle w:val="ConsPlusNormal"/>
              <w:jc w:val="center"/>
            </w:pPr>
            <w:r>
              <w:t>2015 год</w:t>
            </w:r>
          </w:p>
        </w:tc>
        <w:tc>
          <w:tcPr>
            <w:tcW w:w="737" w:type="dxa"/>
            <w:gridSpan w:val="2"/>
            <w:vAlign w:val="center"/>
          </w:tcPr>
          <w:p w:rsidR="00450720" w:rsidRDefault="00450720">
            <w:pPr>
              <w:pStyle w:val="ConsPlusNormal"/>
              <w:jc w:val="center"/>
            </w:pPr>
            <w:r>
              <w:t>2016 год</w:t>
            </w:r>
          </w:p>
        </w:tc>
        <w:tc>
          <w:tcPr>
            <w:tcW w:w="737" w:type="dxa"/>
            <w:vAlign w:val="center"/>
          </w:tcPr>
          <w:p w:rsidR="00450720" w:rsidRDefault="00450720">
            <w:pPr>
              <w:pStyle w:val="ConsPlusNormal"/>
              <w:jc w:val="center"/>
            </w:pPr>
            <w:r>
              <w:t>2017 год</w:t>
            </w:r>
          </w:p>
        </w:tc>
        <w:tc>
          <w:tcPr>
            <w:tcW w:w="964" w:type="dxa"/>
            <w:vAlign w:val="center"/>
          </w:tcPr>
          <w:p w:rsidR="00450720" w:rsidRDefault="00450720">
            <w:pPr>
              <w:pStyle w:val="ConsPlusNormal"/>
              <w:jc w:val="center"/>
            </w:pPr>
            <w:r>
              <w:t>2018 год</w:t>
            </w:r>
          </w:p>
        </w:tc>
        <w:tc>
          <w:tcPr>
            <w:tcW w:w="964" w:type="dxa"/>
            <w:vAlign w:val="center"/>
          </w:tcPr>
          <w:p w:rsidR="00450720" w:rsidRDefault="00450720">
            <w:pPr>
              <w:pStyle w:val="ConsPlusNormal"/>
              <w:jc w:val="center"/>
            </w:pPr>
            <w:r>
              <w:t>2019 год</w:t>
            </w:r>
          </w:p>
        </w:tc>
        <w:tc>
          <w:tcPr>
            <w:tcW w:w="964" w:type="dxa"/>
            <w:vAlign w:val="center"/>
          </w:tcPr>
          <w:p w:rsidR="00450720" w:rsidRDefault="00450720">
            <w:pPr>
              <w:pStyle w:val="ConsPlusNormal"/>
              <w:jc w:val="center"/>
            </w:pPr>
            <w:r>
              <w:t>2020 год</w:t>
            </w:r>
          </w:p>
        </w:tc>
      </w:tr>
      <w:tr w:rsidR="00450720">
        <w:tc>
          <w:tcPr>
            <w:tcW w:w="2324" w:type="dxa"/>
            <w:vMerge/>
          </w:tcPr>
          <w:p w:rsidR="00450720" w:rsidRDefault="00450720"/>
        </w:tc>
        <w:tc>
          <w:tcPr>
            <w:tcW w:w="2608" w:type="dxa"/>
          </w:tcPr>
          <w:p w:rsidR="00450720" w:rsidRDefault="00450720">
            <w:pPr>
              <w:pStyle w:val="ConsPlusNormal"/>
            </w:pPr>
            <w:r>
              <w:t>Доля молодежи (14 - 30 лет), положительно оценивающей возможности для развития и самореализации молодежи в регионе, %</w:t>
            </w:r>
          </w:p>
        </w:tc>
        <w:tc>
          <w:tcPr>
            <w:tcW w:w="1077" w:type="dxa"/>
            <w:vAlign w:val="center"/>
          </w:tcPr>
          <w:p w:rsidR="00450720" w:rsidRDefault="00450720">
            <w:pPr>
              <w:pStyle w:val="ConsPlusNormal"/>
            </w:pPr>
            <w:r>
              <w:t>30</w:t>
            </w:r>
          </w:p>
        </w:tc>
        <w:tc>
          <w:tcPr>
            <w:tcW w:w="1020" w:type="dxa"/>
            <w:vAlign w:val="center"/>
          </w:tcPr>
          <w:p w:rsidR="00450720" w:rsidRDefault="00450720">
            <w:pPr>
              <w:pStyle w:val="ConsPlusNormal"/>
            </w:pPr>
            <w:r>
              <w:t>48</w:t>
            </w:r>
          </w:p>
        </w:tc>
        <w:tc>
          <w:tcPr>
            <w:tcW w:w="850" w:type="dxa"/>
            <w:vAlign w:val="center"/>
          </w:tcPr>
          <w:p w:rsidR="00450720" w:rsidRDefault="00450720">
            <w:pPr>
              <w:pStyle w:val="ConsPlusNormal"/>
            </w:pPr>
            <w:r>
              <w:t>36</w:t>
            </w:r>
          </w:p>
        </w:tc>
        <w:tc>
          <w:tcPr>
            <w:tcW w:w="737" w:type="dxa"/>
            <w:gridSpan w:val="2"/>
            <w:vAlign w:val="center"/>
          </w:tcPr>
          <w:p w:rsidR="00450720" w:rsidRDefault="00450720">
            <w:pPr>
              <w:pStyle w:val="ConsPlusNormal"/>
            </w:pPr>
            <w:r>
              <w:t>40</w:t>
            </w:r>
          </w:p>
        </w:tc>
        <w:tc>
          <w:tcPr>
            <w:tcW w:w="737" w:type="dxa"/>
            <w:vAlign w:val="center"/>
          </w:tcPr>
          <w:p w:rsidR="00450720" w:rsidRDefault="00450720">
            <w:pPr>
              <w:pStyle w:val="ConsPlusNormal"/>
            </w:pPr>
            <w:r>
              <w:t>40</w:t>
            </w:r>
          </w:p>
        </w:tc>
        <w:tc>
          <w:tcPr>
            <w:tcW w:w="964" w:type="dxa"/>
            <w:vAlign w:val="center"/>
          </w:tcPr>
          <w:p w:rsidR="00450720" w:rsidRDefault="00450720">
            <w:pPr>
              <w:pStyle w:val="ConsPlusNormal"/>
            </w:pPr>
            <w:r>
              <w:t>42</w:t>
            </w:r>
          </w:p>
        </w:tc>
        <w:tc>
          <w:tcPr>
            <w:tcW w:w="964" w:type="dxa"/>
            <w:vAlign w:val="center"/>
          </w:tcPr>
          <w:p w:rsidR="00450720" w:rsidRDefault="00450720">
            <w:pPr>
              <w:pStyle w:val="ConsPlusNormal"/>
            </w:pPr>
            <w:r>
              <w:t>44</w:t>
            </w:r>
          </w:p>
        </w:tc>
        <w:tc>
          <w:tcPr>
            <w:tcW w:w="964" w:type="dxa"/>
            <w:vAlign w:val="center"/>
          </w:tcPr>
          <w:p w:rsidR="00450720" w:rsidRDefault="00450720">
            <w:pPr>
              <w:pStyle w:val="ConsPlusNormal"/>
            </w:pPr>
            <w:r>
              <w:t>46</w:t>
            </w:r>
          </w:p>
        </w:tc>
      </w:tr>
      <w:tr w:rsidR="00450720">
        <w:tc>
          <w:tcPr>
            <w:tcW w:w="2324" w:type="dxa"/>
          </w:tcPr>
          <w:p w:rsidR="00450720" w:rsidRDefault="00450720">
            <w:pPr>
              <w:pStyle w:val="ConsPlusNormal"/>
            </w:pPr>
            <w:r>
              <w:t>Задачи подпрограммы</w:t>
            </w:r>
          </w:p>
        </w:tc>
        <w:tc>
          <w:tcPr>
            <w:tcW w:w="9921" w:type="dxa"/>
            <w:gridSpan w:val="10"/>
          </w:tcPr>
          <w:p w:rsidR="00450720" w:rsidRDefault="00450720">
            <w:pPr>
              <w:pStyle w:val="ConsPlusNormal"/>
            </w:pPr>
            <w:r>
              <w:t>Задача 1. Развитие и реализация потенциала молодежи в интересах области</w:t>
            </w:r>
          </w:p>
        </w:tc>
      </w:tr>
      <w:tr w:rsidR="00450720">
        <w:tc>
          <w:tcPr>
            <w:tcW w:w="2324" w:type="dxa"/>
            <w:vMerge w:val="restart"/>
          </w:tcPr>
          <w:p w:rsidR="00450720" w:rsidRDefault="00450720">
            <w:pPr>
              <w:pStyle w:val="ConsPlusNormal"/>
            </w:pPr>
            <w:r>
              <w:t>Показатели задач подпрограммы и их значения (с детализацией по годам реализации)</w:t>
            </w:r>
          </w:p>
        </w:tc>
        <w:tc>
          <w:tcPr>
            <w:tcW w:w="2608" w:type="dxa"/>
            <w:vAlign w:val="center"/>
          </w:tcPr>
          <w:p w:rsidR="00450720" w:rsidRDefault="00450720">
            <w:pPr>
              <w:pStyle w:val="ConsPlusNormal"/>
              <w:jc w:val="center"/>
            </w:pPr>
            <w:r>
              <w:t>Показатели задач</w:t>
            </w:r>
          </w:p>
        </w:tc>
        <w:tc>
          <w:tcPr>
            <w:tcW w:w="1077" w:type="dxa"/>
            <w:vAlign w:val="center"/>
          </w:tcPr>
          <w:p w:rsidR="00450720" w:rsidRDefault="00450720">
            <w:pPr>
              <w:pStyle w:val="ConsPlusNormal"/>
              <w:jc w:val="center"/>
            </w:pPr>
            <w:r>
              <w:t>2013 год (факт)</w:t>
            </w:r>
          </w:p>
        </w:tc>
        <w:tc>
          <w:tcPr>
            <w:tcW w:w="1020" w:type="dxa"/>
            <w:vAlign w:val="center"/>
          </w:tcPr>
          <w:p w:rsidR="00450720" w:rsidRDefault="00450720">
            <w:pPr>
              <w:pStyle w:val="ConsPlusNormal"/>
              <w:jc w:val="center"/>
            </w:pPr>
            <w:r>
              <w:t>2014 год (факт)</w:t>
            </w:r>
          </w:p>
        </w:tc>
        <w:tc>
          <w:tcPr>
            <w:tcW w:w="850" w:type="dxa"/>
            <w:vAlign w:val="center"/>
          </w:tcPr>
          <w:p w:rsidR="00450720" w:rsidRDefault="00450720">
            <w:pPr>
              <w:pStyle w:val="ConsPlusNormal"/>
              <w:jc w:val="center"/>
            </w:pPr>
            <w:r>
              <w:t>2015 год</w:t>
            </w:r>
          </w:p>
        </w:tc>
        <w:tc>
          <w:tcPr>
            <w:tcW w:w="737" w:type="dxa"/>
            <w:gridSpan w:val="2"/>
            <w:vAlign w:val="center"/>
          </w:tcPr>
          <w:p w:rsidR="00450720" w:rsidRDefault="00450720">
            <w:pPr>
              <w:pStyle w:val="ConsPlusNormal"/>
              <w:jc w:val="center"/>
            </w:pPr>
            <w:r>
              <w:t>2016 год</w:t>
            </w:r>
          </w:p>
        </w:tc>
        <w:tc>
          <w:tcPr>
            <w:tcW w:w="737" w:type="dxa"/>
            <w:vAlign w:val="center"/>
          </w:tcPr>
          <w:p w:rsidR="00450720" w:rsidRDefault="00450720">
            <w:pPr>
              <w:pStyle w:val="ConsPlusNormal"/>
              <w:jc w:val="center"/>
            </w:pPr>
            <w:r>
              <w:t>2017 год</w:t>
            </w:r>
          </w:p>
        </w:tc>
        <w:tc>
          <w:tcPr>
            <w:tcW w:w="964" w:type="dxa"/>
            <w:vAlign w:val="center"/>
          </w:tcPr>
          <w:p w:rsidR="00450720" w:rsidRDefault="00450720">
            <w:pPr>
              <w:pStyle w:val="ConsPlusNormal"/>
              <w:jc w:val="center"/>
            </w:pPr>
            <w:r>
              <w:t>2018 год</w:t>
            </w:r>
          </w:p>
        </w:tc>
        <w:tc>
          <w:tcPr>
            <w:tcW w:w="964" w:type="dxa"/>
            <w:vAlign w:val="center"/>
          </w:tcPr>
          <w:p w:rsidR="00450720" w:rsidRDefault="00450720">
            <w:pPr>
              <w:pStyle w:val="ConsPlusNormal"/>
              <w:jc w:val="center"/>
            </w:pPr>
            <w:r>
              <w:t>2019 год</w:t>
            </w:r>
          </w:p>
        </w:tc>
        <w:tc>
          <w:tcPr>
            <w:tcW w:w="964" w:type="dxa"/>
            <w:vAlign w:val="center"/>
          </w:tcPr>
          <w:p w:rsidR="00450720" w:rsidRDefault="00450720">
            <w:pPr>
              <w:pStyle w:val="ConsPlusNormal"/>
              <w:jc w:val="center"/>
            </w:pPr>
            <w:r>
              <w:t>2020 год</w:t>
            </w:r>
          </w:p>
        </w:tc>
      </w:tr>
      <w:tr w:rsidR="00450720">
        <w:tc>
          <w:tcPr>
            <w:tcW w:w="2324" w:type="dxa"/>
            <w:vMerge/>
          </w:tcPr>
          <w:p w:rsidR="00450720" w:rsidRDefault="00450720"/>
        </w:tc>
        <w:tc>
          <w:tcPr>
            <w:tcW w:w="2608" w:type="dxa"/>
          </w:tcPr>
          <w:p w:rsidR="00450720" w:rsidRDefault="00450720">
            <w:pPr>
              <w:pStyle w:val="ConsPlusNormal"/>
            </w:pPr>
            <w:r>
              <w:t xml:space="preserve">Задача 1. Показатель 1 "Удельный вес молодежи (14 - 30 лет) - участников </w:t>
            </w:r>
            <w:r>
              <w:lastRenderedPageBreak/>
              <w:t>молодежных социальных проектов и мероприятий (%)"</w:t>
            </w:r>
          </w:p>
        </w:tc>
        <w:tc>
          <w:tcPr>
            <w:tcW w:w="1077" w:type="dxa"/>
            <w:vAlign w:val="center"/>
          </w:tcPr>
          <w:p w:rsidR="00450720" w:rsidRDefault="00450720">
            <w:pPr>
              <w:pStyle w:val="ConsPlusNormal"/>
              <w:jc w:val="center"/>
            </w:pPr>
            <w:r>
              <w:lastRenderedPageBreak/>
              <w:t>22,3</w:t>
            </w:r>
          </w:p>
        </w:tc>
        <w:tc>
          <w:tcPr>
            <w:tcW w:w="1020" w:type="dxa"/>
            <w:vAlign w:val="center"/>
          </w:tcPr>
          <w:p w:rsidR="00450720" w:rsidRDefault="00450720">
            <w:pPr>
              <w:pStyle w:val="ConsPlusNormal"/>
              <w:jc w:val="center"/>
            </w:pPr>
            <w:r>
              <w:t>23</w:t>
            </w:r>
          </w:p>
        </w:tc>
        <w:tc>
          <w:tcPr>
            <w:tcW w:w="850" w:type="dxa"/>
            <w:vAlign w:val="center"/>
          </w:tcPr>
          <w:p w:rsidR="00450720" w:rsidRDefault="00450720">
            <w:pPr>
              <w:pStyle w:val="ConsPlusNormal"/>
              <w:jc w:val="center"/>
            </w:pPr>
            <w:r>
              <w:t>24</w:t>
            </w:r>
          </w:p>
        </w:tc>
        <w:tc>
          <w:tcPr>
            <w:tcW w:w="737" w:type="dxa"/>
            <w:gridSpan w:val="2"/>
            <w:vAlign w:val="center"/>
          </w:tcPr>
          <w:p w:rsidR="00450720" w:rsidRDefault="00450720">
            <w:pPr>
              <w:pStyle w:val="ConsPlusNormal"/>
              <w:jc w:val="center"/>
            </w:pPr>
            <w:r>
              <w:t>24</w:t>
            </w:r>
          </w:p>
        </w:tc>
        <w:tc>
          <w:tcPr>
            <w:tcW w:w="737" w:type="dxa"/>
            <w:vAlign w:val="center"/>
          </w:tcPr>
          <w:p w:rsidR="00450720" w:rsidRDefault="00450720">
            <w:pPr>
              <w:pStyle w:val="ConsPlusNormal"/>
              <w:jc w:val="center"/>
            </w:pPr>
            <w:r>
              <w:t>25</w:t>
            </w:r>
          </w:p>
        </w:tc>
        <w:tc>
          <w:tcPr>
            <w:tcW w:w="964" w:type="dxa"/>
            <w:vAlign w:val="center"/>
          </w:tcPr>
          <w:p w:rsidR="00450720" w:rsidRDefault="00450720">
            <w:pPr>
              <w:pStyle w:val="ConsPlusNormal"/>
              <w:jc w:val="center"/>
            </w:pPr>
            <w:r>
              <w:t>26</w:t>
            </w:r>
          </w:p>
        </w:tc>
        <w:tc>
          <w:tcPr>
            <w:tcW w:w="964" w:type="dxa"/>
            <w:vAlign w:val="center"/>
          </w:tcPr>
          <w:p w:rsidR="00450720" w:rsidRDefault="00450720">
            <w:pPr>
              <w:pStyle w:val="ConsPlusNormal"/>
              <w:jc w:val="center"/>
            </w:pPr>
            <w:r>
              <w:t>27</w:t>
            </w:r>
          </w:p>
        </w:tc>
        <w:tc>
          <w:tcPr>
            <w:tcW w:w="964" w:type="dxa"/>
            <w:vAlign w:val="center"/>
          </w:tcPr>
          <w:p w:rsidR="00450720" w:rsidRDefault="00450720">
            <w:pPr>
              <w:pStyle w:val="ConsPlusNormal"/>
              <w:jc w:val="center"/>
            </w:pPr>
            <w:r>
              <w:t>28</w:t>
            </w:r>
          </w:p>
        </w:tc>
      </w:tr>
      <w:tr w:rsidR="00450720">
        <w:tc>
          <w:tcPr>
            <w:tcW w:w="2324" w:type="dxa"/>
          </w:tcPr>
          <w:p w:rsidR="00450720" w:rsidRDefault="00450720">
            <w:pPr>
              <w:pStyle w:val="ConsPlusNormal"/>
            </w:pPr>
            <w:r>
              <w:lastRenderedPageBreak/>
              <w:t>Ведомственные целевые программы, входящие в состав подпрограммы (далее - ВЦП)</w:t>
            </w:r>
          </w:p>
        </w:tc>
        <w:tc>
          <w:tcPr>
            <w:tcW w:w="9921" w:type="dxa"/>
            <w:gridSpan w:val="10"/>
          </w:tcPr>
          <w:p w:rsidR="00450720" w:rsidRDefault="00450720">
            <w:pPr>
              <w:pStyle w:val="ConsPlusNormal"/>
            </w:pPr>
            <w:hyperlink r:id="rId84" w:history="1">
              <w:r>
                <w:rPr>
                  <w:color w:val="0000FF"/>
                </w:rPr>
                <w:t>ВЦП 3</w:t>
              </w:r>
            </w:hyperlink>
            <w:r>
              <w:t>. Развитие и реализация потенциала молодежи в интересах области</w:t>
            </w:r>
          </w:p>
        </w:tc>
      </w:tr>
      <w:tr w:rsidR="00450720">
        <w:tc>
          <w:tcPr>
            <w:tcW w:w="2324" w:type="dxa"/>
          </w:tcPr>
          <w:p w:rsidR="00450720" w:rsidRDefault="00450720">
            <w:pPr>
              <w:pStyle w:val="ConsPlusNormal"/>
            </w:pPr>
            <w:r>
              <w:t>Сроки реализации подпрограммы</w:t>
            </w:r>
          </w:p>
        </w:tc>
        <w:tc>
          <w:tcPr>
            <w:tcW w:w="9921" w:type="dxa"/>
            <w:gridSpan w:val="10"/>
          </w:tcPr>
          <w:p w:rsidR="00450720" w:rsidRDefault="00450720">
            <w:pPr>
              <w:pStyle w:val="ConsPlusNormal"/>
            </w:pPr>
            <w:r>
              <w:t>2015 - 2020 годы</w:t>
            </w:r>
          </w:p>
        </w:tc>
      </w:tr>
      <w:tr w:rsidR="00450720">
        <w:tc>
          <w:tcPr>
            <w:tcW w:w="2324" w:type="dxa"/>
            <w:vMerge w:val="restart"/>
          </w:tcPr>
          <w:p w:rsidR="00450720" w:rsidRDefault="00450720">
            <w:pPr>
              <w:pStyle w:val="ConsPlusNormal"/>
            </w:pPr>
            <w:r>
              <w:t>Объем и источники финансирования подпрограммы (с детализацией по годам реализации, тыс. рублей)</w:t>
            </w:r>
          </w:p>
        </w:tc>
        <w:tc>
          <w:tcPr>
            <w:tcW w:w="2608" w:type="dxa"/>
            <w:vAlign w:val="center"/>
          </w:tcPr>
          <w:p w:rsidR="00450720" w:rsidRDefault="00450720">
            <w:pPr>
              <w:pStyle w:val="ConsPlusNormal"/>
              <w:jc w:val="center"/>
            </w:pPr>
            <w:r>
              <w:t>Источники</w:t>
            </w:r>
          </w:p>
        </w:tc>
        <w:tc>
          <w:tcPr>
            <w:tcW w:w="1077" w:type="dxa"/>
            <w:vAlign w:val="center"/>
          </w:tcPr>
          <w:p w:rsidR="00450720" w:rsidRDefault="00450720">
            <w:pPr>
              <w:pStyle w:val="ConsPlusNormal"/>
              <w:jc w:val="center"/>
            </w:pPr>
            <w:r>
              <w:t>Всего</w:t>
            </w:r>
          </w:p>
        </w:tc>
        <w:tc>
          <w:tcPr>
            <w:tcW w:w="1020" w:type="dxa"/>
            <w:vAlign w:val="center"/>
          </w:tcPr>
          <w:p w:rsidR="00450720" w:rsidRDefault="00450720">
            <w:pPr>
              <w:pStyle w:val="ConsPlusNormal"/>
              <w:jc w:val="center"/>
            </w:pPr>
            <w:r>
              <w:t>2015 год</w:t>
            </w:r>
          </w:p>
        </w:tc>
        <w:tc>
          <w:tcPr>
            <w:tcW w:w="1190" w:type="dxa"/>
            <w:gridSpan w:val="2"/>
            <w:vAlign w:val="center"/>
          </w:tcPr>
          <w:p w:rsidR="00450720" w:rsidRDefault="00450720">
            <w:pPr>
              <w:pStyle w:val="ConsPlusNormal"/>
              <w:jc w:val="center"/>
            </w:pPr>
            <w:r>
              <w:t>2016 год</w:t>
            </w:r>
          </w:p>
        </w:tc>
        <w:tc>
          <w:tcPr>
            <w:tcW w:w="1134" w:type="dxa"/>
            <w:gridSpan w:val="2"/>
            <w:vAlign w:val="center"/>
          </w:tcPr>
          <w:p w:rsidR="00450720" w:rsidRDefault="00450720">
            <w:pPr>
              <w:pStyle w:val="ConsPlusNormal"/>
              <w:jc w:val="center"/>
            </w:pPr>
            <w:r>
              <w:t>2017 год</w:t>
            </w:r>
          </w:p>
        </w:tc>
        <w:tc>
          <w:tcPr>
            <w:tcW w:w="964" w:type="dxa"/>
            <w:vAlign w:val="center"/>
          </w:tcPr>
          <w:p w:rsidR="00450720" w:rsidRDefault="00450720">
            <w:pPr>
              <w:pStyle w:val="ConsPlusNormal"/>
              <w:jc w:val="center"/>
            </w:pPr>
            <w:r>
              <w:t>2018 год</w:t>
            </w:r>
          </w:p>
        </w:tc>
        <w:tc>
          <w:tcPr>
            <w:tcW w:w="964" w:type="dxa"/>
            <w:vAlign w:val="center"/>
          </w:tcPr>
          <w:p w:rsidR="00450720" w:rsidRDefault="00450720">
            <w:pPr>
              <w:pStyle w:val="ConsPlusNormal"/>
              <w:jc w:val="center"/>
            </w:pPr>
            <w:r>
              <w:t>2019 год</w:t>
            </w:r>
          </w:p>
        </w:tc>
        <w:tc>
          <w:tcPr>
            <w:tcW w:w="964" w:type="dxa"/>
            <w:vAlign w:val="center"/>
          </w:tcPr>
          <w:p w:rsidR="00450720" w:rsidRDefault="00450720">
            <w:pPr>
              <w:pStyle w:val="ConsPlusNormal"/>
              <w:jc w:val="center"/>
            </w:pPr>
            <w:r>
              <w:t>2020 год</w:t>
            </w:r>
          </w:p>
        </w:tc>
      </w:tr>
      <w:tr w:rsidR="00450720">
        <w:tc>
          <w:tcPr>
            <w:tcW w:w="2324" w:type="dxa"/>
            <w:vMerge/>
          </w:tcPr>
          <w:p w:rsidR="00450720" w:rsidRDefault="00450720"/>
        </w:tc>
        <w:tc>
          <w:tcPr>
            <w:tcW w:w="2608" w:type="dxa"/>
          </w:tcPr>
          <w:p w:rsidR="00450720" w:rsidRDefault="00450720">
            <w:pPr>
              <w:pStyle w:val="ConsPlusNormal"/>
            </w:pPr>
            <w:r>
              <w:t>федеральный бюджет (по согласованию (прогноз)</w:t>
            </w:r>
          </w:p>
        </w:tc>
        <w:tc>
          <w:tcPr>
            <w:tcW w:w="1077" w:type="dxa"/>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190" w:type="dxa"/>
            <w:gridSpan w:val="2"/>
            <w:vAlign w:val="center"/>
          </w:tcPr>
          <w:p w:rsidR="00450720" w:rsidRDefault="00450720">
            <w:pPr>
              <w:pStyle w:val="ConsPlusNormal"/>
              <w:jc w:val="center"/>
            </w:pPr>
            <w:r>
              <w:t>0,0</w:t>
            </w:r>
          </w:p>
        </w:tc>
        <w:tc>
          <w:tcPr>
            <w:tcW w:w="1134" w:type="dxa"/>
            <w:gridSpan w:val="2"/>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r>
      <w:tr w:rsidR="00450720">
        <w:tc>
          <w:tcPr>
            <w:tcW w:w="2324" w:type="dxa"/>
            <w:vMerge/>
          </w:tcPr>
          <w:p w:rsidR="00450720" w:rsidRDefault="00450720"/>
        </w:tc>
        <w:tc>
          <w:tcPr>
            <w:tcW w:w="2608" w:type="dxa"/>
          </w:tcPr>
          <w:p w:rsidR="00450720" w:rsidRDefault="00450720">
            <w:pPr>
              <w:pStyle w:val="ConsPlusNormal"/>
            </w:pPr>
            <w:r>
              <w:t>областной бюджет</w:t>
            </w:r>
          </w:p>
        </w:tc>
        <w:tc>
          <w:tcPr>
            <w:tcW w:w="1077" w:type="dxa"/>
            <w:vAlign w:val="center"/>
          </w:tcPr>
          <w:p w:rsidR="00450720" w:rsidRDefault="00450720">
            <w:pPr>
              <w:pStyle w:val="ConsPlusNormal"/>
              <w:jc w:val="center"/>
            </w:pPr>
            <w:r>
              <w:t>188598,6</w:t>
            </w:r>
          </w:p>
        </w:tc>
        <w:tc>
          <w:tcPr>
            <w:tcW w:w="1020" w:type="dxa"/>
            <w:vAlign w:val="center"/>
          </w:tcPr>
          <w:p w:rsidR="00450720" w:rsidRDefault="00450720">
            <w:pPr>
              <w:pStyle w:val="ConsPlusNormal"/>
              <w:jc w:val="center"/>
            </w:pPr>
            <w:r>
              <w:t>30004,8</w:t>
            </w:r>
          </w:p>
        </w:tc>
        <w:tc>
          <w:tcPr>
            <w:tcW w:w="1190" w:type="dxa"/>
            <w:gridSpan w:val="2"/>
            <w:vAlign w:val="center"/>
          </w:tcPr>
          <w:p w:rsidR="00450720" w:rsidRDefault="00450720">
            <w:pPr>
              <w:pStyle w:val="ConsPlusNormal"/>
              <w:jc w:val="center"/>
            </w:pPr>
            <w:r>
              <w:t>35718,6</w:t>
            </w:r>
          </w:p>
        </w:tc>
        <w:tc>
          <w:tcPr>
            <w:tcW w:w="1134" w:type="dxa"/>
            <w:gridSpan w:val="2"/>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r>
      <w:tr w:rsidR="00450720">
        <w:tc>
          <w:tcPr>
            <w:tcW w:w="2324" w:type="dxa"/>
            <w:vMerge/>
          </w:tcPr>
          <w:p w:rsidR="00450720" w:rsidRDefault="00450720"/>
        </w:tc>
        <w:tc>
          <w:tcPr>
            <w:tcW w:w="2608" w:type="dxa"/>
          </w:tcPr>
          <w:p w:rsidR="00450720" w:rsidRDefault="00450720">
            <w:pPr>
              <w:pStyle w:val="ConsPlusNormal"/>
            </w:pPr>
            <w:r>
              <w:t>местные бюджеты (по согласованию (прогноз)</w:t>
            </w:r>
          </w:p>
        </w:tc>
        <w:tc>
          <w:tcPr>
            <w:tcW w:w="1077" w:type="dxa"/>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190" w:type="dxa"/>
            <w:gridSpan w:val="2"/>
            <w:vAlign w:val="center"/>
          </w:tcPr>
          <w:p w:rsidR="00450720" w:rsidRDefault="00450720">
            <w:pPr>
              <w:pStyle w:val="ConsPlusNormal"/>
              <w:jc w:val="center"/>
            </w:pPr>
            <w:r>
              <w:t>0,0</w:t>
            </w:r>
          </w:p>
        </w:tc>
        <w:tc>
          <w:tcPr>
            <w:tcW w:w="1134" w:type="dxa"/>
            <w:gridSpan w:val="2"/>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r>
      <w:tr w:rsidR="00450720">
        <w:tc>
          <w:tcPr>
            <w:tcW w:w="2324" w:type="dxa"/>
            <w:vMerge/>
          </w:tcPr>
          <w:p w:rsidR="00450720" w:rsidRDefault="00450720"/>
        </w:tc>
        <w:tc>
          <w:tcPr>
            <w:tcW w:w="2608" w:type="dxa"/>
          </w:tcPr>
          <w:p w:rsidR="00450720" w:rsidRDefault="00450720">
            <w:pPr>
              <w:pStyle w:val="ConsPlusNormal"/>
            </w:pPr>
            <w:r>
              <w:t>внебюджетные источники (по согласованию (прогноз)</w:t>
            </w:r>
          </w:p>
        </w:tc>
        <w:tc>
          <w:tcPr>
            <w:tcW w:w="1077" w:type="dxa"/>
            <w:vAlign w:val="center"/>
          </w:tcPr>
          <w:p w:rsidR="00450720" w:rsidRDefault="00450720">
            <w:pPr>
              <w:pStyle w:val="ConsPlusNormal"/>
              <w:jc w:val="center"/>
            </w:pPr>
            <w:r>
              <w:t>0,0</w:t>
            </w:r>
          </w:p>
        </w:tc>
        <w:tc>
          <w:tcPr>
            <w:tcW w:w="1020" w:type="dxa"/>
            <w:vAlign w:val="center"/>
          </w:tcPr>
          <w:p w:rsidR="00450720" w:rsidRDefault="00450720">
            <w:pPr>
              <w:pStyle w:val="ConsPlusNormal"/>
              <w:jc w:val="center"/>
            </w:pPr>
            <w:r>
              <w:t>0,0</w:t>
            </w:r>
          </w:p>
        </w:tc>
        <w:tc>
          <w:tcPr>
            <w:tcW w:w="1190" w:type="dxa"/>
            <w:gridSpan w:val="2"/>
            <w:vAlign w:val="center"/>
          </w:tcPr>
          <w:p w:rsidR="00450720" w:rsidRDefault="00450720">
            <w:pPr>
              <w:pStyle w:val="ConsPlusNormal"/>
              <w:jc w:val="center"/>
            </w:pPr>
            <w:r>
              <w:t>0,0</w:t>
            </w:r>
          </w:p>
        </w:tc>
        <w:tc>
          <w:tcPr>
            <w:tcW w:w="1134" w:type="dxa"/>
            <w:gridSpan w:val="2"/>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c>
          <w:tcPr>
            <w:tcW w:w="964" w:type="dxa"/>
            <w:vAlign w:val="center"/>
          </w:tcPr>
          <w:p w:rsidR="00450720" w:rsidRDefault="00450720">
            <w:pPr>
              <w:pStyle w:val="ConsPlusNormal"/>
              <w:jc w:val="center"/>
            </w:pPr>
            <w:r>
              <w:t>0,0</w:t>
            </w:r>
          </w:p>
        </w:tc>
      </w:tr>
      <w:tr w:rsidR="00450720">
        <w:tc>
          <w:tcPr>
            <w:tcW w:w="2324" w:type="dxa"/>
            <w:vMerge/>
          </w:tcPr>
          <w:p w:rsidR="00450720" w:rsidRDefault="00450720"/>
        </w:tc>
        <w:tc>
          <w:tcPr>
            <w:tcW w:w="2608" w:type="dxa"/>
          </w:tcPr>
          <w:p w:rsidR="00450720" w:rsidRDefault="00450720">
            <w:pPr>
              <w:pStyle w:val="ConsPlusNormal"/>
            </w:pPr>
            <w:r>
              <w:t>всего по источникам</w:t>
            </w:r>
          </w:p>
        </w:tc>
        <w:tc>
          <w:tcPr>
            <w:tcW w:w="1077" w:type="dxa"/>
            <w:vAlign w:val="center"/>
          </w:tcPr>
          <w:p w:rsidR="00450720" w:rsidRDefault="00450720">
            <w:pPr>
              <w:pStyle w:val="ConsPlusNormal"/>
              <w:jc w:val="center"/>
            </w:pPr>
            <w:r>
              <w:t>188598,6</w:t>
            </w:r>
          </w:p>
        </w:tc>
        <w:tc>
          <w:tcPr>
            <w:tcW w:w="1020" w:type="dxa"/>
            <w:vAlign w:val="center"/>
          </w:tcPr>
          <w:p w:rsidR="00450720" w:rsidRDefault="00450720">
            <w:pPr>
              <w:pStyle w:val="ConsPlusNormal"/>
              <w:jc w:val="center"/>
            </w:pPr>
            <w:r>
              <w:t>30004,8</w:t>
            </w:r>
          </w:p>
        </w:tc>
        <w:tc>
          <w:tcPr>
            <w:tcW w:w="1190" w:type="dxa"/>
            <w:gridSpan w:val="2"/>
            <w:vAlign w:val="center"/>
          </w:tcPr>
          <w:p w:rsidR="00450720" w:rsidRDefault="00450720">
            <w:pPr>
              <w:pStyle w:val="ConsPlusNormal"/>
              <w:jc w:val="center"/>
            </w:pPr>
            <w:r>
              <w:t>35718,6</w:t>
            </w:r>
          </w:p>
        </w:tc>
        <w:tc>
          <w:tcPr>
            <w:tcW w:w="1134" w:type="dxa"/>
            <w:gridSpan w:val="2"/>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c>
          <w:tcPr>
            <w:tcW w:w="964" w:type="dxa"/>
            <w:vAlign w:val="center"/>
          </w:tcPr>
          <w:p w:rsidR="00450720" w:rsidRDefault="00450720">
            <w:pPr>
              <w:pStyle w:val="ConsPlusNormal"/>
              <w:jc w:val="center"/>
            </w:pPr>
            <w:r>
              <w:t>30718,8</w:t>
            </w:r>
          </w:p>
        </w:tc>
      </w:tr>
    </w:tbl>
    <w:p w:rsidR="00450720" w:rsidRDefault="00450720">
      <w:pPr>
        <w:pStyle w:val="ConsPlusNormal"/>
        <w:jc w:val="both"/>
      </w:pPr>
    </w:p>
    <w:p w:rsidR="00450720" w:rsidRDefault="00450720">
      <w:pPr>
        <w:pStyle w:val="ConsPlusNormal"/>
        <w:jc w:val="center"/>
        <w:outlineLvl w:val="2"/>
      </w:pPr>
      <w:r>
        <w:t>1. Характеристика текущего состояния</w:t>
      </w:r>
    </w:p>
    <w:p w:rsidR="00450720" w:rsidRDefault="00450720">
      <w:pPr>
        <w:pStyle w:val="ConsPlusNormal"/>
        <w:jc w:val="center"/>
      </w:pPr>
      <w:r>
        <w:t>сфер реализации подпрограммы 4</w:t>
      </w:r>
    </w:p>
    <w:p w:rsidR="00450720" w:rsidRDefault="00450720">
      <w:pPr>
        <w:pStyle w:val="ConsPlusNormal"/>
        <w:jc w:val="both"/>
      </w:pPr>
    </w:p>
    <w:p w:rsidR="00450720" w:rsidRDefault="00450720">
      <w:pPr>
        <w:pStyle w:val="ConsPlusNormal"/>
        <w:jc w:val="center"/>
        <w:outlineLvl w:val="3"/>
      </w:pPr>
      <w:r>
        <w:t>Анализ текущего состояния сферы реализации подпрограммы 4</w:t>
      </w:r>
    </w:p>
    <w:p w:rsidR="00450720" w:rsidRDefault="00450720">
      <w:pPr>
        <w:pStyle w:val="ConsPlusNormal"/>
        <w:jc w:val="both"/>
      </w:pPr>
    </w:p>
    <w:p w:rsidR="00450720" w:rsidRDefault="00450720">
      <w:pPr>
        <w:pStyle w:val="ConsPlusNormal"/>
        <w:ind w:firstLine="540"/>
        <w:jc w:val="both"/>
      </w:pPr>
      <w:r>
        <w:t xml:space="preserve">Реализация подпрограммы 4 направлена на решение задачи 4 Программы "Создание условий для успешной социализации и самореализации </w:t>
      </w:r>
      <w:r>
        <w:lastRenderedPageBreak/>
        <w:t>молодежи". Основным показателем уровня созданных условий для успешной социализации и самореализации молодежи является удельный вес молодежи (14 - 30 лет), положительно оценивающей возможности для развития и самореализации молодежи в Томской области (%), - показатель цели подпрограммы 4.</w:t>
      </w:r>
    </w:p>
    <w:p w:rsidR="00450720" w:rsidRDefault="00450720">
      <w:pPr>
        <w:pStyle w:val="ConsPlusNormal"/>
        <w:ind w:firstLine="540"/>
        <w:jc w:val="both"/>
      </w:pPr>
      <w:r>
        <w:t>В 2015 году молодежь дает более высокие оценки таким параметрам, как возможность создания семьи, участие в общественной деятельности, рождение и воспитание детей. Таким образом, если в 2012 - 2013 гг. молодежь отмечала привлекательность Томской области для решения таких традиционных задач, как создание семьи, рождение и воспитание детей, то в 2015 году - привлекательность региона с точки зрения более масштабных задач - общественных и социальных. Анализ оценок возможностей для развития и самореализации молодежи по результатам опросов, проведенных в период с 2012 по 2015 гг., представлен в таблице 1.</w:t>
      </w:r>
    </w:p>
    <w:p w:rsidR="00450720" w:rsidRDefault="00450720">
      <w:pPr>
        <w:pStyle w:val="ConsPlusNormal"/>
        <w:jc w:val="both"/>
      </w:pPr>
    </w:p>
    <w:p w:rsidR="00450720" w:rsidRDefault="00450720">
      <w:pPr>
        <w:pStyle w:val="ConsPlusNormal"/>
        <w:jc w:val="right"/>
        <w:outlineLvl w:val="4"/>
      </w:pPr>
      <w:r>
        <w:t>Таблица 1</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020"/>
        <w:gridCol w:w="1020"/>
        <w:gridCol w:w="1020"/>
        <w:gridCol w:w="1020"/>
      </w:tblGrid>
      <w:tr w:rsidR="00450720">
        <w:tc>
          <w:tcPr>
            <w:tcW w:w="5556" w:type="dxa"/>
            <w:vAlign w:val="center"/>
          </w:tcPr>
          <w:p w:rsidR="00450720" w:rsidRDefault="00450720">
            <w:pPr>
              <w:pStyle w:val="ConsPlusNormal"/>
              <w:jc w:val="center"/>
            </w:pPr>
            <w:r>
              <w:t>Показатель</w:t>
            </w:r>
          </w:p>
        </w:tc>
        <w:tc>
          <w:tcPr>
            <w:tcW w:w="1020" w:type="dxa"/>
            <w:vAlign w:val="center"/>
          </w:tcPr>
          <w:p w:rsidR="00450720" w:rsidRDefault="00450720">
            <w:pPr>
              <w:pStyle w:val="ConsPlusNormal"/>
              <w:jc w:val="center"/>
            </w:pPr>
            <w:r>
              <w:t>2012 год</w:t>
            </w:r>
          </w:p>
        </w:tc>
        <w:tc>
          <w:tcPr>
            <w:tcW w:w="1020" w:type="dxa"/>
            <w:vAlign w:val="center"/>
          </w:tcPr>
          <w:p w:rsidR="00450720" w:rsidRDefault="00450720">
            <w:pPr>
              <w:pStyle w:val="ConsPlusNormal"/>
              <w:jc w:val="center"/>
            </w:pPr>
            <w:r>
              <w:t>2013 год</w:t>
            </w:r>
          </w:p>
        </w:tc>
        <w:tc>
          <w:tcPr>
            <w:tcW w:w="1020" w:type="dxa"/>
            <w:vAlign w:val="center"/>
          </w:tcPr>
          <w:p w:rsidR="00450720" w:rsidRDefault="00450720">
            <w:pPr>
              <w:pStyle w:val="ConsPlusNormal"/>
              <w:jc w:val="center"/>
            </w:pPr>
            <w:r>
              <w:t>2014 год</w:t>
            </w:r>
          </w:p>
        </w:tc>
        <w:tc>
          <w:tcPr>
            <w:tcW w:w="1020" w:type="dxa"/>
            <w:vAlign w:val="center"/>
          </w:tcPr>
          <w:p w:rsidR="00450720" w:rsidRDefault="00450720">
            <w:pPr>
              <w:pStyle w:val="ConsPlusNormal"/>
              <w:jc w:val="center"/>
            </w:pPr>
            <w:r>
              <w:t>2015 год</w:t>
            </w:r>
          </w:p>
        </w:tc>
      </w:tr>
      <w:tr w:rsidR="00450720">
        <w:tc>
          <w:tcPr>
            <w:tcW w:w="5556" w:type="dxa"/>
          </w:tcPr>
          <w:p w:rsidR="00450720" w:rsidRDefault="00450720">
            <w:pPr>
              <w:pStyle w:val="ConsPlusNormal"/>
            </w:pPr>
            <w:r>
              <w:t>Доля молодежи (14 - 30 лет), положительно оценивающей возможности для развития и самореализации молодежи в Томской области (%)</w:t>
            </w:r>
          </w:p>
        </w:tc>
        <w:tc>
          <w:tcPr>
            <w:tcW w:w="1020" w:type="dxa"/>
            <w:vAlign w:val="center"/>
          </w:tcPr>
          <w:p w:rsidR="00450720" w:rsidRDefault="00450720">
            <w:pPr>
              <w:pStyle w:val="ConsPlusNormal"/>
              <w:jc w:val="center"/>
            </w:pPr>
            <w:r>
              <w:t>42</w:t>
            </w:r>
          </w:p>
        </w:tc>
        <w:tc>
          <w:tcPr>
            <w:tcW w:w="1020" w:type="dxa"/>
            <w:vAlign w:val="center"/>
          </w:tcPr>
          <w:p w:rsidR="00450720" w:rsidRDefault="00450720">
            <w:pPr>
              <w:pStyle w:val="ConsPlusNormal"/>
              <w:jc w:val="center"/>
            </w:pPr>
            <w:r>
              <w:t>30</w:t>
            </w:r>
          </w:p>
        </w:tc>
        <w:tc>
          <w:tcPr>
            <w:tcW w:w="1020" w:type="dxa"/>
            <w:vAlign w:val="center"/>
          </w:tcPr>
          <w:p w:rsidR="00450720" w:rsidRDefault="00450720">
            <w:pPr>
              <w:pStyle w:val="ConsPlusNormal"/>
              <w:jc w:val="center"/>
            </w:pPr>
            <w:r>
              <w:t>48</w:t>
            </w:r>
          </w:p>
        </w:tc>
        <w:tc>
          <w:tcPr>
            <w:tcW w:w="1020" w:type="dxa"/>
            <w:vAlign w:val="center"/>
          </w:tcPr>
          <w:p w:rsidR="00450720" w:rsidRDefault="00450720">
            <w:pPr>
              <w:pStyle w:val="ConsPlusNormal"/>
              <w:jc w:val="center"/>
            </w:pPr>
            <w:r>
              <w:t>42</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Потенциал развития анализируемой сферы и существующие ограничения (проблемы).</w:t>
      </w:r>
    </w:p>
    <w:p w:rsidR="00450720" w:rsidRDefault="00450720">
      <w:pPr>
        <w:pStyle w:val="ConsPlusNormal"/>
        <w:ind w:firstLine="540"/>
        <w:jc w:val="both"/>
      </w:pPr>
      <w:r>
        <w:t xml:space="preserve">Томская область заинтересована в развитии и реализации потенциала молодежи, ее вовлечении к активному участию в жизни общества, созданию благоприятных условий для жизни, работы, отдыха, создания семьи и воспитания детей. Это находит отражение в </w:t>
      </w:r>
      <w:hyperlink r:id="rId85" w:history="1">
        <w:r>
          <w:rPr>
            <w:color w:val="0000FF"/>
          </w:rPr>
          <w:t>Законе</w:t>
        </w:r>
      </w:hyperlink>
      <w:r>
        <w:t xml:space="preserve"> Томской области от 5 декабря 2008 года N 245-ОЗ "О государственной молодежной политике в Томской области", который определяет принципы, цель, основные направления и меры реализации государственной молодежной политики, и в </w:t>
      </w:r>
      <w:hyperlink r:id="rId86" w:history="1">
        <w:r>
          <w:rPr>
            <w:color w:val="0000FF"/>
          </w:rPr>
          <w:t>Стратегии</w:t>
        </w:r>
      </w:hyperlink>
      <w:r>
        <w:t xml:space="preserve"> социально-экономического развития Томской области, определяющей цель и основные задачи реализации государственной молодежной политики в Томской области.</w:t>
      </w:r>
    </w:p>
    <w:p w:rsidR="00450720" w:rsidRDefault="00450720">
      <w:pPr>
        <w:pStyle w:val="ConsPlusNormal"/>
        <w:ind w:firstLine="540"/>
        <w:jc w:val="both"/>
      </w:pPr>
      <w:r>
        <w:t>Вместе с тем в Томской области существует ряд проблем:</w:t>
      </w:r>
    </w:p>
    <w:p w:rsidR="00450720" w:rsidRDefault="00450720">
      <w:pPr>
        <w:pStyle w:val="ConsPlusNormal"/>
        <w:ind w:firstLine="540"/>
        <w:jc w:val="both"/>
      </w:pPr>
      <w:r>
        <w:t>безработица среди молодежи (около 30% от всех безработных, состоящих на учете в службе занятости, составляют молодые граждане, причем отмечается тенденция к росту данной категории безработных);</w:t>
      </w:r>
    </w:p>
    <w:p w:rsidR="00450720" w:rsidRDefault="00450720">
      <w:pPr>
        <w:pStyle w:val="ConsPlusNormal"/>
        <w:ind w:firstLine="540"/>
        <w:jc w:val="both"/>
      </w:pPr>
      <w:r>
        <w:t>отток талантливой молодежи из Томской области (анализ миграционных намерений молодежи за период с 2012 по 2015 гг. показывает положительную динамику с 28% в 2012 году до 33% в 2015 году);</w:t>
      </w:r>
    </w:p>
    <w:p w:rsidR="00450720" w:rsidRDefault="00450720">
      <w:pPr>
        <w:pStyle w:val="ConsPlusNormal"/>
        <w:ind w:firstLine="540"/>
        <w:jc w:val="both"/>
      </w:pPr>
      <w:r>
        <w:t>недостаточное вовлечение молодежи в разработку и реализацию социальных проектов, направленных на решение социально-экономических проблем в Томской области (уровень вовлеченности молодежи в реализацию социальных проектов за 2013 - 2015 годы увеличился на 2%);</w:t>
      </w:r>
    </w:p>
    <w:p w:rsidR="00450720" w:rsidRDefault="00450720">
      <w:pPr>
        <w:pStyle w:val="ConsPlusNormal"/>
        <w:ind w:firstLine="540"/>
        <w:jc w:val="both"/>
      </w:pPr>
      <w:r>
        <w:t>недостаточные методическое обеспечение деятельности и уровень содействия развитию и укреплению молодежных и детских общественных объединений.</w:t>
      </w:r>
    </w:p>
    <w:p w:rsidR="00450720" w:rsidRDefault="00450720">
      <w:pPr>
        <w:pStyle w:val="ConsPlusNormal"/>
        <w:ind w:firstLine="540"/>
        <w:jc w:val="both"/>
      </w:pPr>
      <w:r>
        <w:t>Подпрограмма 4 направлена на реализацию мероприятий, которые соответствуют требованиям современности и обеспечат эффективное участие молодежи в развитии области. Развитие молодежных проектов, общественных объединений позволит увеличить приток талантливой молодежи, то есть молодежи, обладающей высоким уровнем творческого и интеллектуального потенциала. Проектный подход призван обеспечить эффективное социальное и профессиональное становление и развитие молодежи, позволяет вовлекать молодежь в решение актуальных проблем, тем самым решая проблему социального иждивенчества. Результаты реализации молодежью, молодежными и детскими общественными объединениями социальных проектов и программ направлены на благо всего населения Томской области (получение социальных услуг, культурных продуктов, информационных каналов и т.п.). Помимо проектного подхода необходимо сохранение и дальнейшее развитие эффективных методов работы с молодежью, тем самым происходит соединение наиболее эффективных мероприятий и современных подходов в работе с молодежью. Этот комплекс способствует закреплению позиций молодежи в Томской области, что приведет к сокращению оттока молодых людей.</w:t>
      </w:r>
    </w:p>
    <w:p w:rsidR="00450720" w:rsidRDefault="00450720">
      <w:pPr>
        <w:pStyle w:val="ConsPlusNormal"/>
        <w:ind w:firstLine="540"/>
        <w:jc w:val="both"/>
      </w:pPr>
      <w:r>
        <w:t>Основные направления работы по решению указанных выше проблем:</w:t>
      </w:r>
    </w:p>
    <w:p w:rsidR="00450720" w:rsidRDefault="00450720">
      <w:pPr>
        <w:pStyle w:val="ConsPlusNormal"/>
        <w:ind w:firstLine="540"/>
        <w:jc w:val="both"/>
      </w:pPr>
      <w:r>
        <w:t>1. Организация и проведение мероприятий по оказанию государственной поддержки молодежным и детским общественным объединениям в виде предоставления субсидий из областного бюджета на реализацию программ и проектов по итогам организации и проведения областного конкурса программ молодежных и детских общественных объединений, областного конкурса проектов молодежных и детских общественных объединений "Мы - команда". Формирование областного реестра молодежных и детских общественных объединений, пользующихся государственной поддержкой.</w:t>
      </w:r>
    </w:p>
    <w:p w:rsidR="00450720" w:rsidRDefault="00450720">
      <w:pPr>
        <w:pStyle w:val="ConsPlusNormal"/>
        <w:ind w:firstLine="540"/>
        <w:jc w:val="both"/>
      </w:pPr>
      <w:r>
        <w:t>В 2015 году проведен областной конкурс программ молодежных и детских общественных объединений, оказана государственная поддержка 4 программам, мероприятиями которых охвачено 12000 человек. Сформирован областной реестр молодежных и детских общественных объединений, пользующихся государственной поддержкой, в который включена 31 организация.</w:t>
      </w:r>
    </w:p>
    <w:p w:rsidR="00450720" w:rsidRDefault="00450720">
      <w:pPr>
        <w:pStyle w:val="ConsPlusNormal"/>
        <w:ind w:firstLine="540"/>
        <w:jc w:val="both"/>
      </w:pPr>
      <w:r>
        <w:t>2.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450720" w:rsidRDefault="00450720">
      <w:pPr>
        <w:pStyle w:val="ConsPlusNormal"/>
        <w:ind w:firstLine="540"/>
        <w:jc w:val="both"/>
      </w:pPr>
      <w:r>
        <w:t xml:space="preserve">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w:t>
      </w:r>
      <w:r>
        <w:lastRenderedPageBreak/>
        <w:t>развитие гражданской активности молодежи и формирование здорового образа жизни.</w:t>
      </w:r>
    </w:p>
    <w:p w:rsidR="00450720" w:rsidRDefault="00450720">
      <w:pPr>
        <w:pStyle w:val="ConsPlusNormal"/>
        <w:ind w:firstLine="540"/>
        <w:jc w:val="both"/>
      </w:pPr>
      <w:r>
        <w:t>4.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450720" w:rsidRDefault="00450720">
      <w:pPr>
        <w:pStyle w:val="ConsPlusNormal"/>
        <w:ind w:firstLine="540"/>
        <w:jc w:val="both"/>
      </w:pPr>
      <w:r>
        <w:t>5. Организация досуга детей, подростков и молодежи.</w:t>
      </w:r>
    </w:p>
    <w:p w:rsidR="00450720" w:rsidRDefault="00450720">
      <w:pPr>
        <w:pStyle w:val="ConsPlusNormal"/>
        <w:ind w:firstLine="540"/>
        <w:jc w:val="both"/>
      </w:pPr>
      <w:r>
        <w:t>В 2015 году проведено 47 областных и межмуниципальных мероприятий по работе с детьми и молодежью, в которых приняло участие 50665 человек.</w:t>
      </w:r>
    </w:p>
    <w:p w:rsidR="00450720" w:rsidRDefault="00450720">
      <w:pPr>
        <w:pStyle w:val="ConsPlusNormal"/>
        <w:jc w:val="both"/>
      </w:pPr>
    </w:p>
    <w:p w:rsidR="00450720" w:rsidRDefault="00450720">
      <w:pPr>
        <w:pStyle w:val="ConsPlusNormal"/>
        <w:jc w:val="center"/>
        <w:outlineLvl w:val="3"/>
      </w:pPr>
      <w:r>
        <w:t>Прогноз развития сферы реализации подпрограммы 4</w:t>
      </w:r>
    </w:p>
    <w:p w:rsidR="00450720" w:rsidRDefault="00450720">
      <w:pPr>
        <w:pStyle w:val="ConsPlusNormal"/>
        <w:jc w:val="both"/>
      </w:pPr>
    </w:p>
    <w:p w:rsidR="00450720" w:rsidRDefault="00450720">
      <w:pPr>
        <w:pStyle w:val="ConsPlusNormal"/>
        <w:ind w:firstLine="540"/>
        <w:jc w:val="both"/>
      </w:pPr>
      <w:r>
        <w:t>Прогнозное значение показателя "Доля молодежи (14 - 30 лет), положительно оценивающей возможности для развития и самореализации молодежи в регионе, %" на 2015 год составляет 36%. Плановым на 2020 год для данного показателя является значение в 46%. Отсутствие или снижение объемов бюджетного финансирования подпрограммы 4 вызывают риски недостижения указанного планового значения показателя или его снижение.</w:t>
      </w:r>
    </w:p>
    <w:p w:rsidR="00450720" w:rsidRDefault="00450720">
      <w:pPr>
        <w:pStyle w:val="ConsPlusNormal"/>
        <w:jc w:val="both"/>
      </w:pPr>
    </w:p>
    <w:p w:rsidR="00450720" w:rsidRDefault="00450720">
      <w:pPr>
        <w:sectPr w:rsidR="00450720">
          <w:pgSz w:w="11905" w:h="16838"/>
          <w:pgMar w:top="1134" w:right="850" w:bottom="1134" w:left="1701" w:header="0" w:footer="0" w:gutter="0"/>
          <w:cols w:space="720"/>
        </w:sectPr>
      </w:pPr>
    </w:p>
    <w:p w:rsidR="00450720" w:rsidRDefault="00450720">
      <w:pPr>
        <w:pStyle w:val="ConsPlusNormal"/>
        <w:jc w:val="center"/>
        <w:outlineLvl w:val="2"/>
      </w:pPr>
      <w:r>
        <w:lastRenderedPageBreak/>
        <w:t>2. Перечень показателей цели и задач подпрограммы 4</w:t>
      </w:r>
    </w:p>
    <w:p w:rsidR="00450720" w:rsidRDefault="00450720">
      <w:pPr>
        <w:pStyle w:val="ConsPlusNormal"/>
        <w:jc w:val="center"/>
      </w:pPr>
      <w:r>
        <w:t>и сведения о порядке сбора информации по показателям</w:t>
      </w:r>
    </w:p>
    <w:p w:rsidR="00450720" w:rsidRDefault="00450720">
      <w:pPr>
        <w:pStyle w:val="ConsPlusNormal"/>
        <w:jc w:val="center"/>
      </w:pPr>
      <w:r>
        <w:t>и методике их расчета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211"/>
        <w:gridCol w:w="737"/>
        <w:gridCol w:w="1020"/>
        <w:gridCol w:w="964"/>
        <w:gridCol w:w="1304"/>
        <w:gridCol w:w="2268"/>
        <w:gridCol w:w="1247"/>
        <w:gridCol w:w="1624"/>
        <w:gridCol w:w="1814"/>
      </w:tblGrid>
      <w:tr w:rsidR="00450720">
        <w:tc>
          <w:tcPr>
            <w:tcW w:w="397" w:type="dxa"/>
            <w:vAlign w:val="center"/>
          </w:tcPr>
          <w:p w:rsidR="00450720" w:rsidRDefault="00450720">
            <w:pPr>
              <w:pStyle w:val="ConsPlusNormal"/>
              <w:jc w:val="center"/>
            </w:pPr>
            <w:r>
              <w:t>N</w:t>
            </w:r>
          </w:p>
          <w:p w:rsidR="00450720" w:rsidRDefault="00450720">
            <w:pPr>
              <w:pStyle w:val="ConsPlusNormal"/>
              <w:jc w:val="center"/>
            </w:pPr>
            <w:r>
              <w:t>пп</w:t>
            </w:r>
          </w:p>
        </w:tc>
        <w:tc>
          <w:tcPr>
            <w:tcW w:w="2211" w:type="dxa"/>
            <w:vAlign w:val="center"/>
          </w:tcPr>
          <w:p w:rsidR="00450720" w:rsidRDefault="00450720">
            <w:pPr>
              <w:pStyle w:val="ConsPlusNormal"/>
              <w:jc w:val="center"/>
            </w:pPr>
            <w:r>
              <w:t>Наименование показателя</w:t>
            </w:r>
          </w:p>
        </w:tc>
        <w:tc>
          <w:tcPr>
            <w:tcW w:w="737" w:type="dxa"/>
            <w:vAlign w:val="center"/>
          </w:tcPr>
          <w:p w:rsidR="00450720" w:rsidRDefault="00450720">
            <w:pPr>
              <w:pStyle w:val="ConsPlusNormal"/>
              <w:jc w:val="center"/>
            </w:pPr>
            <w:r>
              <w:t>Единица измерения</w:t>
            </w:r>
          </w:p>
        </w:tc>
        <w:tc>
          <w:tcPr>
            <w:tcW w:w="1020" w:type="dxa"/>
            <w:vAlign w:val="center"/>
          </w:tcPr>
          <w:p w:rsidR="00450720" w:rsidRDefault="00450720">
            <w:pPr>
              <w:pStyle w:val="ConsPlusNormal"/>
              <w:jc w:val="center"/>
            </w:pPr>
            <w:r>
              <w:t xml:space="preserve">Пункт Федерального </w:t>
            </w:r>
            <w:hyperlink r:id="rId87" w:history="1">
              <w:r>
                <w:rPr>
                  <w:color w:val="0000FF"/>
                </w:rPr>
                <w:t>плана</w:t>
              </w:r>
            </w:hyperlink>
            <w:r>
              <w:t xml:space="preserve"> статистических работ</w:t>
            </w:r>
          </w:p>
        </w:tc>
        <w:tc>
          <w:tcPr>
            <w:tcW w:w="964" w:type="dxa"/>
            <w:vAlign w:val="center"/>
          </w:tcPr>
          <w:p w:rsidR="00450720" w:rsidRDefault="00450720">
            <w:pPr>
              <w:pStyle w:val="ConsPlusNormal"/>
              <w:jc w:val="center"/>
            </w:pPr>
            <w:r>
              <w:t>Периодичность сбора данных</w:t>
            </w:r>
          </w:p>
        </w:tc>
        <w:tc>
          <w:tcPr>
            <w:tcW w:w="1304" w:type="dxa"/>
            <w:vAlign w:val="center"/>
          </w:tcPr>
          <w:p w:rsidR="00450720" w:rsidRDefault="00450720">
            <w:pPr>
              <w:pStyle w:val="ConsPlusNormal"/>
              <w:jc w:val="center"/>
            </w:pPr>
            <w:r>
              <w:t>Временные характеристики показателя</w:t>
            </w:r>
          </w:p>
        </w:tc>
        <w:tc>
          <w:tcPr>
            <w:tcW w:w="2268" w:type="dxa"/>
            <w:vAlign w:val="center"/>
          </w:tcPr>
          <w:p w:rsidR="00450720" w:rsidRDefault="00450720">
            <w:pPr>
              <w:pStyle w:val="ConsPlusNormal"/>
              <w:jc w:val="center"/>
            </w:pPr>
            <w:r>
              <w:t>Алгоритм формирования (формула) расчета показателя</w:t>
            </w:r>
          </w:p>
        </w:tc>
        <w:tc>
          <w:tcPr>
            <w:tcW w:w="1247" w:type="dxa"/>
            <w:vAlign w:val="center"/>
          </w:tcPr>
          <w:p w:rsidR="00450720" w:rsidRDefault="00450720">
            <w:pPr>
              <w:pStyle w:val="ConsPlusNormal"/>
              <w:jc w:val="center"/>
            </w:pPr>
            <w:r>
              <w:t>Метод сбора информации</w:t>
            </w:r>
          </w:p>
        </w:tc>
        <w:tc>
          <w:tcPr>
            <w:tcW w:w="1624" w:type="dxa"/>
            <w:vAlign w:val="center"/>
          </w:tcPr>
          <w:p w:rsidR="00450720" w:rsidRDefault="00450720">
            <w:pPr>
              <w:pStyle w:val="ConsPlusNormal"/>
              <w:jc w:val="center"/>
            </w:pPr>
            <w:r>
              <w:t>Ответственный за сбор данных по показателю</w:t>
            </w:r>
          </w:p>
        </w:tc>
        <w:tc>
          <w:tcPr>
            <w:tcW w:w="1814" w:type="dxa"/>
            <w:vAlign w:val="center"/>
          </w:tcPr>
          <w:p w:rsidR="00450720" w:rsidRDefault="00450720">
            <w:pPr>
              <w:pStyle w:val="ConsPlusNormal"/>
              <w:jc w:val="center"/>
            </w:pPr>
            <w:r>
              <w:t>Дата получения фактического значения показателя</w:t>
            </w:r>
          </w:p>
        </w:tc>
      </w:tr>
      <w:tr w:rsidR="00450720">
        <w:tc>
          <w:tcPr>
            <w:tcW w:w="13586" w:type="dxa"/>
            <w:gridSpan w:val="10"/>
          </w:tcPr>
          <w:p w:rsidR="00450720" w:rsidRDefault="00450720">
            <w:pPr>
              <w:pStyle w:val="ConsPlusNormal"/>
              <w:outlineLvl w:val="3"/>
            </w:pPr>
            <w:r>
              <w:t>Показатели цели подпрограммы 4 "Создание условий для успешной социализации и самореализации молодежи"</w:t>
            </w:r>
          </w:p>
        </w:tc>
      </w:tr>
      <w:tr w:rsidR="00450720">
        <w:tc>
          <w:tcPr>
            <w:tcW w:w="397" w:type="dxa"/>
          </w:tcPr>
          <w:p w:rsidR="00450720" w:rsidRDefault="00450720">
            <w:pPr>
              <w:pStyle w:val="ConsPlusNormal"/>
              <w:jc w:val="center"/>
            </w:pPr>
            <w:r>
              <w:t>1</w:t>
            </w:r>
          </w:p>
        </w:tc>
        <w:tc>
          <w:tcPr>
            <w:tcW w:w="2211" w:type="dxa"/>
          </w:tcPr>
          <w:p w:rsidR="00450720" w:rsidRDefault="00450720">
            <w:pPr>
              <w:pStyle w:val="ConsPlusNormal"/>
            </w:pPr>
            <w:r>
              <w:t>Доля молодежи (14 - 30 лет), положительно оценивающей возможности для развития и самореализации молодежи в регионе</w:t>
            </w:r>
          </w:p>
        </w:tc>
        <w:tc>
          <w:tcPr>
            <w:tcW w:w="737" w:type="dxa"/>
          </w:tcPr>
          <w:p w:rsidR="00450720" w:rsidRDefault="00450720">
            <w:pPr>
              <w:pStyle w:val="ConsPlusNormal"/>
              <w:jc w:val="center"/>
            </w:pPr>
            <w:r>
              <w:t>%</w:t>
            </w:r>
          </w:p>
        </w:tc>
        <w:tc>
          <w:tcPr>
            <w:tcW w:w="1020"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268" w:type="dxa"/>
          </w:tcPr>
          <w:p w:rsidR="00450720" w:rsidRDefault="00450720">
            <w:pPr>
              <w:pStyle w:val="ConsPlusNormal"/>
              <w:jc w:val="center"/>
            </w:pPr>
            <w:r>
              <w:t>Количество молодежи, положительно оценивающей возможности для развития и самореализации молодежи в Томской области</w:t>
            </w:r>
          </w:p>
        </w:tc>
        <w:tc>
          <w:tcPr>
            <w:tcW w:w="1247" w:type="dxa"/>
          </w:tcPr>
          <w:p w:rsidR="00450720" w:rsidRDefault="00450720">
            <w:pPr>
              <w:pStyle w:val="ConsPlusNormal"/>
              <w:jc w:val="center"/>
            </w:pPr>
            <w:r>
              <w:t>Ведомственная статистика</w:t>
            </w:r>
          </w:p>
        </w:tc>
        <w:tc>
          <w:tcPr>
            <w:tcW w:w="1624"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814" w:type="dxa"/>
          </w:tcPr>
          <w:p w:rsidR="00450720" w:rsidRDefault="00450720">
            <w:pPr>
              <w:pStyle w:val="ConsPlusNormal"/>
              <w:jc w:val="center"/>
            </w:pPr>
            <w:r>
              <w:t>20 февраля года, следующего за отчетным</w:t>
            </w:r>
          </w:p>
        </w:tc>
      </w:tr>
      <w:tr w:rsidR="00450720">
        <w:tc>
          <w:tcPr>
            <w:tcW w:w="13586" w:type="dxa"/>
            <w:gridSpan w:val="10"/>
          </w:tcPr>
          <w:p w:rsidR="00450720" w:rsidRDefault="00450720">
            <w:pPr>
              <w:pStyle w:val="ConsPlusNormal"/>
              <w:outlineLvl w:val="3"/>
            </w:pPr>
            <w:r>
              <w:t>Показатели задачи 1 подпрограммы 4 "Развитие и реализация потенциала молодежи в интересах области"</w:t>
            </w:r>
          </w:p>
        </w:tc>
      </w:tr>
      <w:tr w:rsidR="00450720">
        <w:tc>
          <w:tcPr>
            <w:tcW w:w="397" w:type="dxa"/>
          </w:tcPr>
          <w:p w:rsidR="00450720" w:rsidRDefault="00450720">
            <w:pPr>
              <w:pStyle w:val="ConsPlusNormal"/>
              <w:jc w:val="center"/>
            </w:pPr>
            <w:r>
              <w:t>2</w:t>
            </w:r>
          </w:p>
        </w:tc>
        <w:tc>
          <w:tcPr>
            <w:tcW w:w="2211" w:type="dxa"/>
          </w:tcPr>
          <w:p w:rsidR="00450720" w:rsidRDefault="00450720">
            <w:pPr>
              <w:pStyle w:val="ConsPlusNormal"/>
            </w:pPr>
            <w:r>
              <w:t>Показатель 1 задачи 1. Удельный вес молодежи (14 - 30 лет) - участников молодежных социальных проектов и мероприятий</w:t>
            </w:r>
          </w:p>
        </w:tc>
        <w:tc>
          <w:tcPr>
            <w:tcW w:w="737" w:type="dxa"/>
          </w:tcPr>
          <w:p w:rsidR="00450720" w:rsidRDefault="00450720">
            <w:pPr>
              <w:pStyle w:val="ConsPlusNormal"/>
              <w:jc w:val="center"/>
            </w:pPr>
            <w:r>
              <w:t>%</w:t>
            </w:r>
          </w:p>
        </w:tc>
        <w:tc>
          <w:tcPr>
            <w:tcW w:w="1020"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268" w:type="dxa"/>
          </w:tcPr>
          <w:p w:rsidR="00450720" w:rsidRDefault="00450720">
            <w:pPr>
              <w:pStyle w:val="ConsPlusNormal"/>
              <w:jc w:val="center"/>
            </w:pPr>
            <w:r>
              <w:t>УВМ = А x 100% / В, где:</w:t>
            </w:r>
          </w:p>
          <w:p w:rsidR="00450720" w:rsidRDefault="00450720">
            <w:pPr>
              <w:pStyle w:val="ConsPlusNormal"/>
              <w:jc w:val="center"/>
            </w:pPr>
            <w:r>
              <w:t>УВМ - удельный вес молодежи (14 - 30 лет) - участников молодежных социальных проектов и мероприятий;</w:t>
            </w:r>
          </w:p>
          <w:p w:rsidR="00450720" w:rsidRDefault="00450720">
            <w:pPr>
              <w:pStyle w:val="ConsPlusNormal"/>
              <w:jc w:val="center"/>
            </w:pPr>
            <w:r>
              <w:lastRenderedPageBreak/>
              <w:t>А - общее количество участников молодежных социальных проектов и мероприятий;</w:t>
            </w:r>
          </w:p>
          <w:p w:rsidR="00450720" w:rsidRDefault="00450720">
            <w:pPr>
              <w:pStyle w:val="ConsPlusNormal"/>
              <w:jc w:val="center"/>
            </w:pPr>
            <w:r>
              <w:t>В - общее количество молодежи (14 - 30 лет) Томской области</w:t>
            </w:r>
          </w:p>
        </w:tc>
        <w:tc>
          <w:tcPr>
            <w:tcW w:w="1247" w:type="dxa"/>
          </w:tcPr>
          <w:p w:rsidR="00450720" w:rsidRDefault="00450720">
            <w:pPr>
              <w:pStyle w:val="ConsPlusNormal"/>
              <w:jc w:val="center"/>
            </w:pPr>
            <w:r>
              <w:lastRenderedPageBreak/>
              <w:t>Ведомственная статистика</w:t>
            </w:r>
          </w:p>
        </w:tc>
        <w:tc>
          <w:tcPr>
            <w:tcW w:w="1624"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814" w:type="dxa"/>
          </w:tcPr>
          <w:p w:rsidR="00450720" w:rsidRDefault="00450720">
            <w:pPr>
              <w:pStyle w:val="ConsPlusNormal"/>
              <w:jc w:val="center"/>
            </w:pPr>
            <w:r>
              <w:t>20 февраля года, следующего за отчетным</w:t>
            </w:r>
          </w:p>
        </w:tc>
      </w:tr>
    </w:tbl>
    <w:p w:rsidR="00450720" w:rsidRDefault="00450720">
      <w:pPr>
        <w:pStyle w:val="ConsPlusNormal"/>
        <w:jc w:val="both"/>
      </w:pPr>
    </w:p>
    <w:p w:rsidR="00450720" w:rsidRDefault="00450720">
      <w:pPr>
        <w:pStyle w:val="ConsPlusNormal"/>
        <w:jc w:val="center"/>
        <w:outlineLvl w:val="2"/>
      </w:pPr>
      <w:r>
        <w:t>Перечень ведомственных целевых программ,</w:t>
      </w:r>
    </w:p>
    <w:p w:rsidR="00450720" w:rsidRDefault="00450720">
      <w:pPr>
        <w:pStyle w:val="ConsPlusNormal"/>
        <w:jc w:val="center"/>
      </w:pPr>
      <w:r>
        <w:t>основных мероприятий и ресурсное обеспечение</w:t>
      </w:r>
    </w:p>
    <w:p w:rsidR="00450720" w:rsidRDefault="00450720">
      <w:pPr>
        <w:pStyle w:val="ConsPlusNormal"/>
        <w:jc w:val="center"/>
      </w:pPr>
      <w:r>
        <w:t>реализации подпрограммы 4</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71"/>
        <w:gridCol w:w="737"/>
        <w:gridCol w:w="1077"/>
        <w:gridCol w:w="1077"/>
        <w:gridCol w:w="1020"/>
        <w:gridCol w:w="1020"/>
        <w:gridCol w:w="850"/>
        <w:gridCol w:w="199"/>
        <w:gridCol w:w="1281"/>
        <w:gridCol w:w="2494"/>
        <w:gridCol w:w="1247"/>
      </w:tblGrid>
      <w:tr w:rsidR="00450720">
        <w:tc>
          <w:tcPr>
            <w:tcW w:w="510" w:type="dxa"/>
            <w:vMerge w:val="restart"/>
            <w:vAlign w:val="center"/>
          </w:tcPr>
          <w:p w:rsidR="00450720" w:rsidRDefault="00450720">
            <w:pPr>
              <w:pStyle w:val="ConsPlusNormal"/>
              <w:jc w:val="center"/>
            </w:pPr>
            <w:r>
              <w:t>N</w:t>
            </w:r>
          </w:p>
          <w:p w:rsidR="00450720" w:rsidRDefault="00450720">
            <w:pPr>
              <w:pStyle w:val="ConsPlusNormal"/>
              <w:jc w:val="center"/>
            </w:pPr>
            <w:r>
              <w:t>пп</w:t>
            </w:r>
          </w:p>
        </w:tc>
        <w:tc>
          <w:tcPr>
            <w:tcW w:w="2042" w:type="dxa"/>
            <w:gridSpan w:val="2"/>
            <w:vMerge w:val="restart"/>
            <w:vAlign w:val="center"/>
          </w:tcPr>
          <w:p w:rsidR="00450720" w:rsidRDefault="00450720">
            <w:pPr>
              <w:pStyle w:val="ConsPlusNormal"/>
              <w:jc w:val="center"/>
            </w:pPr>
            <w:r>
              <w:t>Наименование подпрограммы, задачи подпрограммы, ВЦП (основного мероприятия) государственной программы</w:t>
            </w:r>
          </w:p>
        </w:tc>
        <w:tc>
          <w:tcPr>
            <w:tcW w:w="737" w:type="dxa"/>
            <w:vMerge w:val="restart"/>
            <w:vAlign w:val="center"/>
          </w:tcPr>
          <w:p w:rsidR="00450720" w:rsidRDefault="00450720">
            <w:pPr>
              <w:pStyle w:val="ConsPlusNormal"/>
              <w:jc w:val="center"/>
            </w:pPr>
            <w:r>
              <w:t>Срок реализации</w:t>
            </w:r>
          </w:p>
        </w:tc>
        <w:tc>
          <w:tcPr>
            <w:tcW w:w="1077" w:type="dxa"/>
            <w:vMerge w:val="restart"/>
            <w:vAlign w:val="center"/>
          </w:tcPr>
          <w:p w:rsidR="00450720" w:rsidRDefault="00450720">
            <w:pPr>
              <w:pStyle w:val="ConsPlusNormal"/>
              <w:jc w:val="center"/>
            </w:pPr>
            <w:r>
              <w:t>Объем финансирования (тыс. рублей)</w:t>
            </w:r>
          </w:p>
        </w:tc>
        <w:tc>
          <w:tcPr>
            <w:tcW w:w="4166" w:type="dxa"/>
            <w:gridSpan w:val="5"/>
            <w:vAlign w:val="center"/>
          </w:tcPr>
          <w:p w:rsidR="00450720" w:rsidRDefault="00450720">
            <w:pPr>
              <w:pStyle w:val="ConsPlusNormal"/>
              <w:jc w:val="center"/>
            </w:pPr>
            <w:r>
              <w:t>В том числе за счет средств:</w:t>
            </w:r>
          </w:p>
        </w:tc>
        <w:tc>
          <w:tcPr>
            <w:tcW w:w="1281" w:type="dxa"/>
            <w:vMerge w:val="restart"/>
            <w:vAlign w:val="center"/>
          </w:tcPr>
          <w:p w:rsidR="00450720" w:rsidRDefault="00450720">
            <w:pPr>
              <w:pStyle w:val="ConsPlusNormal"/>
              <w:jc w:val="center"/>
            </w:pPr>
            <w:r>
              <w:t>Участник/участник мероприятия</w:t>
            </w:r>
          </w:p>
        </w:tc>
        <w:tc>
          <w:tcPr>
            <w:tcW w:w="3741" w:type="dxa"/>
            <w:gridSpan w:val="2"/>
            <w:vMerge w:val="restart"/>
            <w:vAlign w:val="center"/>
          </w:tcPr>
          <w:p w:rsidR="00450720" w:rsidRDefault="00450720">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50720">
        <w:trPr>
          <w:trHeight w:val="509"/>
        </w:trPr>
        <w:tc>
          <w:tcPr>
            <w:tcW w:w="510" w:type="dxa"/>
            <w:vMerge/>
          </w:tcPr>
          <w:p w:rsidR="00450720" w:rsidRDefault="00450720"/>
        </w:tc>
        <w:tc>
          <w:tcPr>
            <w:tcW w:w="2042" w:type="dxa"/>
            <w:gridSpan w:val="2"/>
            <w:vMerge/>
          </w:tcPr>
          <w:p w:rsidR="00450720" w:rsidRDefault="00450720"/>
        </w:tc>
        <w:tc>
          <w:tcPr>
            <w:tcW w:w="737" w:type="dxa"/>
            <w:vMerge/>
          </w:tcPr>
          <w:p w:rsidR="00450720" w:rsidRDefault="00450720"/>
        </w:tc>
        <w:tc>
          <w:tcPr>
            <w:tcW w:w="1077" w:type="dxa"/>
            <w:vMerge/>
          </w:tcPr>
          <w:p w:rsidR="00450720" w:rsidRDefault="00450720"/>
        </w:tc>
        <w:tc>
          <w:tcPr>
            <w:tcW w:w="1077" w:type="dxa"/>
            <w:vMerge w:val="restart"/>
            <w:vAlign w:val="center"/>
          </w:tcPr>
          <w:p w:rsidR="00450720" w:rsidRDefault="00450720">
            <w:pPr>
              <w:pStyle w:val="ConsPlusNormal"/>
              <w:jc w:val="center"/>
            </w:pPr>
            <w:r>
              <w:t>федерального бюджета (по согласованию)</w:t>
            </w:r>
          </w:p>
        </w:tc>
        <w:tc>
          <w:tcPr>
            <w:tcW w:w="1020" w:type="dxa"/>
            <w:vMerge w:val="restart"/>
            <w:vAlign w:val="center"/>
          </w:tcPr>
          <w:p w:rsidR="00450720" w:rsidRDefault="00450720">
            <w:pPr>
              <w:pStyle w:val="ConsPlusNormal"/>
              <w:jc w:val="center"/>
            </w:pPr>
            <w:r>
              <w:t>областного бюджета</w:t>
            </w:r>
          </w:p>
        </w:tc>
        <w:tc>
          <w:tcPr>
            <w:tcW w:w="1020" w:type="dxa"/>
            <w:vMerge w:val="restart"/>
            <w:vAlign w:val="center"/>
          </w:tcPr>
          <w:p w:rsidR="00450720" w:rsidRDefault="00450720">
            <w:pPr>
              <w:pStyle w:val="ConsPlusNormal"/>
              <w:jc w:val="center"/>
            </w:pPr>
            <w:r>
              <w:t>местных бюджетов (по согласованию)</w:t>
            </w:r>
          </w:p>
        </w:tc>
        <w:tc>
          <w:tcPr>
            <w:tcW w:w="1049" w:type="dxa"/>
            <w:gridSpan w:val="2"/>
            <w:vMerge w:val="restart"/>
            <w:vAlign w:val="center"/>
          </w:tcPr>
          <w:p w:rsidR="00450720" w:rsidRDefault="00450720">
            <w:pPr>
              <w:pStyle w:val="ConsPlusNormal"/>
              <w:jc w:val="center"/>
            </w:pPr>
            <w:r>
              <w:t>внебюджетных источников (по согласованию)</w:t>
            </w:r>
          </w:p>
        </w:tc>
        <w:tc>
          <w:tcPr>
            <w:tcW w:w="1281" w:type="dxa"/>
            <w:vMerge/>
          </w:tcPr>
          <w:p w:rsidR="00450720" w:rsidRDefault="00450720"/>
        </w:tc>
        <w:tc>
          <w:tcPr>
            <w:tcW w:w="3741" w:type="dxa"/>
            <w:gridSpan w:val="2"/>
            <w:vMerge/>
          </w:tcPr>
          <w:p w:rsidR="00450720" w:rsidRDefault="00450720"/>
        </w:tc>
      </w:tr>
      <w:tr w:rsidR="00450720">
        <w:tc>
          <w:tcPr>
            <w:tcW w:w="510" w:type="dxa"/>
            <w:vMerge/>
          </w:tcPr>
          <w:p w:rsidR="00450720" w:rsidRDefault="00450720"/>
        </w:tc>
        <w:tc>
          <w:tcPr>
            <w:tcW w:w="2042" w:type="dxa"/>
            <w:gridSpan w:val="2"/>
            <w:vMerge/>
          </w:tcPr>
          <w:p w:rsidR="00450720" w:rsidRDefault="00450720"/>
        </w:tc>
        <w:tc>
          <w:tcPr>
            <w:tcW w:w="737" w:type="dxa"/>
            <w:vMerge/>
          </w:tcPr>
          <w:p w:rsidR="00450720" w:rsidRDefault="00450720"/>
        </w:tc>
        <w:tc>
          <w:tcPr>
            <w:tcW w:w="1077" w:type="dxa"/>
            <w:vMerge/>
          </w:tcPr>
          <w:p w:rsidR="00450720" w:rsidRDefault="00450720"/>
        </w:tc>
        <w:tc>
          <w:tcPr>
            <w:tcW w:w="1077" w:type="dxa"/>
            <w:vMerge/>
          </w:tcPr>
          <w:p w:rsidR="00450720" w:rsidRDefault="00450720"/>
        </w:tc>
        <w:tc>
          <w:tcPr>
            <w:tcW w:w="1020" w:type="dxa"/>
            <w:vMerge/>
          </w:tcPr>
          <w:p w:rsidR="00450720" w:rsidRDefault="00450720"/>
        </w:tc>
        <w:tc>
          <w:tcPr>
            <w:tcW w:w="1020" w:type="dxa"/>
            <w:vMerge/>
          </w:tcPr>
          <w:p w:rsidR="00450720" w:rsidRDefault="00450720"/>
        </w:tc>
        <w:tc>
          <w:tcPr>
            <w:tcW w:w="1049" w:type="dxa"/>
            <w:gridSpan w:val="2"/>
            <w:vMerge/>
          </w:tcPr>
          <w:p w:rsidR="00450720" w:rsidRDefault="00450720"/>
        </w:tc>
        <w:tc>
          <w:tcPr>
            <w:tcW w:w="1281" w:type="dxa"/>
            <w:vMerge/>
          </w:tcPr>
          <w:p w:rsidR="00450720" w:rsidRDefault="00450720"/>
        </w:tc>
        <w:tc>
          <w:tcPr>
            <w:tcW w:w="2494" w:type="dxa"/>
            <w:vAlign w:val="center"/>
          </w:tcPr>
          <w:p w:rsidR="00450720" w:rsidRDefault="00450720">
            <w:pPr>
              <w:pStyle w:val="ConsPlusNormal"/>
              <w:jc w:val="center"/>
            </w:pPr>
            <w:r>
              <w:t>наименование и единица измерения</w:t>
            </w:r>
          </w:p>
        </w:tc>
        <w:tc>
          <w:tcPr>
            <w:tcW w:w="1247" w:type="dxa"/>
            <w:vAlign w:val="center"/>
          </w:tcPr>
          <w:p w:rsidR="00450720" w:rsidRDefault="00450720">
            <w:pPr>
              <w:pStyle w:val="ConsPlusNormal"/>
              <w:jc w:val="center"/>
            </w:pPr>
            <w:r>
              <w:t>значения по годам реализации</w:t>
            </w:r>
          </w:p>
        </w:tc>
      </w:tr>
      <w:tr w:rsidR="00450720">
        <w:tc>
          <w:tcPr>
            <w:tcW w:w="510" w:type="dxa"/>
            <w:vAlign w:val="center"/>
          </w:tcPr>
          <w:p w:rsidR="00450720" w:rsidRDefault="00450720">
            <w:pPr>
              <w:pStyle w:val="ConsPlusNormal"/>
            </w:pPr>
          </w:p>
        </w:tc>
        <w:tc>
          <w:tcPr>
            <w:tcW w:w="13044" w:type="dxa"/>
            <w:gridSpan w:val="12"/>
          </w:tcPr>
          <w:p w:rsidR="00450720" w:rsidRDefault="00450720">
            <w:pPr>
              <w:pStyle w:val="ConsPlusNormal"/>
              <w:outlineLvl w:val="3"/>
            </w:pPr>
            <w:r>
              <w:t>Подпрограмма 4 "Создание условий для развития эффективной молодежной политики в Томской области"</w:t>
            </w:r>
          </w:p>
        </w:tc>
      </w:tr>
      <w:tr w:rsidR="00450720">
        <w:tc>
          <w:tcPr>
            <w:tcW w:w="510" w:type="dxa"/>
            <w:vAlign w:val="center"/>
          </w:tcPr>
          <w:p w:rsidR="00450720" w:rsidRDefault="00450720">
            <w:pPr>
              <w:pStyle w:val="ConsPlusNormal"/>
              <w:jc w:val="center"/>
              <w:outlineLvl w:val="4"/>
            </w:pPr>
            <w:r>
              <w:t>1</w:t>
            </w:r>
          </w:p>
        </w:tc>
        <w:tc>
          <w:tcPr>
            <w:tcW w:w="13044" w:type="dxa"/>
            <w:gridSpan w:val="12"/>
          </w:tcPr>
          <w:p w:rsidR="00450720" w:rsidRDefault="00450720">
            <w:pPr>
              <w:pStyle w:val="ConsPlusNormal"/>
            </w:pPr>
            <w:r>
              <w:t>Задача 1 "Развитие и реализация потенциала молодежи в интересах области"</w:t>
            </w:r>
          </w:p>
        </w:tc>
      </w:tr>
      <w:tr w:rsidR="00450720">
        <w:tc>
          <w:tcPr>
            <w:tcW w:w="510" w:type="dxa"/>
            <w:vMerge w:val="restart"/>
            <w:vAlign w:val="center"/>
          </w:tcPr>
          <w:p w:rsidR="00450720" w:rsidRDefault="00450720">
            <w:pPr>
              <w:pStyle w:val="ConsPlusNormal"/>
              <w:jc w:val="center"/>
            </w:pPr>
            <w:r>
              <w:t>1.1</w:t>
            </w:r>
          </w:p>
        </w:tc>
        <w:tc>
          <w:tcPr>
            <w:tcW w:w="1871" w:type="dxa"/>
            <w:vMerge w:val="restart"/>
          </w:tcPr>
          <w:p w:rsidR="00450720" w:rsidRDefault="00450720">
            <w:pPr>
              <w:pStyle w:val="ConsPlusNormal"/>
            </w:pPr>
            <w:hyperlink r:id="rId88" w:history="1">
              <w:r>
                <w:rPr>
                  <w:color w:val="0000FF"/>
                </w:rPr>
                <w:t>ВЦП 3</w:t>
              </w:r>
            </w:hyperlink>
            <w:r>
              <w:t xml:space="preserve">. Развитие и реализация потенциала молодежи в интересах </w:t>
            </w:r>
            <w:r>
              <w:lastRenderedPageBreak/>
              <w:t>области</w:t>
            </w:r>
          </w:p>
        </w:tc>
        <w:tc>
          <w:tcPr>
            <w:tcW w:w="908" w:type="dxa"/>
            <w:gridSpan w:val="2"/>
            <w:vAlign w:val="center"/>
          </w:tcPr>
          <w:p w:rsidR="00450720" w:rsidRDefault="00450720">
            <w:pPr>
              <w:pStyle w:val="ConsPlusNormal"/>
              <w:jc w:val="center"/>
            </w:pPr>
            <w:r>
              <w:lastRenderedPageBreak/>
              <w:t>всего</w:t>
            </w:r>
          </w:p>
        </w:tc>
        <w:tc>
          <w:tcPr>
            <w:tcW w:w="1077" w:type="dxa"/>
            <w:vAlign w:val="center"/>
          </w:tcPr>
          <w:p w:rsidR="00450720" w:rsidRDefault="00450720">
            <w:pPr>
              <w:pStyle w:val="ConsPlusNormal"/>
              <w:jc w:val="center"/>
            </w:pPr>
            <w:r>
              <w:t>188598,6</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188598,6</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val="restart"/>
          </w:tcPr>
          <w:p w:rsidR="00450720" w:rsidRDefault="00450720">
            <w:pPr>
              <w:pStyle w:val="ConsPlusNormal"/>
              <w:jc w:val="center"/>
            </w:pPr>
            <w:r>
              <w:t xml:space="preserve">Департамент по молодежной политике, физической </w:t>
            </w:r>
            <w:r>
              <w:lastRenderedPageBreak/>
              <w:t>культуре и спорту Томской области</w:t>
            </w:r>
          </w:p>
        </w:tc>
        <w:tc>
          <w:tcPr>
            <w:tcW w:w="2494" w:type="dxa"/>
            <w:vMerge w:val="restart"/>
          </w:tcPr>
          <w:p w:rsidR="00450720" w:rsidRDefault="00450720">
            <w:pPr>
              <w:pStyle w:val="ConsPlusNormal"/>
              <w:jc w:val="center"/>
            </w:pPr>
            <w:r>
              <w:lastRenderedPageBreak/>
              <w:t>Удельный вес молодежи (14 - 30 лет) - участников молодежных социальных проектов и мероприятий, %</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2015 год</w:t>
            </w:r>
          </w:p>
        </w:tc>
        <w:tc>
          <w:tcPr>
            <w:tcW w:w="1077" w:type="dxa"/>
            <w:vAlign w:val="center"/>
          </w:tcPr>
          <w:p w:rsidR="00450720" w:rsidRDefault="00450720">
            <w:pPr>
              <w:pStyle w:val="ConsPlusNormal"/>
              <w:jc w:val="center"/>
            </w:pPr>
            <w:r>
              <w:t>30004,8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30004,8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24</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 xml:space="preserve">2016 </w:t>
            </w:r>
            <w:r>
              <w:lastRenderedPageBreak/>
              <w:t>год</w:t>
            </w:r>
          </w:p>
        </w:tc>
        <w:tc>
          <w:tcPr>
            <w:tcW w:w="1077" w:type="dxa"/>
            <w:vAlign w:val="center"/>
          </w:tcPr>
          <w:p w:rsidR="00450720" w:rsidRDefault="00450720">
            <w:pPr>
              <w:pStyle w:val="ConsPlusNormal"/>
              <w:jc w:val="center"/>
            </w:pPr>
            <w:r>
              <w:lastRenderedPageBreak/>
              <w:t>35718,6</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35718,6</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24</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2017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25</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2018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26</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2019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27</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2020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vMerge/>
          </w:tcPr>
          <w:p w:rsidR="00450720" w:rsidRDefault="00450720"/>
        </w:tc>
        <w:tc>
          <w:tcPr>
            <w:tcW w:w="1247" w:type="dxa"/>
            <w:vAlign w:val="center"/>
          </w:tcPr>
          <w:p w:rsidR="00450720" w:rsidRDefault="00450720">
            <w:pPr>
              <w:pStyle w:val="ConsPlusNormal"/>
              <w:jc w:val="center"/>
            </w:pPr>
            <w:r>
              <w:t>28</w:t>
            </w:r>
          </w:p>
        </w:tc>
      </w:tr>
      <w:tr w:rsidR="00450720">
        <w:tc>
          <w:tcPr>
            <w:tcW w:w="510" w:type="dxa"/>
            <w:vMerge w:val="restart"/>
            <w:vAlign w:val="center"/>
          </w:tcPr>
          <w:p w:rsidR="00450720" w:rsidRDefault="00450720">
            <w:pPr>
              <w:pStyle w:val="ConsPlusNormal"/>
            </w:pPr>
          </w:p>
        </w:tc>
        <w:tc>
          <w:tcPr>
            <w:tcW w:w="1871" w:type="dxa"/>
            <w:vMerge w:val="restart"/>
          </w:tcPr>
          <w:p w:rsidR="00450720" w:rsidRDefault="00450720">
            <w:pPr>
              <w:pStyle w:val="ConsPlusNormal"/>
            </w:pPr>
            <w:r>
              <w:t>Итого по подпрограмме 4</w:t>
            </w:r>
          </w:p>
        </w:tc>
        <w:tc>
          <w:tcPr>
            <w:tcW w:w="908" w:type="dxa"/>
            <w:gridSpan w:val="2"/>
            <w:vAlign w:val="center"/>
          </w:tcPr>
          <w:p w:rsidR="00450720" w:rsidRDefault="00450720">
            <w:pPr>
              <w:pStyle w:val="ConsPlusNormal"/>
              <w:jc w:val="center"/>
            </w:pPr>
            <w:r>
              <w:t>всего</w:t>
            </w:r>
          </w:p>
        </w:tc>
        <w:tc>
          <w:tcPr>
            <w:tcW w:w="1077" w:type="dxa"/>
            <w:vAlign w:val="center"/>
          </w:tcPr>
          <w:p w:rsidR="00450720" w:rsidRDefault="00450720">
            <w:pPr>
              <w:pStyle w:val="ConsPlusNormal"/>
              <w:jc w:val="center"/>
            </w:pPr>
            <w:r>
              <w:t>188598,6</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188598,6</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val="restart"/>
          </w:tcPr>
          <w:p w:rsidR="00450720" w:rsidRDefault="00450720">
            <w:pPr>
              <w:pStyle w:val="ConsPlusNormal"/>
            </w:pPr>
          </w:p>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2015 год</w:t>
            </w:r>
          </w:p>
        </w:tc>
        <w:tc>
          <w:tcPr>
            <w:tcW w:w="1077" w:type="dxa"/>
            <w:vAlign w:val="center"/>
          </w:tcPr>
          <w:p w:rsidR="00450720" w:rsidRDefault="00450720">
            <w:pPr>
              <w:pStyle w:val="ConsPlusNormal"/>
              <w:jc w:val="center"/>
            </w:pPr>
            <w:r>
              <w:t>30004,8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30004,8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2016 год</w:t>
            </w:r>
          </w:p>
        </w:tc>
        <w:tc>
          <w:tcPr>
            <w:tcW w:w="1077" w:type="dxa"/>
            <w:vAlign w:val="center"/>
          </w:tcPr>
          <w:p w:rsidR="00450720" w:rsidRDefault="00450720">
            <w:pPr>
              <w:pStyle w:val="ConsPlusNormal"/>
              <w:jc w:val="center"/>
            </w:pPr>
            <w:r>
              <w:t>35718,6</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35718,6</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2017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2018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2019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r w:rsidR="00450720">
        <w:tc>
          <w:tcPr>
            <w:tcW w:w="510" w:type="dxa"/>
            <w:vMerge/>
          </w:tcPr>
          <w:p w:rsidR="00450720" w:rsidRDefault="00450720"/>
        </w:tc>
        <w:tc>
          <w:tcPr>
            <w:tcW w:w="1871" w:type="dxa"/>
            <w:vMerge/>
          </w:tcPr>
          <w:p w:rsidR="00450720" w:rsidRDefault="00450720"/>
        </w:tc>
        <w:tc>
          <w:tcPr>
            <w:tcW w:w="908" w:type="dxa"/>
            <w:gridSpan w:val="2"/>
            <w:vAlign w:val="center"/>
          </w:tcPr>
          <w:p w:rsidR="00450720" w:rsidRDefault="00450720">
            <w:pPr>
              <w:pStyle w:val="ConsPlusNormal"/>
              <w:jc w:val="center"/>
            </w:pPr>
            <w:r>
              <w:t>2020 год</w:t>
            </w:r>
          </w:p>
        </w:tc>
        <w:tc>
          <w:tcPr>
            <w:tcW w:w="1077" w:type="dxa"/>
            <w:vAlign w:val="center"/>
          </w:tcPr>
          <w:p w:rsidR="00450720" w:rsidRDefault="00450720">
            <w:pPr>
              <w:pStyle w:val="ConsPlusNormal"/>
              <w:jc w:val="center"/>
            </w:pPr>
            <w:r>
              <w:t>30718,8</w:t>
            </w:r>
          </w:p>
        </w:tc>
        <w:tc>
          <w:tcPr>
            <w:tcW w:w="1077" w:type="dxa"/>
            <w:vAlign w:val="center"/>
          </w:tcPr>
          <w:p w:rsidR="00450720" w:rsidRDefault="00450720">
            <w:pPr>
              <w:pStyle w:val="ConsPlusNormal"/>
              <w:jc w:val="center"/>
            </w:pPr>
            <w:r>
              <w:t>x</w:t>
            </w:r>
          </w:p>
        </w:tc>
        <w:tc>
          <w:tcPr>
            <w:tcW w:w="1020" w:type="dxa"/>
            <w:vAlign w:val="center"/>
          </w:tcPr>
          <w:p w:rsidR="00450720" w:rsidRDefault="00450720">
            <w:pPr>
              <w:pStyle w:val="ConsPlusNormal"/>
              <w:jc w:val="center"/>
            </w:pPr>
            <w:r>
              <w:t>30718,8</w:t>
            </w:r>
          </w:p>
        </w:tc>
        <w:tc>
          <w:tcPr>
            <w:tcW w:w="1020" w:type="dxa"/>
            <w:vAlign w:val="center"/>
          </w:tcPr>
          <w:p w:rsidR="00450720" w:rsidRDefault="00450720">
            <w:pPr>
              <w:pStyle w:val="ConsPlusNormal"/>
              <w:jc w:val="center"/>
            </w:pPr>
            <w:r>
              <w:t>x</w:t>
            </w:r>
          </w:p>
        </w:tc>
        <w:tc>
          <w:tcPr>
            <w:tcW w:w="850" w:type="dxa"/>
            <w:vAlign w:val="center"/>
          </w:tcPr>
          <w:p w:rsidR="00450720" w:rsidRDefault="00450720">
            <w:pPr>
              <w:pStyle w:val="ConsPlusNormal"/>
              <w:jc w:val="center"/>
            </w:pPr>
            <w:r>
              <w:t>0,0</w:t>
            </w:r>
          </w:p>
        </w:tc>
        <w:tc>
          <w:tcPr>
            <w:tcW w:w="1480" w:type="dxa"/>
            <w:gridSpan w:val="2"/>
            <w:vMerge/>
          </w:tcPr>
          <w:p w:rsidR="00450720" w:rsidRDefault="00450720"/>
        </w:tc>
        <w:tc>
          <w:tcPr>
            <w:tcW w:w="2494" w:type="dxa"/>
          </w:tcPr>
          <w:p w:rsidR="00450720" w:rsidRDefault="00450720">
            <w:pPr>
              <w:pStyle w:val="ConsPlusNormal"/>
              <w:jc w:val="center"/>
            </w:pPr>
            <w:r>
              <w:t>x</w:t>
            </w:r>
          </w:p>
        </w:tc>
        <w:tc>
          <w:tcPr>
            <w:tcW w:w="1247" w:type="dxa"/>
            <w:vAlign w:val="center"/>
          </w:tcPr>
          <w:p w:rsidR="00450720" w:rsidRDefault="00450720">
            <w:pPr>
              <w:pStyle w:val="ConsPlusNormal"/>
              <w:jc w:val="center"/>
            </w:pPr>
            <w:r>
              <w:t>x</w:t>
            </w:r>
          </w:p>
        </w:tc>
      </w:tr>
    </w:tbl>
    <w:p w:rsidR="00450720" w:rsidRDefault="00450720">
      <w:pPr>
        <w:pStyle w:val="ConsPlusNormal"/>
        <w:jc w:val="both"/>
      </w:pPr>
    </w:p>
    <w:p w:rsidR="00450720" w:rsidRDefault="00450720">
      <w:pPr>
        <w:pStyle w:val="ConsPlusNormal"/>
        <w:jc w:val="center"/>
        <w:outlineLvl w:val="1"/>
      </w:pPr>
      <w:bookmarkStart w:id="10" w:name="P3556"/>
      <w:bookmarkEnd w:id="10"/>
      <w:r>
        <w:t>ОБЕСПЕЧИВАЮЩАЯ ПОДПРОГРАММА</w:t>
      </w:r>
    </w:p>
    <w:p w:rsidR="00450720" w:rsidRDefault="00450720">
      <w:pPr>
        <w:pStyle w:val="ConsPlusNormal"/>
        <w:jc w:val="both"/>
      </w:pPr>
    </w:p>
    <w:p w:rsidR="00450720" w:rsidRDefault="00450720">
      <w:pPr>
        <w:pStyle w:val="ConsPlusNormal"/>
        <w:jc w:val="center"/>
        <w:outlineLvl w:val="2"/>
      </w:pPr>
      <w:r>
        <w:lastRenderedPageBreak/>
        <w:t>Перечень мероприятий и ресурсное обеспечение</w:t>
      </w:r>
    </w:p>
    <w:p w:rsidR="00450720" w:rsidRDefault="00450720">
      <w:pPr>
        <w:pStyle w:val="ConsPlusNormal"/>
        <w:jc w:val="center"/>
      </w:pPr>
      <w:r>
        <w:t>реализации обеспечивающей подпрограммы</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928"/>
        <w:gridCol w:w="2324"/>
        <w:gridCol w:w="1020"/>
        <w:gridCol w:w="1020"/>
        <w:gridCol w:w="1020"/>
        <w:gridCol w:w="1134"/>
        <w:gridCol w:w="1077"/>
        <w:gridCol w:w="1020"/>
        <w:gridCol w:w="1020"/>
      </w:tblGrid>
      <w:tr w:rsidR="00450720">
        <w:tc>
          <w:tcPr>
            <w:tcW w:w="397" w:type="dxa"/>
            <w:vAlign w:val="center"/>
          </w:tcPr>
          <w:p w:rsidR="00450720" w:rsidRDefault="00450720">
            <w:pPr>
              <w:pStyle w:val="ConsPlusNormal"/>
              <w:jc w:val="center"/>
            </w:pPr>
            <w:r>
              <w:t>N</w:t>
            </w:r>
          </w:p>
          <w:p w:rsidR="00450720" w:rsidRDefault="00450720">
            <w:pPr>
              <w:pStyle w:val="ConsPlusNormal"/>
              <w:jc w:val="center"/>
            </w:pPr>
            <w:r>
              <w:t>пп</w:t>
            </w:r>
          </w:p>
        </w:tc>
        <w:tc>
          <w:tcPr>
            <w:tcW w:w="1928" w:type="dxa"/>
            <w:vAlign w:val="center"/>
          </w:tcPr>
          <w:p w:rsidR="00450720" w:rsidRDefault="00450720">
            <w:pPr>
              <w:pStyle w:val="ConsPlusNormal"/>
              <w:jc w:val="center"/>
            </w:pPr>
            <w:r>
              <w:t>Наименование ответственного исполнителя, соисполнителя, участника</w:t>
            </w:r>
          </w:p>
        </w:tc>
        <w:tc>
          <w:tcPr>
            <w:tcW w:w="2324" w:type="dxa"/>
            <w:vAlign w:val="center"/>
          </w:tcPr>
          <w:p w:rsidR="00450720" w:rsidRDefault="00450720">
            <w:pPr>
              <w:pStyle w:val="ConsPlusNormal"/>
              <w:jc w:val="center"/>
            </w:pPr>
            <w: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020" w:type="dxa"/>
            <w:vAlign w:val="center"/>
          </w:tcPr>
          <w:p w:rsidR="00450720" w:rsidRDefault="00450720">
            <w:pPr>
              <w:pStyle w:val="ConsPlusNormal"/>
              <w:jc w:val="center"/>
            </w:pPr>
            <w:r>
              <w:t>Всего</w:t>
            </w:r>
          </w:p>
        </w:tc>
        <w:tc>
          <w:tcPr>
            <w:tcW w:w="1020" w:type="dxa"/>
            <w:vAlign w:val="center"/>
          </w:tcPr>
          <w:p w:rsidR="00450720" w:rsidRDefault="00450720">
            <w:pPr>
              <w:pStyle w:val="ConsPlusNormal"/>
              <w:jc w:val="center"/>
            </w:pPr>
            <w:r>
              <w:t>2015 год</w:t>
            </w:r>
          </w:p>
        </w:tc>
        <w:tc>
          <w:tcPr>
            <w:tcW w:w="1020" w:type="dxa"/>
            <w:vAlign w:val="center"/>
          </w:tcPr>
          <w:p w:rsidR="00450720" w:rsidRDefault="00450720">
            <w:pPr>
              <w:pStyle w:val="ConsPlusNormal"/>
              <w:jc w:val="center"/>
            </w:pPr>
            <w:r>
              <w:t>2016 год</w:t>
            </w:r>
          </w:p>
        </w:tc>
        <w:tc>
          <w:tcPr>
            <w:tcW w:w="1134" w:type="dxa"/>
            <w:vAlign w:val="center"/>
          </w:tcPr>
          <w:p w:rsidR="00450720" w:rsidRDefault="00450720">
            <w:pPr>
              <w:pStyle w:val="ConsPlusNormal"/>
              <w:jc w:val="center"/>
            </w:pPr>
            <w:r>
              <w:t>2017 год</w:t>
            </w:r>
          </w:p>
        </w:tc>
        <w:tc>
          <w:tcPr>
            <w:tcW w:w="1077" w:type="dxa"/>
            <w:vAlign w:val="center"/>
          </w:tcPr>
          <w:p w:rsidR="00450720" w:rsidRDefault="00450720">
            <w:pPr>
              <w:pStyle w:val="ConsPlusNormal"/>
              <w:jc w:val="center"/>
            </w:pPr>
            <w:r>
              <w:t>2018 год</w:t>
            </w:r>
          </w:p>
        </w:tc>
        <w:tc>
          <w:tcPr>
            <w:tcW w:w="1020" w:type="dxa"/>
            <w:vAlign w:val="center"/>
          </w:tcPr>
          <w:p w:rsidR="00450720" w:rsidRDefault="00450720">
            <w:pPr>
              <w:pStyle w:val="ConsPlusNormal"/>
              <w:jc w:val="center"/>
            </w:pPr>
            <w:r>
              <w:t>2019 год</w:t>
            </w:r>
          </w:p>
        </w:tc>
        <w:tc>
          <w:tcPr>
            <w:tcW w:w="1020" w:type="dxa"/>
            <w:vAlign w:val="center"/>
          </w:tcPr>
          <w:p w:rsidR="00450720" w:rsidRDefault="00450720">
            <w:pPr>
              <w:pStyle w:val="ConsPlusNormal"/>
              <w:jc w:val="center"/>
            </w:pPr>
            <w:r>
              <w:t>2020 год</w:t>
            </w:r>
          </w:p>
        </w:tc>
      </w:tr>
      <w:tr w:rsidR="00450720">
        <w:tc>
          <w:tcPr>
            <w:tcW w:w="397" w:type="dxa"/>
            <w:vMerge w:val="restart"/>
          </w:tcPr>
          <w:p w:rsidR="00450720" w:rsidRDefault="00450720">
            <w:pPr>
              <w:pStyle w:val="ConsPlusNormal"/>
              <w:jc w:val="center"/>
            </w:pPr>
            <w:r>
              <w:t>1</w:t>
            </w:r>
          </w:p>
        </w:tc>
        <w:tc>
          <w:tcPr>
            <w:tcW w:w="1928" w:type="dxa"/>
            <w:vMerge w:val="restart"/>
          </w:tcPr>
          <w:p w:rsidR="00450720" w:rsidRDefault="00450720">
            <w:pPr>
              <w:pStyle w:val="ConsPlusNormal"/>
            </w:pPr>
            <w:r>
              <w:t>Ответственный исполнитель. Департамент по молодежной политике, физической культуре и спорту Томской области</w:t>
            </w:r>
          </w:p>
        </w:tc>
        <w:tc>
          <w:tcPr>
            <w:tcW w:w="9635" w:type="dxa"/>
            <w:gridSpan w:val="8"/>
          </w:tcPr>
          <w:p w:rsidR="00450720" w:rsidRDefault="00450720">
            <w:pPr>
              <w:pStyle w:val="ConsPlusNormal"/>
            </w:pPr>
            <w:r>
              <w:t>Задача 1 деятельности ответственного исполнителя "Создание условий для развития массового спорта"</w:t>
            </w:r>
          </w:p>
        </w:tc>
      </w:tr>
      <w:tr w:rsidR="00450720">
        <w:tc>
          <w:tcPr>
            <w:tcW w:w="397" w:type="dxa"/>
            <w:vMerge/>
          </w:tcPr>
          <w:p w:rsidR="00450720" w:rsidRDefault="00450720"/>
        </w:tc>
        <w:tc>
          <w:tcPr>
            <w:tcW w:w="1928" w:type="dxa"/>
            <w:vMerge/>
          </w:tcPr>
          <w:p w:rsidR="00450720" w:rsidRDefault="00450720"/>
        </w:tc>
        <w:tc>
          <w:tcPr>
            <w:tcW w:w="2324" w:type="dxa"/>
          </w:tcPr>
          <w:p w:rsidR="00450720" w:rsidRDefault="00450720">
            <w:pPr>
              <w:pStyle w:val="ConsPlusNormal"/>
            </w:pPr>
            <w:r>
              <w:t>Объем финансирования, тыс. рублей</w:t>
            </w:r>
          </w:p>
        </w:tc>
        <w:tc>
          <w:tcPr>
            <w:tcW w:w="1020" w:type="dxa"/>
            <w:vAlign w:val="center"/>
          </w:tcPr>
          <w:p w:rsidR="00450720" w:rsidRDefault="00450720">
            <w:pPr>
              <w:pStyle w:val="ConsPlusNormal"/>
              <w:jc w:val="center"/>
            </w:pPr>
            <w:r>
              <w:t>40486,3</w:t>
            </w:r>
          </w:p>
        </w:tc>
        <w:tc>
          <w:tcPr>
            <w:tcW w:w="1020" w:type="dxa"/>
            <w:vAlign w:val="center"/>
          </w:tcPr>
          <w:p w:rsidR="00450720" w:rsidRDefault="00450720">
            <w:pPr>
              <w:pStyle w:val="ConsPlusNormal"/>
              <w:jc w:val="center"/>
            </w:pPr>
            <w:r>
              <w:t>6998,0</w:t>
            </w:r>
          </w:p>
        </w:tc>
        <w:tc>
          <w:tcPr>
            <w:tcW w:w="1020" w:type="dxa"/>
            <w:vAlign w:val="center"/>
          </w:tcPr>
          <w:p w:rsidR="00450720" w:rsidRDefault="00450720">
            <w:pPr>
              <w:pStyle w:val="ConsPlusNormal"/>
              <w:jc w:val="center"/>
            </w:pPr>
            <w:r>
              <w:t>6894,7</w:t>
            </w:r>
          </w:p>
        </w:tc>
        <w:tc>
          <w:tcPr>
            <w:tcW w:w="1134" w:type="dxa"/>
            <w:vAlign w:val="center"/>
          </w:tcPr>
          <w:p w:rsidR="00450720" w:rsidRDefault="00450720">
            <w:pPr>
              <w:pStyle w:val="ConsPlusNormal"/>
              <w:jc w:val="center"/>
            </w:pPr>
            <w:r>
              <w:t>6648,4</w:t>
            </w:r>
          </w:p>
        </w:tc>
        <w:tc>
          <w:tcPr>
            <w:tcW w:w="1077"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r>
      <w:tr w:rsidR="00450720">
        <w:tc>
          <w:tcPr>
            <w:tcW w:w="397" w:type="dxa"/>
            <w:vMerge/>
          </w:tcPr>
          <w:p w:rsidR="00450720" w:rsidRDefault="00450720"/>
        </w:tc>
        <w:tc>
          <w:tcPr>
            <w:tcW w:w="1928" w:type="dxa"/>
            <w:vMerge/>
          </w:tcPr>
          <w:p w:rsidR="00450720" w:rsidRDefault="00450720"/>
        </w:tc>
        <w:tc>
          <w:tcPr>
            <w:tcW w:w="9635" w:type="dxa"/>
            <w:gridSpan w:val="8"/>
          </w:tcPr>
          <w:p w:rsidR="00450720" w:rsidRDefault="00450720">
            <w:pPr>
              <w:pStyle w:val="ConsPlusNormal"/>
            </w:pPr>
            <w:r>
              <w:t>Задача 2 деятельности ответственного исполнителя "Создание условий для развития спорта высших достижений"</w:t>
            </w:r>
          </w:p>
        </w:tc>
      </w:tr>
      <w:tr w:rsidR="00450720">
        <w:tc>
          <w:tcPr>
            <w:tcW w:w="397" w:type="dxa"/>
            <w:vMerge/>
          </w:tcPr>
          <w:p w:rsidR="00450720" w:rsidRDefault="00450720"/>
        </w:tc>
        <w:tc>
          <w:tcPr>
            <w:tcW w:w="1928" w:type="dxa"/>
            <w:vMerge/>
          </w:tcPr>
          <w:p w:rsidR="00450720" w:rsidRDefault="00450720"/>
        </w:tc>
        <w:tc>
          <w:tcPr>
            <w:tcW w:w="2324" w:type="dxa"/>
          </w:tcPr>
          <w:p w:rsidR="00450720" w:rsidRDefault="00450720">
            <w:pPr>
              <w:pStyle w:val="ConsPlusNormal"/>
            </w:pPr>
            <w:r>
              <w:t>Объем финансирования, тыс. рублей</w:t>
            </w:r>
          </w:p>
        </w:tc>
        <w:tc>
          <w:tcPr>
            <w:tcW w:w="1020" w:type="dxa"/>
            <w:vAlign w:val="center"/>
          </w:tcPr>
          <w:p w:rsidR="00450720" w:rsidRDefault="00450720">
            <w:pPr>
              <w:pStyle w:val="ConsPlusNormal"/>
              <w:jc w:val="center"/>
            </w:pPr>
            <w:r>
              <w:t>40486,4</w:t>
            </w:r>
          </w:p>
        </w:tc>
        <w:tc>
          <w:tcPr>
            <w:tcW w:w="1020" w:type="dxa"/>
            <w:vAlign w:val="center"/>
          </w:tcPr>
          <w:p w:rsidR="00450720" w:rsidRDefault="00450720">
            <w:pPr>
              <w:pStyle w:val="ConsPlusNormal"/>
              <w:jc w:val="center"/>
            </w:pPr>
            <w:r>
              <w:t>6998,0</w:t>
            </w:r>
          </w:p>
        </w:tc>
        <w:tc>
          <w:tcPr>
            <w:tcW w:w="1020" w:type="dxa"/>
            <w:vAlign w:val="center"/>
          </w:tcPr>
          <w:p w:rsidR="00450720" w:rsidRDefault="00450720">
            <w:pPr>
              <w:pStyle w:val="ConsPlusNormal"/>
              <w:jc w:val="center"/>
            </w:pPr>
            <w:r>
              <w:t>6894,8</w:t>
            </w:r>
          </w:p>
        </w:tc>
        <w:tc>
          <w:tcPr>
            <w:tcW w:w="1134" w:type="dxa"/>
            <w:vAlign w:val="center"/>
          </w:tcPr>
          <w:p w:rsidR="00450720" w:rsidRDefault="00450720">
            <w:pPr>
              <w:pStyle w:val="ConsPlusNormal"/>
              <w:jc w:val="center"/>
            </w:pPr>
            <w:r>
              <w:t>6648,4</w:t>
            </w:r>
          </w:p>
        </w:tc>
        <w:tc>
          <w:tcPr>
            <w:tcW w:w="1077"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r>
      <w:tr w:rsidR="00450720">
        <w:tc>
          <w:tcPr>
            <w:tcW w:w="397" w:type="dxa"/>
            <w:vMerge/>
          </w:tcPr>
          <w:p w:rsidR="00450720" w:rsidRDefault="00450720"/>
        </w:tc>
        <w:tc>
          <w:tcPr>
            <w:tcW w:w="1928" w:type="dxa"/>
            <w:vMerge/>
          </w:tcPr>
          <w:p w:rsidR="00450720" w:rsidRDefault="00450720"/>
        </w:tc>
        <w:tc>
          <w:tcPr>
            <w:tcW w:w="9635" w:type="dxa"/>
            <w:gridSpan w:val="8"/>
          </w:tcPr>
          <w:p w:rsidR="00450720" w:rsidRDefault="00450720">
            <w:pPr>
              <w:pStyle w:val="ConsPlusNormal"/>
            </w:pPr>
            <w:r>
              <w:t>Задача 3 деятельности ответственного исполнителя "Создание условий для успешной социализации и самореализации молодежи"</w:t>
            </w:r>
          </w:p>
        </w:tc>
      </w:tr>
      <w:tr w:rsidR="00450720">
        <w:tc>
          <w:tcPr>
            <w:tcW w:w="397" w:type="dxa"/>
            <w:vMerge/>
          </w:tcPr>
          <w:p w:rsidR="00450720" w:rsidRDefault="00450720"/>
        </w:tc>
        <w:tc>
          <w:tcPr>
            <w:tcW w:w="1928" w:type="dxa"/>
            <w:vMerge/>
          </w:tcPr>
          <w:p w:rsidR="00450720" w:rsidRDefault="00450720"/>
        </w:tc>
        <w:tc>
          <w:tcPr>
            <w:tcW w:w="2324" w:type="dxa"/>
          </w:tcPr>
          <w:p w:rsidR="00450720" w:rsidRDefault="00450720">
            <w:pPr>
              <w:pStyle w:val="ConsPlusNormal"/>
            </w:pPr>
            <w:r>
              <w:t>Объем финансирования, всего, тыс. рублей</w:t>
            </w:r>
          </w:p>
        </w:tc>
        <w:tc>
          <w:tcPr>
            <w:tcW w:w="1020" w:type="dxa"/>
            <w:vAlign w:val="center"/>
          </w:tcPr>
          <w:p w:rsidR="00450720" w:rsidRDefault="00450720">
            <w:pPr>
              <w:pStyle w:val="ConsPlusNormal"/>
              <w:jc w:val="center"/>
            </w:pPr>
            <w:r>
              <w:t>40487,3</w:t>
            </w:r>
          </w:p>
        </w:tc>
        <w:tc>
          <w:tcPr>
            <w:tcW w:w="1020" w:type="dxa"/>
            <w:vAlign w:val="center"/>
          </w:tcPr>
          <w:p w:rsidR="00450720" w:rsidRDefault="00450720">
            <w:pPr>
              <w:pStyle w:val="ConsPlusNormal"/>
              <w:jc w:val="center"/>
            </w:pPr>
            <w:r>
              <w:t>6999,0</w:t>
            </w:r>
          </w:p>
        </w:tc>
        <w:tc>
          <w:tcPr>
            <w:tcW w:w="1020" w:type="dxa"/>
            <w:vAlign w:val="center"/>
          </w:tcPr>
          <w:p w:rsidR="00450720" w:rsidRDefault="00450720">
            <w:pPr>
              <w:pStyle w:val="ConsPlusNormal"/>
              <w:jc w:val="center"/>
            </w:pPr>
            <w:r>
              <w:t>6894,7</w:t>
            </w:r>
          </w:p>
        </w:tc>
        <w:tc>
          <w:tcPr>
            <w:tcW w:w="1134" w:type="dxa"/>
            <w:vAlign w:val="center"/>
          </w:tcPr>
          <w:p w:rsidR="00450720" w:rsidRDefault="00450720">
            <w:pPr>
              <w:pStyle w:val="ConsPlusNormal"/>
              <w:jc w:val="center"/>
            </w:pPr>
            <w:r>
              <w:t>6648,4</w:t>
            </w:r>
          </w:p>
        </w:tc>
        <w:tc>
          <w:tcPr>
            <w:tcW w:w="1077"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c>
          <w:tcPr>
            <w:tcW w:w="1020" w:type="dxa"/>
            <w:vAlign w:val="center"/>
          </w:tcPr>
          <w:p w:rsidR="00450720" w:rsidRDefault="00450720">
            <w:pPr>
              <w:pStyle w:val="ConsPlusNormal"/>
              <w:jc w:val="center"/>
            </w:pPr>
            <w:r>
              <w:t>6648,4</w:t>
            </w:r>
          </w:p>
        </w:tc>
      </w:tr>
      <w:tr w:rsidR="00450720">
        <w:tc>
          <w:tcPr>
            <w:tcW w:w="4649" w:type="dxa"/>
            <w:gridSpan w:val="3"/>
          </w:tcPr>
          <w:p w:rsidR="00450720" w:rsidRDefault="00450720">
            <w:pPr>
              <w:pStyle w:val="ConsPlusNormal"/>
            </w:pPr>
            <w:r>
              <w:lastRenderedPageBreak/>
              <w:t>Итого объем финансирования по обеспечивающей подпрограмме, тыс. рублей</w:t>
            </w:r>
          </w:p>
        </w:tc>
        <w:tc>
          <w:tcPr>
            <w:tcW w:w="1020" w:type="dxa"/>
            <w:vAlign w:val="center"/>
          </w:tcPr>
          <w:p w:rsidR="00450720" w:rsidRDefault="00450720">
            <w:pPr>
              <w:pStyle w:val="ConsPlusNormal"/>
              <w:jc w:val="center"/>
            </w:pPr>
            <w:r>
              <w:t>121460,0</w:t>
            </w:r>
          </w:p>
        </w:tc>
        <w:tc>
          <w:tcPr>
            <w:tcW w:w="1020" w:type="dxa"/>
            <w:vAlign w:val="center"/>
          </w:tcPr>
          <w:p w:rsidR="00450720" w:rsidRDefault="00450720">
            <w:pPr>
              <w:pStyle w:val="ConsPlusNormal"/>
              <w:jc w:val="center"/>
            </w:pPr>
            <w:r>
              <w:t>20995,0</w:t>
            </w:r>
          </w:p>
        </w:tc>
        <w:tc>
          <w:tcPr>
            <w:tcW w:w="1020" w:type="dxa"/>
            <w:vAlign w:val="center"/>
          </w:tcPr>
          <w:p w:rsidR="00450720" w:rsidRDefault="00450720">
            <w:pPr>
              <w:pStyle w:val="ConsPlusNormal"/>
              <w:jc w:val="center"/>
            </w:pPr>
            <w:r>
              <w:t>20684,2</w:t>
            </w:r>
          </w:p>
        </w:tc>
        <w:tc>
          <w:tcPr>
            <w:tcW w:w="1134" w:type="dxa"/>
            <w:vAlign w:val="center"/>
          </w:tcPr>
          <w:p w:rsidR="00450720" w:rsidRDefault="00450720">
            <w:pPr>
              <w:pStyle w:val="ConsPlusNormal"/>
              <w:jc w:val="center"/>
            </w:pPr>
            <w:r>
              <w:t>19945,2</w:t>
            </w:r>
          </w:p>
        </w:tc>
        <w:tc>
          <w:tcPr>
            <w:tcW w:w="1077" w:type="dxa"/>
            <w:vAlign w:val="center"/>
          </w:tcPr>
          <w:p w:rsidR="00450720" w:rsidRDefault="00450720">
            <w:pPr>
              <w:pStyle w:val="ConsPlusNormal"/>
              <w:jc w:val="center"/>
            </w:pPr>
            <w:r>
              <w:t>19945,2</w:t>
            </w:r>
          </w:p>
        </w:tc>
        <w:tc>
          <w:tcPr>
            <w:tcW w:w="1020" w:type="dxa"/>
            <w:vAlign w:val="center"/>
          </w:tcPr>
          <w:p w:rsidR="00450720" w:rsidRDefault="00450720">
            <w:pPr>
              <w:pStyle w:val="ConsPlusNormal"/>
              <w:jc w:val="center"/>
            </w:pPr>
            <w:r>
              <w:t>19945,2</w:t>
            </w:r>
          </w:p>
        </w:tc>
        <w:tc>
          <w:tcPr>
            <w:tcW w:w="1020" w:type="dxa"/>
            <w:vAlign w:val="center"/>
          </w:tcPr>
          <w:p w:rsidR="00450720" w:rsidRDefault="00450720">
            <w:pPr>
              <w:pStyle w:val="ConsPlusNormal"/>
              <w:jc w:val="center"/>
            </w:pPr>
            <w:r>
              <w:t>19945,2</w:t>
            </w:r>
          </w:p>
        </w:tc>
      </w:tr>
    </w:tbl>
    <w:p w:rsidR="00450720" w:rsidRDefault="00450720">
      <w:pPr>
        <w:sectPr w:rsidR="00450720">
          <w:pgSz w:w="16838" w:h="11905" w:orient="landscape"/>
          <w:pgMar w:top="1701" w:right="1134" w:bottom="850" w:left="1134" w:header="0" w:footer="0" w:gutter="0"/>
          <w:cols w:space="720"/>
        </w:sectPr>
      </w:pPr>
    </w:p>
    <w:p w:rsidR="00450720" w:rsidRDefault="00450720">
      <w:pPr>
        <w:pStyle w:val="ConsPlusNormal"/>
        <w:jc w:val="both"/>
      </w:pPr>
    </w:p>
    <w:p w:rsidR="00450720" w:rsidRDefault="00450720">
      <w:pPr>
        <w:pStyle w:val="ConsPlusNormal"/>
        <w:ind w:firstLine="540"/>
        <w:jc w:val="both"/>
      </w:pPr>
      <w:r>
        <w:t>Пояснения к таблице:</w:t>
      </w:r>
    </w:p>
    <w:p w:rsidR="00450720" w:rsidRDefault="00450720">
      <w:pPr>
        <w:pStyle w:val="ConsPlusNormal"/>
        <w:ind w:firstLine="540"/>
        <w:jc w:val="both"/>
      </w:pPr>
      <w:r>
        <w:t xml:space="preserve">1. Задачи деятельности ответственного исполнителя приведены согласно </w:t>
      </w:r>
      <w:hyperlink r:id="rId89" w:history="1">
        <w:r>
          <w:rPr>
            <w:color w:val="0000FF"/>
          </w:rPr>
          <w:t>пункту 3</w:t>
        </w:r>
      </w:hyperlink>
      <w:r>
        <w:t xml:space="preserve"> Положения о Департаменте по молодежной политике, физической культуре и спорту Томской области, утвержденного постановлением Губернатора Томской области от 30.06.2007 N 92 "Об утверждении Положения о Департаменте по молодежной политике, физической культуре и спорту Томской области".</w:t>
      </w:r>
    </w:p>
    <w:p w:rsidR="00450720" w:rsidRDefault="00450720">
      <w:pPr>
        <w:pStyle w:val="ConsPlusNormal"/>
        <w:ind w:firstLine="540"/>
        <w:jc w:val="both"/>
      </w:pPr>
      <w:r>
        <w:t>2. Объем бюджетных ассигнований на обеспечение выполнения функций ответственного исполнителя - Департамента по молодежной политике, физической культуре и спорту Томской области распределен между задачами деятельности органа по 1/3 от общего объема финансирования.</w:t>
      </w:r>
    </w:p>
    <w:p w:rsidR="00450720" w:rsidRDefault="00450720">
      <w:pPr>
        <w:pStyle w:val="ConsPlusNormal"/>
        <w:ind w:firstLine="540"/>
        <w:jc w:val="both"/>
      </w:pPr>
      <w:r>
        <w:t>3. На реализацию задач деятельности ответственного исполнителя направлены подпрограммы 1, 2 и 4 Программы, в связи с чем для задач показатели конечного результата ВЦП и основных мероприятий не указаны.</w:t>
      </w: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both"/>
      </w:pPr>
    </w:p>
    <w:p w:rsidR="00450720" w:rsidRDefault="00450720">
      <w:pPr>
        <w:pStyle w:val="ConsPlusNormal"/>
        <w:jc w:val="right"/>
        <w:outlineLvl w:val="1"/>
      </w:pPr>
      <w:r>
        <w:t>Приложение</w:t>
      </w:r>
    </w:p>
    <w:p w:rsidR="00450720" w:rsidRDefault="00450720">
      <w:pPr>
        <w:pStyle w:val="ConsPlusNormal"/>
        <w:jc w:val="right"/>
      </w:pPr>
      <w:r>
        <w:t>к государственной программе</w:t>
      </w:r>
    </w:p>
    <w:p w:rsidR="00450720" w:rsidRDefault="00450720">
      <w:pPr>
        <w:pStyle w:val="ConsPlusNormal"/>
        <w:jc w:val="right"/>
      </w:pPr>
      <w:r>
        <w:t>"Развитие молодежной политики, физической</w:t>
      </w:r>
    </w:p>
    <w:p w:rsidR="00450720" w:rsidRDefault="00450720">
      <w:pPr>
        <w:pStyle w:val="ConsPlusNormal"/>
        <w:jc w:val="right"/>
      </w:pPr>
      <w:r>
        <w:t>культуры и спорта в Томской области"</w:t>
      </w:r>
    </w:p>
    <w:p w:rsidR="00450720" w:rsidRDefault="00450720">
      <w:pPr>
        <w:pStyle w:val="ConsPlusNormal"/>
        <w:jc w:val="both"/>
      </w:pPr>
    </w:p>
    <w:p w:rsidR="00450720" w:rsidRDefault="00450720">
      <w:pPr>
        <w:pStyle w:val="ConsPlusTitle"/>
        <w:jc w:val="center"/>
      </w:pPr>
      <w:bookmarkStart w:id="11" w:name="P3624"/>
      <w:bookmarkEnd w:id="11"/>
      <w:r>
        <w:t>ПЕРЕЧЕНЬ</w:t>
      </w:r>
    </w:p>
    <w:p w:rsidR="00450720" w:rsidRDefault="00450720">
      <w:pPr>
        <w:pStyle w:val="ConsPlusTitle"/>
        <w:jc w:val="center"/>
      </w:pPr>
      <w:r>
        <w:t>ПОКАЗАТЕЛЕЙ ЦЕЛИ И ЗАДАЧ ГОСУДАРСТВЕННОЙ ПРОГРАММЫ И</w:t>
      </w:r>
    </w:p>
    <w:p w:rsidR="00450720" w:rsidRDefault="00450720">
      <w:pPr>
        <w:pStyle w:val="ConsPlusTitle"/>
        <w:jc w:val="center"/>
      </w:pPr>
      <w:r>
        <w:t>СВЕДЕНИЯ О ПОРЯДКЕ СБОРА ИНФОРМАЦИИ ПО ПОКАЗАТЕЛЯМ</w:t>
      </w:r>
    </w:p>
    <w:p w:rsidR="00450720" w:rsidRDefault="00450720">
      <w:pPr>
        <w:pStyle w:val="ConsPlusTitle"/>
        <w:jc w:val="center"/>
      </w:pPr>
      <w:r>
        <w:t>И МЕТОДИКЕ ИХ РАСЧЕТА</w:t>
      </w:r>
    </w:p>
    <w:p w:rsidR="00450720" w:rsidRDefault="0045072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2025"/>
        <w:gridCol w:w="850"/>
        <w:gridCol w:w="964"/>
        <w:gridCol w:w="964"/>
        <w:gridCol w:w="1304"/>
        <w:gridCol w:w="2608"/>
        <w:gridCol w:w="1191"/>
        <w:gridCol w:w="1752"/>
        <w:gridCol w:w="1409"/>
      </w:tblGrid>
      <w:tr w:rsidR="00450720">
        <w:tc>
          <w:tcPr>
            <w:tcW w:w="495" w:type="dxa"/>
            <w:vAlign w:val="center"/>
          </w:tcPr>
          <w:p w:rsidR="00450720" w:rsidRDefault="00450720">
            <w:pPr>
              <w:pStyle w:val="ConsPlusNormal"/>
              <w:jc w:val="center"/>
            </w:pPr>
            <w:r>
              <w:t>N</w:t>
            </w:r>
          </w:p>
          <w:p w:rsidR="00450720" w:rsidRDefault="00450720">
            <w:pPr>
              <w:pStyle w:val="ConsPlusNormal"/>
              <w:jc w:val="center"/>
            </w:pPr>
            <w:r>
              <w:t>пп</w:t>
            </w:r>
          </w:p>
        </w:tc>
        <w:tc>
          <w:tcPr>
            <w:tcW w:w="2025" w:type="dxa"/>
            <w:vAlign w:val="center"/>
          </w:tcPr>
          <w:p w:rsidR="00450720" w:rsidRDefault="00450720">
            <w:pPr>
              <w:pStyle w:val="ConsPlusNormal"/>
              <w:jc w:val="center"/>
            </w:pPr>
            <w:r>
              <w:t>Наименование показателя</w:t>
            </w:r>
          </w:p>
        </w:tc>
        <w:tc>
          <w:tcPr>
            <w:tcW w:w="850" w:type="dxa"/>
            <w:vAlign w:val="center"/>
          </w:tcPr>
          <w:p w:rsidR="00450720" w:rsidRDefault="00450720">
            <w:pPr>
              <w:pStyle w:val="ConsPlusNormal"/>
              <w:jc w:val="center"/>
            </w:pPr>
            <w:r>
              <w:t>Единица измерения</w:t>
            </w:r>
          </w:p>
        </w:tc>
        <w:tc>
          <w:tcPr>
            <w:tcW w:w="964" w:type="dxa"/>
            <w:vAlign w:val="center"/>
          </w:tcPr>
          <w:p w:rsidR="00450720" w:rsidRDefault="00450720">
            <w:pPr>
              <w:pStyle w:val="ConsPlusNormal"/>
              <w:jc w:val="center"/>
            </w:pPr>
            <w:r>
              <w:t xml:space="preserve">Пункт Федерального </w:t>
            </w:r>
            <w:hyperlink r:id="rId90" w:history="1">
              <w:r>
                <w:rPr>
                  <w:color w:val="0000FF"/>
                </w:rPr>
                <w:t>плана</w:t>
              </w:r>
            </w:hyperlink>
            <w:r>
              <w:t xml:space="preserve"> статистических работ</w:t>
            </w:r>
          </w:p>
        </w:tc>
        <w:tc>
          <w:tcPr>
            <w:tcW w:w="964" w:type="dxa"/>
            <w:vAlign w:val="center"/>
          </w:tcPr>
          <w:p w:rsidR="00450720" w:rsidRDefault="00450720">
            <w:pPr>
              <w:pStyle w:val="ConsPlusNormal"/>
              <w:jc w:val="center"/>
            </w:pPr>
            <w:r>
              <w:t>Периодичность сбора данных</w:t>
            </w:r>
          </w:p>
        </w:tc>
        <w:tc>
          <w:tcPr>
            <w:tcW w:w="1304" w:type="dxa"/>
            <w:vAlign w:val="center"/>
          </w:tcPr>
          <w:p w:rsidR="00450720" w:rsidRDefault="00450720">
            <w:pPr>
              <w:pStyle w:val="ConsPlusNormal"/>
              <w:jc w:val="center"/>
            </w:pPr>
            <w:r>
              <w:t>Временные характеристики показателя</w:t>
            </w:r>
          </w:p>
        </w:tc>
        <w:tc>
          <w:tcPr>
            <w:tcW w:w="2608" w:type="dxa"/>
            <w:vAlign w:val="center"/>
          </w:tcPr>
          <w:p w:rsidR="00450720" w:rsidRDefault="00450720">
            <w:pPr>
              <w:pStyle w:val="ConsPlusNormal"/>
              <w:jc w:val="center"/>
            </w:pPr>
            <w:r>
              <w:t>Алгоритм формирования (формула) расчета показателя</w:t>
            </w:r>
          </w:p>
        </w:tc>
        <w:tc>
          <w:tcPr>
            <w:tcW w:w="1191" w:type="dxa"/>
            <w:vAlign w:val="center"/>
          </w:tcPr>
          <w:p w:rsidR="00450720" w:rsidRDefault="00450720">
            <w:pPr>
              <w:pStyle w:val="ConsPlusNormal"/>
              <w:jc w:val="center"/>
            </w:pPr>
            <w:r>
              <w:t>Метод сбора информации</w:t>
            </w:r>
          </w:p>
        </w:tc>
        <w:tc>
          <w:tcPr>
            <w:tcW w:w="1752" w:type="dxa"/>
            <w:vAlign w:val="center"/>
          </w:tcPr>
          <w:p w:rsidR="00450720" w:rsidRDefault="00450720">
            <w:pPr>
              <w:pStyle w:val="ConsPlusNormal"/>
              <w:jc w:val="center"/>
            </w:pPr>
            <w:r>
              <w:t>Ответственный за сбор данных по показателю</w:t>
            </w:r>
          </w:p>
        </w:tc>
        <w:tc>
          <w:tcPr>
            <w:tcW w:w="1409" w:type="dxa"/>
            <w:vAlign w:val="center"/>
          </w:tcPr>
          <w:p w:rsidR="00450720" w:rsidRDefault="00450720">
            <w:pPr>
              <w:pStyle w:val="ConsPlusNormal"/>
              <w:jc w:val="center"/>
            </w:pPr>
            <w:r>
              <w:t>Дата получения фактического значения показателя</w:t>
            </w:r>
          </w:p>
        </w:tc>
      </w:tr>
      <w:tr w:rsidR="00450720">
        <w:tc>
          <w:tcPr>
            <w:tcW w:w="13562" w:type="dxa"/>
            <w:gridSpan w:val="10"/>
          </w:tcPr>
          <w:p w:rsidR="00450720" w:rsidRDefault="00450720">
            <w:pPr>
              <w:pStyle w:val="ConsPlusNormal"/>
              <w:outlineLvl w:val="2"/>
            </w:pPr>
            <w:r>
              <w:t>Показатели цели государственной программы "Создание условий для развития физической культуры и спорта, эффективной молодежной политики в Томской области"</w:t>
            </w:r>
          </w:p>
        </w:tc>
      </w:tr>
      <w:tr w:rsidR="00450720">
        <w:tc>
          <w:tcPr>
            <w:tcW w:w="495" w:type="dxa"/>
          </w:tcPr>
          <w:p w:rsidR="00450720" w:rsidRDefault="00450720">
            <w:pPr>
              <w:pStyle w:val="ConsPlusNormal"/>
              <w:jc w:val="center"/>
            </w:pPr>
            <w:r>
              <w:lastRenderedPageBreak/>
              <w:t>1</w:t>
            </w:r>
          </w:p>
        </w:tc>
        <w:tc>
          <w:tcPr>
            <w:tcW w:w="2025" w:type="dxa"/>
          </w:tcPr>
          <w:p w:rsidR="00450720" w:rsidRDefault="00450720">
            <w:pPr>
              <w:pStyle w:val="ConsPlusNormal"/>
            </w:pPr>
            <w:r>
              <w:t>Показатель 1. Доля населения, систематически занимающегося физической культурой и спортом</w:t>
            </w:r>
          </w:p>
        </w:tc>
        <w:tc>
          <w:tcPr>
            <w:tcW w:w="850" w:type="dxa"/>
          </w:tcPr>
          <w:p w:rsidR="00450720" w:rsidRDefault="00450720">
            <w:pPr>
              <w:pStyle w:val="ConsPlusNormal"/>
              <w:jc w:val="center"/>
            </w:pPr>
            <w:r>
              <w:t>%</w:t>
            </w:r>
          </w:p>
        </w:tc>
        <w:tc>
          <w:tcPr>
            <w:tcW w:w="964"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608" w:type="dxa"/>
          </w:tcPr>
          <w:p w:rsidR="00450720" w:rsidRDefault="00450720">
            <w:pPr>
              <w:pStyle w:val="ConsPlusNormal"/>
              <w:jc w:val="center"/>
            </w:pPr>
            <w:r>
              <w:t>Д = А / В x 100, где:</w:t>
            </w:r>
          </w:p>
          <w:p w:rsidR="00450720" w:rsidRDefault="00450720">
            <w:pPr>
              <w:pStyle w:val="ConsPlusNormal"/>
              <w:jc w:val="center"/>
            </w:pPr>
            <w:r>
              <w:t>Д - доля населения, систематически занимающегося физической культурой и спортом;</w:t>
            </w:r>
          </w:p>
          <w:p w:rsidR="00450720" w:rsidRDefault="00450720">
            <w:pPr>
              <w:pStyle w:val="ConsPlusNormal"/>
              <w:jc w:val="center"/>
            </w:pPr>
            <w:r>
              <w:t xml:space="preserve">А - данные </w:t>
            </w:r>
            <w:hyperlink r:id="rId91" w:history="1">
              <w:r>
                <w:rPr>
                  <w:color w:val="0000FF"/>
                </w:rPr>
                <w:t>графы 4 строки 16</w:t>
              </w:r>
            </w:hyperlink>
            <w:r>
              <w:t xml:space="preserve"> формы N 1-ФК федерального статистического наблюдения "Сведения о физической культуре и спорте";</w:t>
            </w:r>
          </w:p>
          <w:p w:rsidR="00450720" w:rsidRDefault="00450720">
            <w:pPr>
              <w:pStyle w:val="ConsPlusNormal"/>
              <w:jc w:val="center"/>
            </w:pPr>
            <w:r>
              <w:t>В - население Томской области</w:t>
            </w:r>
          </w:p>
        </w:tc>
        <w:tc>
          <w:tcPr>
            <w:tcW w:w="1191" w:type="dxa"/>
          </w:tcPr>
          <w:p w:rsidR="00450720" w:rsidRDefault="00450720">
            <w:pPr>
              <w:pStyle w:val="ConsPlusNormal"/>
              <w:jc w:val="center"/>
            </w:pPr>
            <w:r>
              <w:t>Ведомственная статистика</w:t>
            </w:r>
          </w:p>
        </w:tc>
        <w:tc>
          <w:tcPr>
            <w:tcW w:w="1752"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09" w:type="dxa"/>
          </w:tcPr>
          <w:p w:rsidR="00450720" w:rsidRDefault="00450720">
            <w:pPr>
              <w:pStyle w:val="ConsPlusNormal"/>
              <w:jc w:val="center"/>
            </w:pPr>
            <w:r>
              <w:t>20 февраля года, следующего за отчетным</w:t>
            </w:r>
          </w:p>
        </w:tc>
      </w:tr>
      <w:tr w:rsidR="00450720">
        <w:tc>
          <w:tcPr>
            <w:tcW w:w="495" w:type="dxa"/>
          </w:tcPr>
          <w:p w:rsidR="00450720" w:rsidRDefault="00450720">
            <w:pPr>
              <w:pStyle w:val="ConsPlusNormal"/>
              <w:jc w:val="center"/>
            </w:pPr>
            <w:r>
              <w:t>2</w:t>
            </w:r>
          </w:p>
        </w:tc>
        <w:tc>
          <w:tcPr>
            <w:tcW w:w="2025" w:type="dxa"/>
          </w:tcPr>
          <w:p w:rsidR="00450720" w:rsidRDefault="00450720">
            <w:pPr>
              <w:pStyle w:val="ConsPlusNormal"/>
            </w:pPr>
            <w:r>
              <w:t>Показатель 2. Удельный вес молодежи (14 - 30 лет) с активной гражданской позицией в общей численности населения данной возрастной группы</w:t>
            </w:r>
          </w:p>
        </w:tc>
        <w:tc>
          <w:tcPr>
            <w:tcW w:w="850" w:type="dxa"/>
          </w:tcPr>
          <w:p w:rsidR="00450720" w:rsidRDefault="00450720">
            <w:pPr>
              <w:pStyle w:val="ConsPlusNormal"/>
              <w:jc w:val="center"/>
            </w:pPr>
            <w:r>
              <w:t>%</w:t>
            </w:r>
          </w:p>
        </w:tc>
        <w:tc>
          <w:tcPr>
            <w:tcW w:w="964"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608" w:type="dxa"/>
          </w:tcPr>
          <w:p w:rsidR="00450720" w:rsidRDefault="00450720">
            <w:pPr>
              <w:pStyle w:val="ConsPlusNormal"/>
              <w:jc w:val="center"/>
            </w:pPr>
            <w:r>
              <w:t>Общее количество молодежи (14 - 30 лет) с активной гражданской позицией в общей численности населения данной возрастной группы</w:t>
            </w:r>
          </w:p>
        </w:tc>
        <w:tc>
          <w:tcPr>
            <w:tcW w:w="1191" w:type="dxa"/>
          </w:tcPr>
          <w:p w:rsidR="00450720" w:rsidRDefault="00450720">
            <w:pPr>
              <w:pStyle w:val="ConsPlusNormal"/>
              <w:jc w:val="center"/>
            </w:pPr>
            <w:r>
              <w:t>Ведомственная статистика</w:t>
            </w:r>
          </w:p>
        </w:tc>
        <w:tc>
          <w:tcPr>
            <w:tcW w:w="1752"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09" w:type="dxa"/>
          </w:tcPr>
          <w:p w:rsidR="00450720" w:rsidRDefault="00450720">
            <w:pPr>
              <w:pStyle w:val="ConsPlusNormal"/>
              <w:jc w:val="center"/>
            </w:pPr>
            <w:r>
              <w:t>20 февраля года, следующего за отчетным</w:t>
            </w:r>
          </w:p>
        </w:tc>
      </w:tr>
      <w:tr w:rsidR="00450720">
        <w:tc>
          <w:tcPr>
            <w:tcW w:w="13562" w:type="dxa"/>
            <w:gridSpan w:val="10"/>
          </w:tcPr>
          <w:p w:rsidR="00450720" w:rsidRDefault="00450720">
            <w:pPr>
              <w:pStyle w:val="ConsPlusNormal"/>
              <w:outlineLvl w:val="2"/>
            </w:pPr>
            <w:r>
              <w:t>Показатели задачи 1 государственной программы "Создание условий для развития массового спорта"</w:t>
            </w:r>
          </w:p>
        </w:tc>
      </w:tr>
      <w:tr w:rsidR="00450720">
        <w:tc>
          <w:tcPr>
            <w:tcW w:w="495" w:type="dxa"/>
          </w:tcPr>
          <w:p w:rsidR="00450720" w:rsidRDefault="00450720">
            <w:pPr>
              <w:pStyle w:val="ConsPlusNormal"/>
              <w:jc w:val="center"/>
            </w:pPr>
            <w:r>
              <w:t>3</w:t>
            </w:r>
          </w:p>
        </w:tc>
        <w:tc>
          <w:tcPr>
            <w:tcW w:w="2025" w:type="dxa"/>
          </w:tcPr>
          <w:p w:rsidR="00450720" w:rsidRDefault="00450720">
            <w:pPr>
              <w:pStyle w:val="ConsPlusNormal"/>
            </w:pPr>
            <w:r>
              <w:t>Показатель 1. Количество участников официальных физкультурных (физкультурно-</w:t>
            </w:r>
            <w:r>
              <w:lastRenderedPageBreak/>
              <w:t>оздоровительных) мероприятий, проведенных на территории Томской области</w:t>
            </w:r>
          </w:p>
        </w:tc>
        <w:tc>
          <w:tcPr>
            <w:tcW w:w="850" w:type="dxa"/>
          </w:tcPr>
          <w:p w:rsidR="00450720" w:rsidRDefault="00450720">
            <w:pPr>
              <w:pStyle w:val="ConsPlusNormal"/>
              <w:jc w:val="center"/>
            </w:pPr>
            <w:r>
              <w:lastRenderedPageBreak/>
              <w:t>человек</w:t>
            </w:r>
          </w:p>
        </w:tc>
        <w:tc>
          <w:tcPr>
            <w:tcW w:w="964"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608" w:type="dxa"/>
          </w:tcPr>
          <w:p w:rsidR="00450720" w:rsidRDefault="00450720">
            <w:pPr>
              <w:pStyle w:val="ConsPlusNormal"/>
              <w:jc w:val="center"/>
            </w:pPr>
            <w:r>
              <w:t xml:space="preserve">Общее количество участников официальных массовых спортивных мероприятий и физкультурных мероприятий Томской </w:t>
            </w:r>
            <w:r>
              <w:lastRenderedPageBreak/>
              <w:t>области</w:t>
            </w:r>
          </w:p>
        </w:tc>
        <w:tc>
          <w:tcPr>
            <w:tcW w:w="1191" w:type="dxa"/>
          </w:tcPr>
          <w:p w:rsidR="00450720" w:rsidRDefault="00450720">
            <w:pPr>
              <w:pStyle w:val="ConsPlusNormal"/>
              <w:jc w:val="center"/>
            </w:pPr>
            <w:r>
              <w:lastRenderedPageBreak/>
              <w:t xml:space="preserve">Протоколы физкультурных и массовых спортивных </w:t>
            </w:r>
            <w:r>
              <w:lastRenderedPageBreak/>
              <w:t>мероприятий</w:t>
            </w:r>
          </w:p>
        </w:tc>
        <w:tc>
          <w:tcPr>
            <w:tcW w:w="1752" w:type="dxa"/>
          </w:tcPr>
          <w:p w:rsidR="00450720" w:rsidRDefault="00450720">
            <w:pPr>
              <w:pStyle w:val="ConsPlusNormal"/>
              <w:jc w:val="center"/>
            </w:pPr>
            <w:r>
              <w:lastRenderedPageBreak/>
              <w:t xml:space="preserve">Департамент по молодежной политике, физической культуре и спорту Томской </w:t>
            </w:r>
            <w:r>
              <w:lastRenderedPageBreak/>
              <w:t>области</w:t>
            </w:r>
          </w:p>
        </w:tc>
        <w:tc>
          <w:tcPr>
            <w:tcW w:w="1409" w:type="dxa"/>
          </w:tcPr>
          <w:p w:rsidR="00450720" w:rsidRDefault="00450720">
            <w:pPr>
              <w:pStyle w:val="ConsPlusNormal"/>
              <w:jc w:val="center"/>
            </w:pPr>
            <w:r>
              <w:lastRenderedPageBreak/>
              <w:t>20 февраля года, следующего за отчетным</w:t>
            </w:r>
          </w:p>
        </w:tc>
      </w:tr>
      <w:tr w:rsidR="00450720">
        <w:tc>
          <w:tcPr>
            <w:tcW w:w="13562" w:type="dxa"/>
            <w:gridSpan w:val="10"/>
          </w:tcPr>
          <w:p w:rsidR="00450720" w:rsidRDefault="00450720">
            <w:pPr>
              <w:pStyle w:val="ConsPlusNormal"/>
              <w:outlineLvl w:val="2"/>
            </w:pPr>
            <w:r>
              <w:lastRenderedPageBreak/>
              <w:t>Показатели задачи 2 государственной программы "Создание условий для развития спорта высших достижений"</w:t>
            </w:r>
          </w:p>
        </w:tc>
      </w:tr>
      <w:tr w:rsidR="00450720">
        <w:tc>
          <w:tcPr>
            <w:tcW w:w="495" w:type="dxa"/>
          </w:tcPr>
          <w:p w:rsidR="00450720" w:rsidRDefault="00450720">
            <w:pPr>
              <w:pStyle w:val="ConsPlusNormal"/>
              <w:jc w:val="center"/>
            </w:pPr>
            <w:r>
              <w:t>4</w:t>
            </w:r>
          </w:p>
        </w:tc>
        <w:tc>
          <w:tcPr>
            <w:tcW w:w="2025" w:type="dxa"/>
          </w:tcPr>
          <w:p w:rsidR="00450720" w:rsidRDefault="00450720">
            <w:pPr>
              <w:pStyle w:val="ConsPlusNormal"/>
            </w:pPr>
            <w:r>
              <w:t>Показатель 1. Численность спортсменов Томской области, включенных в список кандидатов в спортивные сборные команды Российской Федерации</w:t>
            </w:r>
          </w:p>
        </w:tc>
        <w:tc>
          <w:tcPr>
            <w:tcW w:w="850" w:type="dxa"/>
          </w:tcPr>
          <w:p w:rsidR="00450720" w:rsidRDefault="00450720">
            <w:pPr>
              <w:pStyle w:val="ConsPlusNormal"/>
              <w:jc w:val="center"/>
            </w:pPr>
            <w:r>
              <w:t>человек</w:t>
            </w:r>
          </w:p>
        </w:tc>
        <w:tc>
          <w:tcPr>
            <w:tcW w:w="964"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608" w:type="dxa"/>
          </w:tcPr>
          <w:p w:rsidR="00450720" w:rsidRDefault="00450720">
            <w:pPr>
              <w:pStyle w:val="ConsPlusNormal"/>
              <w:jc w:val="center"/>
            </w:pPr>
            <w:r>
              <w:t>Количество спортсменов Томской области, включенных в списки кандидатов в спортивные сборные команды Российской Федерации по видам спорта, утвержденные Министерством спорта Российской Федерации</w:t>
            </w:r>
          </w:p>
        </w:tc>
        <w:tc>
          <w:tcPr>
            <w:tcW w:w="1191" w:type="dxa"/>
          </w:tcPr>
          <w:p w:rsidR="00450720" w:rsidRDefault="00450720">
            <w:pPr>
              <w:pStyle w:val="ConsPlusNormal"/>
              <w:jc w:val="center"/>
            </w:pPr>
            <w:r>
              <w:t>Списки кандидатов в спортивные сборные команды Российской Федерации по видам спорта, утвержденные Министерством спорта Российской Федерации</w:t>
            </w:r>
          </w:p>
        </w:tc>
        <w:tc>
          <w:tcPr>
            <w:tcW w:w="1752"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09" w:type="dxa"/>
          </w:tcPr>
          <w:p w:rsidR="00450720" w:rsidRDefault="00450720">
            <w:pPr>
              <w:pStyle w:val="ConsPlusNormal"/>
              <w:jc w:val="center"/>
            </w:pPr>
            <w:r>
              <w:t>20 февраля года, следующего за отчетным</w:t>
            </w:r>
          </w:p>
        </w:tc>
      </w:tr>
      <w:tr w:rsidR="00450720">
        <w:tc>
          <w:tcPr>
            <w:tcW w:w="13562" w:type="dxa"/>
            <w:gridSpan w:val="10"/>
          </w:tcPr>
          <w:p w:rsidR="00450720" w:rsidRDefault="00450720">
            <w:pPr>
              <w:pStyle w:val="ConsPlusNormal"/>
              <w:outlineLvl w:val="2"/>
            </w:pPr>
            <w:r>
              <w:t>Показатели задачи 3 государственной программы "Повышение обеспеченности населения спортивными сооружениями и улучшение спортивной инфраструктуры в Томской области"</w:t>
            </w:r>
          </w:p>
        </w:tc>
      </w:tr>
      <w:tr w:rsidR="00450720">
        <w:tc>
          <w:tcPr>
            <w:tcW w:w="495" w:type="dxa"/>
            <w:vMerge w:val="restart"/>
          </w:tcPr>
          <w:p w:rsidR="00450720" w:rsidRDefault="00450720">
            <w:pPr>
              <w:pStyle w:val="ConsPlusNormal"/>
              <w:jc w:val="center"/>
            </w:pPr>
            <w:r>
              <w:t>5</w:t>
            </w:r>
          </w:p>
        </w:tc>
        <w:tc>
          <w:tcPr>
            <w:tcW w:w="2025" w:type="dxa"/>
            <w:vMerge w:val="restart"/>
          </w:tcPr>
          <w:p w:rsidR="00450720" w:rsidRDefault="00450720">
            <w:pPr>
              <w:pStyle w:val="ConsPlusNormal"/>
            </w:pPr>
            <w:r>
              <w:t xml:space="preserve">Показатель 1. Уровень </w:t>
            </w:r>
            <w:r>
              <w:lastRenderedPageBreak/>
              <w:t>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w:t>
            </w:r>
          </w:p>
        </w:tc>
        <w:tc>
          <w:tcPr>
            <w:tcW w:w="850" w:type="dxa"/>
            <w:vMerge w:val="restart"/>
          </w:tcPr>
          <w:p w:rsidR="00450720" w:rsidRDefault="00450720">
            <w:pPr>
              <w:pStyle w:val="ConsPlusNormal"/>
              <w:jc w:val="center"/>
            </w:pPr>
            <w:r>
              <w:lastRenderedPageBreak/>
              <w:t>%</w:t>
            </w:r>
          </w:p>
        </w:tc>
        <w:tc>
          <w:tcPr>
            <w:tcW w:w="964" w:type="dxa"/>
            <w:vMerge w:val="restart"/>
          </w:tcPr>
          <w:p w:rsidR="00450720" w:rsidRDefault="00450720">
            <w:pPr>
              <w:pStyle w:val="ConsPlusNormal"/>
              <w:jc w:val="center"/>
            </w:pPr>
            <w:r>
              <w:t>-</w:t>
            </w:r>
          </w:p>
        </w:tc>
        <w:tc>
          <w:tcPr>
            <w:tcW w:w="964" w:type="dxa"/>
            <w:vMerge w:val="restart"/>
          </w:tcPr>
          <w:p w:rsidR="00450720" w:rsidRDefault="00450720">
            <w:pPr>
              <w:pStyle w:val="ConsPlusNormal"/>
              <w:jc w:val="center"/>
            </w:pPr>
            <w:r>
              <w:t>год</w:t>
            </w:r>
          </w:p>
        </w:tc>
        <w:tc>
          <w:tcPr>
            <w:tcW w:w="1304" w:type="dxa"/>
            <w:vMerge w:val="restart"/>
          </w:tcPr>
          <w:p w:rsidR="00450720" w:rsidRDefault="00450720">
            <w:pPr>
              <w:pStyle w:val="ConsPlusNormal"/>
              <w:jc w:val="center"/>
            </w:pPr>
            <w:r>
              <w:t xml:space="preserve">на конец отчетного </w:t>
            </w:r>
            <w:r>
              <w:lastRenderedPageBreak/>
              <w:t>периода</w:t>
            </w:r>
          </w:p>
        </w:tc>
        <w:tc>
          <w:tcPr>
            <w:tcW w:w="2608" w:type="dxa"/>
            <w:vMerge w:val="restart"/>
          </w:tcPr>
          <w:p w:rsidR="00450720" w:rsidRDefault="00450720">
            <w:pPr>
              <w:pStyle w:val="ConsPlusNormal"/>
              <w:jc w:val="center"/>
            </w:pPr>
            <w:r>
              <w:lastRenderedPageBreak/>
              <w:t>У = Еф / Ен x 100, где:</w:t>
            </w:r>
          </w:p>
          <w:p w:rsidR="00450720" w:rsidRDefault="00450720">
            <w:pPr>
              <w:pStyle w:val="ConsPlusNormal"/>
              <w:jc w:val="center"/>
            </w:pPr>
            <w:r>
              <w:t xml:space="preserve">У - уровень </w:t>
            </w:r>
            <w:r>
              <w:lastRenderedPageBreak/>
              <w:t>обеспеченности населения, проживающего на территории Томской области, спортивными сооружениями исходя из единовременной пропускной способности объектов спорта;</w:t>
            </w:r>
          </w:p>
          <w:p w:rsidR="00450720" w:rsidRDefault="00450720">
            <w:pPr>
              <w:pStyle w:val="ConsPlusNormal"/>
              <w:jc w:val="center"/>
            </w:pPr>
            <w:r>
              <w:t xml:space="preserve">Еф - единовременная пропускная способность существующих объектов спорта (данные </w:t>
            </w:r>
            <w:hyperlink r:id="rId92" w:history="1">
              <w:r>
                <w:rPr>
                  <w:color w:val="0000FF"/>
                </w:rPr>
                <w:t>формы N 1-ФК</w:t>
              </w:r>
            </w:hyperlink>
            <w:r>
              <w:t xml:space="preserve"> федерального статистического наблюдения "Сведения о физической культуре и спорте");</w:t>
            </w:r>
          </w:p>
          <w:p w:rsidR="00450720" w:rsidRDefault="00450720">
            <w:pPr>
              <w:pStyle w:val="ConsPlusNormal"/>
              <w:jc w:val="center"/>
            </w:pPr>
            <w:r>
              <w:t>Ен - единовременная пропускная способность объектов спорта, необходимых для обеспечения минимальной двигательной активности населения, определяется по формуле:</w:t>
            </w:r>
          </w:p>
          <w:p w:rsidR="00450720" w:rsidRDefault="00450720">
            <w:pPr>
              <w:pStyle w:val="ConsPlusNormal"/>
              <w:jc w:val="center"/>
            </w:pPr>
            <w:r>
              <w:t>Ен = Чнас. x Н = Чнас. x 1900 / 10000 = Чнас. x 0,19, где:</w:t>
            </w:r>
          </w:p>
          <w:p w:rsidR="00450720" w:rsidRDefault="00450720">
            <w:pPr>
              <w:pStyle w:val="ConsPlusNormal"/>
              <w:jc w:val="center"/>
            </w:pPr>
            <w:r>
              <w:t xml:space="preserve">Чнас. - численность населения Томской области в возрасте от 3 до </w:t>
            </w:r>
            <w:r>
              <w:lastRenderedPageBreak/>
              <w:t>79 лет (статистические данные Томскстата);</w:t>
            </w:r>
          </w:p>
          <w:p w:rsidR="00450720" w:rsidRDefault="00450720">
            <w:pPr>
              <w:pStyle w:val="ConsPlusNormal"/>
              <w:jc w:val="center"/>
            </w:pPr>
            <w:r>
              <w:t xml:space="preserve">Н - норматив единовременной пропускной способности объектов спорта: 1900 человек на 10000 населения (одобрен </w:t>
            </w:r>
            <w:hyperlink r:id="rId93" w:history="1">
              <w:r>
                <w:rPr>
                  <w:color w:val="0000FF"/>
                </w:rPr>
                <w:t>Распоряжением</w:t>
              </w:r>
            </w:hyperlink>
            <w:r>
              <w:t xml:space="preserve"> Правительства Российской Федерации от 19.10.1999 N 1683-р)</w:t>
            </w:r>
          </w:p>
        </w:tc>
        <w:tc>
          <w:tcPr>
            <w:tcW w:w="1191" w:type="dxa"/>
            <w:vMerge w:val="restart"/>
          </w:tcPr>
          <w:p w:rsidR="00450720" w:rsidRDefault="00450720">
            <w:pPr>
              <w:pStyle w:val="ConsPlusNormal"/>
              <w:jc w:val="center"/>
            </w:pPr>
            <w:r>
              <w:lastRenderedPageBreak/>
              <w:t xml:space="preserve">Статистические </w:t>
            </w:r>
            <w:r>
              <w:lastRenderedPageBreak/>
              <w:t>данные</w:t>
            </w:r>
          </w:p>
        </w:tc>
        <w:tc>
          <w:tcPr>
            <w:tcW w:w="1752" w:type="dxa"/>
            <w:vMerge w:val="restart"/>
          </w:tcPr>
          <w:p w:rsidR="00450720" w:rsidRDefault="00450720">
            <w:pPr>
              <w:pStyle w:val="ConsPlusNormal"/>
              <w:jc w:val="center"/>
            </w:pPr>
            <w:r>
              <w:lastRenderedPageBreak/>
              <w:t xml:space="preserve">Департамент по молодежной </w:t>
            </w:r>
            <w:r>
              <w:lastRenderedPageBreak/>
              <w:t>политике, физической культуре и спорту Томской области</w:t>
            </w:r>
          </w:p>
        </w:tc>
        <w:tc>
          <w:tcPr>
            <w:tcW w:w="1409" w:type="dxa"/>
          </w:tcPr>
          <w:p w:rsidR="00450720" w:rsidRDefault="00450720">
            <w:pPr>
              <w:pStyle w:val="ConsPlusNormal"/>
              <w:jc w:val="center"/>
            </w:pPr>
            <w:r>
              <w:lastRenderedPageBreak/>
              <w:t xml:space="preserve">20 февраля года, </w:t>
            </w:r>
            <w:r>
              <w:lastRenderedPageBreak/>
              <w:t xml:space="preserve">следующего за отчетным (предварительные данные) </w:t>
            </w:r>
            <w:hyperlink w:anchor="P3717" w:history="1">
              <w:r>
                <w:rPr>
                  <w:color w:val="0000FF"/>
                </w:rPr>
                <w:t>&lt;*&gt;</w:t>
              </w:r>
            </w:hyperlink>
          </w:p>
        </w:tc>
      </w:tr>
      <w:tr w:rsidR="00450720">
        <w:tc>
          <w:tcPr>
            <w:tcW w:w="495" w:type="dxa"/>
            <w:vMerge/>
          </w:tcPr>
          <w:p w:rsidR="00450720" w:rsidRDefault="00450720"/>
        </w:tc>
        <w:tc>
          <w:tcPr>
            <w:tcW w:w="2025" w:type="dxa"/>
            <w:vMerge/>
          </w:tcPr>
          <w:p w:rsidR="00450720" w:rsidRDefault="00450720"/>
        </w:tc>
        <w:tc>
          <w:tcPr>
            <w:tcW w:w="850" w:type="dxa"/>
            <w:vMerge/>
          </w:tcPr>
          <w:p w:rsidR="00450720" w:rsidRDefault="00450720"/>
        </w:tc>
        <w:tc>
          <w:tcPr>
            <w:tcW w:w="964" w:type="dxa"/>
            <w:vMerge/>
          </w:tcPr>
          <w:p w:rsidR="00450720" w:rsidRDefault="00450720"/>
        </w:tc>
        <w:tc>
          <w:tcPr>
            <w:tcW w:w="964" w:type="dxa"/>
            <w:vMerge/>
          </w:tcPr>
          <w:p w:rsidR="00450720" w:rsidRDefault="00450720"/>
        </w:tc>
        <w:tc>
          <w:tcPr>
            <w:tcW w:w="1304" w:type="dxa"/>
            <w:vMerge/>
          </w:tcPr>
          <w:p w:rsidR="00450720" w:rsidRDefault="00450720"/>
        </w:tc>
        <w:tc>
          <w:tcPr>
            <w:tcW w:w="2608" w:type="dxa"/>
            <w:vMerge/>
          </w:tcPr>
          <w:p w:rsidR="00450720" w:rsidRDefault="00450720"/>
        </w:tc>
        <w:tc>
          <w:tcPr>
            <w:tcW w:w="1191" w:type="dxa"/>
            <w:vMerge/>
          </w:tcPr>
          <w:p w:rsidR="00450720" w:rsidRDefault="00450720"/>
        </w:tc>
        <w:tc>
          <w:tcPr>
            <w:tcW w:w="1752" w:type="dxa"/>
            <w:vMerge/>
          </w:tcPr>
          <w:p w:rsidR="00450720" w:rsidRDefault="00450720"/>
        </w:tc>
        <w:tc>
          <w:tcPr>
            <w:tcW w:w="1409" w:type="dxa"/>
          </w:tcPr>
          <w:p w:rsidR="00450720" w:rsidRDefault="00450720">
            <w:pPr>
              <w:pStyle w:val="ConsPlusNormal"/>
            </w:pPr>
          </w:p>
        </w:tc>
      </w:tr>
      <w:tr w:rsidR="00450720">
        <w:tc>
          <w:tcPr>
            <w:tcW w:w="13562" w:type="dxa"/>
            <w:gridSpan w:val="10"/>
          </w:tcPr>
          <w:p w:rsidR="00450720" w:rsidRDefault="00450720">
            <w:pPr>
              <w:pStyle w:val="ConsPlusNormal"/>
              <w:outlineLvl w:val="2"/>
            </w:pPr>
            <w:r>
              <w:lastRenderedPageBreak/>
              <w:t>Показатели задачи 4 Программы "Создание условий для успешной социализации и самореализации молодежи"</w:t>
            </w:r>
          </w:p>
        </w:tc>
      </w:tr>
      <w:tr w:rsidR="00450720">
        <w:tc>
          <w:tcPr>
            <w:tcW w:w="495" w:type="dxa"/>
          </w:tcPr>
          <w:p w:rsidR="00450720" w:rsidRDefault="00450720">
            <w:pPr>
              <w:pStyle w:val="ConsPlusNormal"/>
              <w:jc w:val="center"/>
            </w:pPr>
            <w:r>
              <w:t>6</w:t>
            </w:r>
          </w:p>
        </w:tc>
        <w:tc>
          <w:tcPr>
            <w:tcW w:w="2025" w:type="dxa"/>
          </w:tcPr>
          <w:p w:rsidR="00450720" w:rsidRDefault="00450720">
            <w:pPr>
              <w:pStyle w:val="ConsPlusNormal"/>
            </w:pPr>
            <w:r>
              <w:t>Показатель 1. Доля молодежи (14 - 30 лет), положительно оценивающей возможности для развития и самореализации молодежи в регионе</w:t>
            </w:r>
          </w:p>
        </w:tc>
        <w:tc>
          <w:tcPr>
            <w:tcW w:w="850" w:type="dxa"/>
          </w:tcPr>
          <w:p w:rsidR="00450720" w:rsidRDefault="00450720">
            <w:pPr>
              <w:pStyle w:val="ConsPlusNormal"/>
              <w:jc w:val="center"/>
            </w:pPr>
            <w:r>
              <w:t>%</w:t>
            </w:r>
          </w:p>
        </w:tc>
        <w:tc>
          <w:tcPr>
            <w:tcW w:w="964" w:type="dxa"/>
          </w:tcPr>
          <w:p w:rsidR="00450720" w:rsidRDefault="00450720">
            <w:pPr>
              <w:pStyle w:val="ConsPlusNormal"/>
              <w:jc w:val="center"/>
            </w:pPr>
            <w:r>
              <w:t>-</w:t>
            </w:r>
          </w:p>
        </w:tc>
        <w:tc>
          <w:tcPr>
            <w:tcW w:w="964" w:type="dxa"/>
          </w:tcPr>
          <w:p w:rsidR="00450720" w:rsidRDefault="00450720">
            <w:pPr>
              <w:pStyle w:val="ConsPlusNormal"/>
              <w:jc w:val="center"/>
            </w:pPr>
            <w:r>
              <w:t>год</w:t>
            </w:r>
          </w:p>
        </w:tc>
        <w:tc>
          <w:tcPr>
            <w:tcW w:w="1304" w:type="dxa"/>
          </w:tcPr>
          <w:p w:rsidR="00450720" w:rsidRDefault="00450720">
            <w:pPr>
              <w:pStyle w:val="ConsPlusNormal"/>
              <w:jc w:val="center"/>
            </w:pPr>
            <w:r>
              <w:t>на конец отчетного периода</w:t>
            </w:r>
          </w:p>
        </w:tc>
        <w:tc>
          <w:tcPr>
            <w:tcW w:w="2608" w:type="dxa"/>
          </w:tcPr>
          <w:p w:rsidR="00450720" w:rsidRDefault="00450720">
            <w:pPr>
              <w:pStyle w:val="ConsPlusNormal"/>
              <w:jc w:val="center"/>
            </w:pPr>
            <w:r>
              <w:t>Количество молодежи, положительно оценивающей возможности для развития и самореализации молодежи в Томской области</w:t>
            </w:r>
          </w:p>
        </w:tc>
        <w:tc>
          <w:tcPr>
            <w:tcW w:w="1191" w:type="dxa"/>
          </w:tcPr>
          <w:p w:rsidR="00450720" w:rsidRDefault="00450720">
            <w:pPr>
              <w:pStyle w:val="ConsPlusNormal"/>
              <w:jc w:val="center"/>
            </w:pPr>
            <w:r>
              <w:t>Ведомственная статистика</w:t>
            </w:r>
          </w:p>
        </w:tc>
        <w:tc>
          <w:tcPr>
            <w:tcW w:w="1752" w:type="dxa"/>
          </w:tcPr>
          <w:p w:rsidR="00450720" w:rsidRDefault="00450720">
            <w:pPr>
              <w:pStyle w:val="ConsPlusNormal"/>
              <w:jc w:val="center"/>
            </w:pPr>
            <w:r>
              <w:t>Департамент по молодежной политике, физической культуре и спорту Томской области</w:t>
            </w:r>
          </w:p>
        </w:tc>
        <w:tc>
          <w:tcPr>
            <w:tcW w:w="1409" w:type="dxa"/>
          </w:tcPr>
          <w:p w:rsidR="00450720" w:rsidRDefault="00450720">
            <w:pPr>
              <w:pStyle w:val="ConsPlusNormal"/>
              <w:jc w:val="center"/>
            </w:pPr>
            <w:r>
              <w:t>20 февраля года, следующего за отчетным</w:t>
            </w:r>
          </w:p>
        </w:tc>
      </w:tr>
    </w:tbl>
    <w:p w:rsidR="00450720" w:rsidRDefault="00450720">
      <w:pPr>
        <w:pStyle w:val="ConsPlusNormal"/>
        <w:jc w:val="both"/>
      </w:pPr>
    </w:p>
    <w:p w:rsidR="00450720" w:rsidRDefault="00450720">
      <w:pPr>
        <w:pStyle w:val="ConsPlusNormal"/>
        <w:ind w:firstLine="540"/>
        <w:jc w:val="both"/>
      </w:pPr>
      <w:r>
        <w:t>--------------------------------</w:t>
      </w:r>
    </w:p>
    <w:p w:rsidR="00450720" w:rsidRDefault="00450720">
      <w:pPr>
        <w:pStyle w:val="ConsPlusNormal"/>
        <w:ind w:firstLine="540"/>
        <w:jc w:val="both"/>
      </w:pPr>
      <w:bookmarkStart w:id="12" w:name="P3717"/>
      <w:bookmarkEnd w:id="12"/>
      <w:r>
        <w:t>&lt;*&gt; Согласно Федеральной программе статистических работ половозрастной состав населения на конец отчетного года формируется Томскстатом в сентябре года, следующего за отчетным.</w:t>
      </w:r>
    </w:p>
    <w:p w:rsidR="00450720" w:rsidRDefault="00450720">
      <w:pPr>
        <w:pStyle w:val="ConsPlusNormal"/>
        <w:jc w:val="both"/>
      </w:pPr>
    </w:p>
    <w:p w:rsidR="00450720" w:rsidRDefault="00450720">
      <w:pPr>
        <w:pStyle w:val="ConsPlusNormal"/>
        <w:jc w:val="both"/>
      </w:pPr>
    </w:p>
    <w:p w:rsidR="00450720" w:rsidRDefault="00450720">
      <w:pPr>
        <w:pStyle w:val="ConsPlusNormal"/>
        <w:pBdr>
          <w:top w:val="single" w:sz="6" w:space="0" w:color="auto"/>
        </w:pBdr>
        <w:spacing w:before="100" w:after="100"/>
        <w:jc w:val="both"/>
        <w:rPr>
          <w:sz w:val="2"/>
          <w:szCs w:val="2"/>
        </w:rPr>
      </w:pPr>
    </w:p>
    <w:p w:rsidR="00E117B7" w:rsidRDefault="00E117B7">
      <w:bookmarkStart w:id="13" w:name="_GoBack"/>
      <w:bookmarkEnd w:id="13"/>
    </w:p>
    <w:sectPr w:rsidR="00E117B7" w:rsidSect="00393F3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20"/>
    <w:rsid w:val="00450720"/>
    <w:rsid w:val="00E1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7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7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7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7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7F8EC2A0A42F6F7B6937306D0AA8853543F956D0E95BCA020EE83938F62C97MF66C" TargetMode="External"/><Relationship Id="rId18" Type="http://schemas.openxmlformats.org/officeDocument/2006/relationships/hyperlink" Target="consultantplus://offline/ref=777F8EC2A0A42F6F7B6937306D0AA8853543F956DFE75BCD090EE83938F62C97F635602A7054909099DC92M969C" TargetMode="External"/><Relationship Id="rId26" Type="http://schemas.openxmlformats.org/officeDocument/2006/relationships/hyperlink" Target="consultantplus://offline/ref=777F8EC2A0A42F6F7B69293D7B66F681354EA75CD6EC55985D51B3646FMF6FC" TargetMode="External"/><Relationship Id="rId39" Type="http://schemas.openxmlformats.org/officeDocument/2006/relationships/hyperlink" Target="consultantplus://offline/ref=777F8EC2A0A42F6F7B6937306D0AA8853543F956DFEF5AC6010EE83938F62C97MF66C" TargetMode="External"/><Relationship Id="rId21" Type="http://schemas.openxmlformats.org/officeDocument/2006/relationships/hyperlink" Target="consultantplus://offline/ref=777F8EC2A0A42F6F7B6937306D0AA8853543F956DEE75CCF000EE83938F62C97F635602A7054909099DC92M96BC" TargetMode="External"/><Relationship Id="rId34" Type="http://schemas.openxmlformats.org/officeDocument/2006/relationships/hyperlink" Target="consultantplus://offline/ref=777F8EC2A0A42F6F7B6937306D0AA8853543F956D1EB5DCD080EE83938F62C97F635602A7054909099DC93M961C" TargetMode="External"/><Relationship Id="rId42" Type="http://schemas.openxmlformats.org/officeDocument/2006/relationships/hyperlink" Target="consultantplus://offline/ref=777F8EC2A0A42F6F7B6937306D0AA8853543F956DFE758CC030EE83938F62C97F635602A7054909099DC92M969C" TargetMode="External"/><Relationship Id="rId47" Type="http://schemas.openxmlformats.org/officeDocument/2006/relationships/hyperlink" Target="consultantplus://offline/ref=777F8EC2A0A42F6F7B6937306D0AA8853543F956D1E858CF020EE83938F62C97MF66C" TargetMode="External"/><Relationship Id="rId50" Type="http://schemas.openxmlformats.org/officeDocument/2006/relationships/hyperlink" Target="consultantplus://offline/ref=777F8EC2A0A42F6F7B69293D7B66F681354EA75CD6EC55985D51B3646FMF6FC" TargetMode="External"/><Relationship Id="rId55" Type="http://schemas.openxmlformats.org/officeDocument/2006/relationships/hyperlink" Target="consultantplus://offline/ref=777F8EC2A0A42F6F7B6937306D0AA8853543F956DFE75BCD090EE83938F62C97F635602A7054909099DC92M969C" TargetMode="External"/><Relationship Id="rId63" Type="http://schemas.openxmlformats.org/officeDocument/2006/relationships/hyperlink" Target="consultantplus://offline/ref=777F8EC2A0A42F6F7B69293D7B66F6813649A55DDFE855985D51B3646FFF26C0B17A396834589592M96DC" TargetMode="External"/><Relationship Id="rId68" Type="http://schemas.openxmlformats.org/officeDocument/2006/relationships/hyperlink" Target="consultantplus://offline/ref=777F8EC2A0A42F6F7B69293D7B66F6813541AE5ADFE755985D51B3646FFF26C0B17A396834599191M96BC" TargetMode="External"/><Relationship Id="rId76" Type="http://schemas.openxmlformats.org/officeDocument/2006/relationships/hyperlink" Target="consultantplus://offline/ref=777F8EC2A0A42F6F7B69293D7B66F681354FA55BD6E955985D51B3646FFF26C0B17A396834599191M96AC" TargetMode="External"/><Relationship Id="rId84" Type="http://schemas.openxmlformats.org/officeDocument/2006/relationships/hyperlink" Target="consultantplus://offline/ref=777F8EC2A0A42F6F7B6937306D0AA8853543F956DFE758CC030EE83938F62C97F635602A7054909099DC92M969C" TargetMode="External"/><Relationship Id="rId89" Type="http://schemas.openxmlformats.org/officeDocument/2006/relationships/hyperlink" Target="consultantplus://offline/ref=777F8EC2A0A42F6F7B6937306D0AA8853543F956DFED5FCF010EE83938F62C97F635602A7054909099DD97M96FC" TargetMode="External"/><Relationship Id="rId7" Type="http://schemas.openxmlformats.org/officeDocument/2006/relationships/hyperlink" Target="consultantplus://offline/ref=777F8EC2A0A42F6F7B6937306D0AA8853543F956D7EF5FC70600B53330AF2095F13A3F3D771D9C9199DC9399M667C" TargetMode="External"/><Relationship Id="rId71" Type="http://schemas.openxmlformats.org/officeDocument/2006/relationships/hyperlink" Target="consultantplus://offline/ref=777F8EC2A0A42F6F7B6937306D0AA8853543F956DEEA57CE060EE83938F62C97F635602A7054909099DC92M968C" TargetMode="External"/><Relationship Id="rId92" Type="http://schemas.openxmlformats.org/officeDocument/2006/relationships/hyperlink" Target="consultantplus://offline/ref=777F8EC2A0A42F6F7B69293D7B66F681354FA55BD6E955985D51B3646FFF26C0B17A396834599191M96AC" TargetMode="External"/><Relationship Id="rId2" Type="http://schemas.microsoft.com/office/2007/relationships/stylesWithEffects" Target="stylesWithEffects.xml"/><Relationship Id="rId16" Type="http://schemas.openxmlformats.org/officeDocument/2006/relationships/hyperlink" Target="consultantplus://offline/ref=777F8EC2A0A42F6F7B6937306D0AA8853543F956DFE65BC9040EE83938F62C97F635602A7054909099DC93M961C" TargetMode="External"/><Relationship Id="rId29" Type="http://schemas.openxmlformats.org/officeDocument/2006/relationships/hyperlink" Target="consultantplus://offline/ref=777F8EC2A0A42F6F7B6937306D0AA8853543F956D1E65CCF060EE83938F62C97MF66C" TargetMode="External"/><Relationship Id="rId11" Type="http://schemas.openxmlformats.org/officeDocument/2006/relationships/hyperlink" Target="consultantplus://offline/ref=777F8EC2A0A42F6F7B6937306D0AA8853543F956DFE65BC9040EE83938F62C97F635602A7054909099DC93M96FC" TargetMode="External"/><Relationship Id="rId24" Type="http://schemas.openxmlformats.org/officeDocument/2006/relationships/hyperlink" Target="consultantplus://offline/ref=777F8EC2A0A42F6F7B6937306D0AA8853543F956D1E858CF020EE83938F62C97MF66C" TargetMode="External"/><Relationship Id="rId32" Type="http://schemas.openxmlformats.org/officeDocument/2006/relationships/hyperlink" Target="consultantplus://offline/ref=777F8EC2A0A42F6F7B6937306D0AA8853543F956DEE757C7070EE83938F62C97MF66C" TargetMode="External"/><Relationship Id="rId37" Type="http://schemas.openxmlformats.org/officeDocument/2006/relationships/hyperlink" Target="consultantplus://offline/ref=777F8EC2A0A42F6F7B69293D7B66F6813D48A15BD7E408925508BF6668F079D7B6333569345991M968C" TargetMode="External"/><Relationship Id="rId40" Type="http://schemas.openxmlformats.org/officeDocument/2006/relationships/hyperlink" Target="consultantplus://offline/ref=777F8EC2A0A42F6F7B6937306D0AA8853543F956DFE75BCD090EE83938F62C97F635602A7054909099DC92M969C" TargetMode="External"/><Relationship Id="rId45" Type="http://schemas.openxmlformats.org/officeDocument/2006/relationships/hyperlink" Target="consultantplus://offline/ref=777F8EC2A0A42F6F7B69293D7B66F6813649A75BD3E655985D51B3646FMF6FC" TargetMode="External"/><Relationship Id="rId53" Type="http://schemas.openxmlformats.org/officeDocument/2006/relationships/hyperlink" Target="consultantplus://offline/ref=777F8EC2A0A42F6F7B6937306D0AA8853543F956D7EF58C70100B53330AF2095F13A3F3D771D9C9199DD9191M665C" TargetMode="External"/><Relationship Id="rId58" Type="http://schemas.openxmlformats.org/officeDocument/2006/relationships/hyperlink" Target="consultantplus://offline/ref=777F8EC2A0A42F6F7B6937306D0AA8853543F956D7EF59CF020CB53330AF2095F13A3F3D771D9C9199DF9599M663C" TargetMode="External"/><Relationship Id="rId66" Type="http://schemas.openxmlformats.org/officeDocument/2006/relationships/hyperlink" Target="consultantplus://offline/ref=777F8EC2A0A42F6F7B6937306D0AA8853543F956DFE75BCD070EE83938F62C97F635602A7054909099DC92M969C" TargetMode="External"/><Relationship Id="rId74" Type="http://schemas.openxmlformats.org/officeDocument/2006/relationships/hyperlink" Target="consultantplus://offline/ref=777F8EC2A0A42F6F7B6937306D0AA8853543F956D7EF5AC90802B53330AF2095F13A3F3D771D9C9199DC979AM661C" TargetMode="External"/><Relationship Id="rId79" Type="http://schemas.openxmlformats.org/officeDocument/2006/relationships/hyperlink" Target="consultantplus://offline/ref=777F8EC2A0A42F6F7B6937306D0AA8853543F956D7EF5FC70600B53330AF2095F13A3F3D771D9C9199DC9399M665C" TargetMode="External"/><Relationship Id="rId87" Type="http://schemas.openxmlformats.org/officeDocument/2006/relationships/hyperlink" Target="consultantplus://offline/ref=777F8EC2A0A42F6F7B69293D7B66F6813649A55DDFE855985D51B3646FFF26C0B17A396834589592M96DC"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77F8EC2A0A42F6F7B6937306D0AA8853543F956D7EF58C70100B53330AF2095F13A3F3D771D9C9199DD9199M661C" TargetMode="External"/><Relationship Id="rId82" Type="http://schemas.openxmlformats.org/officeDocument/2006/relationships/hyperlink" Target="consultantplus://offline/ref=777F8EC2A0A42F6F7B6937306D0AA8853543F956D7EF5FC70600B53330AF2095F13A3F3D771D9C9199DC9399M66BC" TargetMode="External"/><Relationship Id="rId90" Type="http://schemas.openxmlformats.org/officeDocument/2006/relationships/hyperlink" Target="consultantplus://offline/ref=777F8EC2A0A42F6F7B69293D7B66F6813649A55DDFE855985D51B3646FFF26C0B17A396834589592M96DC" TargetMode="External"/><Relationship Id="rId95" Type="http://schemas.openxmlformats.org/officeDocument/2006/relationships/theme" Target="theme/theme1.xml"/><Relationship Id="rId19" Type="http://schemas.openxmlformats.org/officeDocument/2006/relationships/hyperlink" Target="consultantplus://offline/ref=777F8EC2A0A42F6F7B6937306D0AA8853543F956DFE75BCD070EE83938F62C97F635602A7054909099DC92M969C" TargetMode="External"/><Relationship Id="rId14" Type="http://schemas.openxmlformats.org/officeDocument/2006/relationships/hyperlink" Target="consultantplus://offline/ref=777F8EC2A0A42F6F7B6937306D0AA8853543F956D1EF5CC7000EE83938F62C97MF66C" TargetMode="External"/><Relationship Id="rId22" Type="http://schemas.openxmlformats.org/officeDocument/2006/relationships/hyperlink" Target="consultantplus://offline/ref=777F8EC2A0A42F6F7B6937306D0AA8853543F956D1EB5DCD080EE83938F62C97F635602A7054909099DC93M961C" TargetMode="External"/><Relationship Id="rId27" Type="http://schemas.openxmlformats.org/officeDocument/2006/relationships/hyperlink" Target="consultantplus://offline/ref=777F8EC2A0A42F6F7B6937306D0AA8853543F956D7EF5DC90701B53330AF2095F1M36AC" TargetMode="External"/><Relationship Id="rId30" Type="http://schemas.openxmlformats.org/officeDocument/2006/relationships/hyperlink" Target="consultantplus://offline/ref=777F8EC2A0A42F6F7B69293D7B66F681354FA55BD6E955985D51B3646FFF26C0B17A396834599191M96AC" TargetMode="External"/><Relationship Id="rId35" Type="http://schemas.openxmlformats.org/officeDocument/2006/relationships/hyperlink" Target="consultantplus://offline/ref=777F8EC2A0A42F6F7B6937306D0AA8853543F956DEE75CCF000EE83938F62C97F635602A7054909099DC92M96BC" TargetMode="External"/><Relationship Id="rId43" Type="http://schemas.openxmlformats.org/officeDocument/2006/relationships/hyperlink" Target="consultantplus://offline/ref=777F8EC2A0A42F6F7B69293D7B66F6813648A65FD4EB55985D51B3646FFF26C0B17A396834599191M96AC" TargetMode="External"/><Relationship Id="rId48" Type="http://schemas.openxmlformats.org/officeDocument/2006/relationships/hyperlink" Target="consultantplus://offline/ref=777F8EC2A0A42F6F7B69293D7B66F6813649A653D2E655985D51B3646FFF26C0B17A396834599190M960C" TargetMode="External"/><Relationship Id="rId56" Type="http://schemas.openxmlformats.org/officeDocument/2006/relationships/hyperlink" Target="consultantplus://offline/ref=777F8EC2A0A42F6F7B6937306D0AA8853543F956DFE75BCD070EE83938F62C97F635602A7054909099DC92M969C" TargetMode="External"/><Relationship Id="rId64" Type="http://schemas.openxmlformats.org/officeDocument/2006/relationships/hyperlink" Target="consultantplus://offline/ref=777F8EC2A0A42F6F7B69293D7B66F6813541A559D2E855985D51B3646FFF26C0B17A396834599191M96AC" TargetMode="External"/><Relationship Id="rId69" Type="http://schemas.openxmlformats.org/officeDocument/2006/relationships/hyperlink" Target="consultantplus://offline/ref=777F8EC2A0A42F6F7B69293D7B66F6813549A15BD2E955985D51B3646FFF26C0B17A396834599190M961C" TargetMode="External"/><Relationship Id="rId77" Type="http://schemas.openxmlformats.org/officeDocument/2006/relationships/hyperlink" Target="consultantplus://offline/ref=777F8EC2A0A42F6F7B69293D7B66F6813549A15BD2E955985D51B3646FMF6FC" TargetMode="External"/><Relationship Id="rId8" Type="http://schemas.openxmlformats.org/officeDocument/2006/relationships/hyperlink" Target="consultantplus://offline/ref=777F8EC2A0A42F6F7B69293D7B66F6813648A65BD1EC55985D51B3646FFF26C0B17A3968345A9398M968C" TargetMode="External"/><Relationship Id="rId51" Type="http://schemas.openxmlformats.org/officeDocument/2006/relationships/hyperlink" Target="consultantplus://offline/ref=777F8EC2A0A42F6F7B69293D7B66F6813648A65FD4EB55985D51B3646FFF26C0B17A396834599191M96AC" TargetMode="External"/><Relationship Id="rId72" Type="http://schemas.openxmlformats.org/officeDocument/2006/relationships/hyperlink" Target="consultantplus://offline/ref=777F8EC2A0A42F6F7B6937306D0AA8853543F956DEEA57CE060EE83938F62C97F635602A7054909099DC92M968C" TargetMode="External"/><Relationship Id="rId80" Type="http://schemas.openxmlformats.org/officeDocument/2006/relationships/hyperlink" Target="consultantplus://offline/ref=777F8EC2A0A42F6F7B6937306D0AA8853543F956D7EF5FC70600B53330AF2095F13A3F3D771D9C9199DC9399M665C" TargetMode="External"/><Relationship Id="rId85" Type="http://schemas.openxmlformats.org/officeDocument/2006/relationships/hyperlink" Target="consultantplus://offline/ref=777F8EC2A0A42F6F7B6937306D0AA8853543F956DEE757C7070EE83938F62C97MF66C" TargetMode="External"/><Relationship Id="rId93" Type="http://schemas.openxmlformats.org/officeDocument/2006/relationships/hyperlink" Target="consultantplus://offline/ref=777F8EC2A0A42F6F7B69293D7B66F6813549A15BD2E955985D51B3646FMF6FC" TargetMode="External"/><Relationship Id="rId3" Type="http://schemas.openxmlformats.org/officeDocument/2006/relationships/settings" Target="settings.xml"/><Relationship Id="rId12" Type="http://schemas.openxmlformats.org/officeDocument/2006/relationships/hyperlink" Target="consultantplus://offline/ref=777F8EC2A0A42F6F7B6937306D0AA8853543F956D1E95CCF080EE83938F62C97MF66C" TargetMode="External"/><Relationship Id="rId17" Type="http://schemas.openxmlformats.org/officeDocument/2006/relationships/hyperlink" Target="consultantplus://offline/ref=777F8EC2A0A42F6F7B6937306D0AA8853543F956D7EF5FC70600B53330AF2095F13A3F3D771D9C9199DC9399M664C" TargetMode="External"/><Relationship Id="rId25" Type="http://schemas.openxmlformats.org/officeDocument/2006/relationships/hyperlink" Target="consultantplus://offline/ref=777F8EC2A0A42F6F7B6937306D0AA8853543F956D1E858CF020EE83938F62C97MF66C" TargetMode="External"/><Relationship Id="rId33" Type="http://schemas.openxmlformats.org/officeDocument/2006/relationships/hyperlink" Target="consultantplus://offline/ref=777F8EC2A0A42F6F7B6937306D0AA8853543F956DEE75CCF000EE83938F62C97F635602A7054909099DC92M96BC" TargetMode="External"/><Relationship Id="rId38" Type="http://schemas.openxmlformats.org/officeDocument/2006/relationships/hyperlink" Target="consultantplus://offline/ref=777F8EC2A0A42F6F7B6937306D0AA8853543F956D1EB5DCD080EE83938F62C97F635602A7054909099DC93M961C" TargetMode="External"/><Relationship Id="rId46" Type="http://schemas.openxmlformats.org/officeDocument/2006/relationships/hyperlink" Target="consultantplus://offline/ref=777F8EC2A0A42F6F7B6937306D0AA8853543F956D1E858CF020EE83938F62C97MF66C" TargetMode="External"/><Relationship Id="rId59" Type="http://schemas.openxmlformats.org/officeDocument/2006/relationships/hyperlink" Target="consultantplus://offline/ref=777F8EC2A0A42F6F7B6937306D0AA8853543F956D7EF58C70100B53330AF2095F13A3F3D771D9C9199DC939DM667C" TargetMode="External"/><Relationship Id="rId67" Type="http://schemas.openxmlformats.org/officeDocument/2006/relationships/hyperlink" Target="consultantplus://offline/ref=777F8EC2A0A42F6F7B6937306D0AA8853543F956D1E95CCF080EE83938F62C97F635602A7054909099DC92M968C" TargetMode="External"/><Relationship Id="rId20" Type="http://schemas.openxmlformats.org/officeDocument/2006/relationships/hyperlink" Target="consultantplus://offline/ref=777F8EC2A0A42F6F7B6937306D0AA8853543F956DFE758CC030EE83938F62C97F635602A7054909099DC92M969C" TargetMode="External"/><Relationship Id="rId41" Type="http://schemas.openxmlformats.org/officeDocument/2006/relationships/hyperlink" Target="consultantplus://offline/ref=777F8EC2A0A42F6F7B6937306D0AA8853543F956DFE75BCD070EE83938F62C97F635602A7054909099DC92M969C" TargetMode="External"/><Relationship Id="rId54" Type="http://schemas.openxmlformats.org/officeDocument/2006/relationships/hyperlink" Target="consultantplus://offline/ref=777F8EC2A0A42F6F7B69293D7B66F6813649A55DDFE855985D51B3646FFF26C0B17A396834589592M96DC" TargetMode="External"/><Relationship Id="rId62" Type="http://schemas.openxmlformats.org/officeDocument/2006/relationships/hyperlink" Target="consultantplus://offline/ref=777F8EC2A0A42F6F7B6937306D0AA8853543F956D7EF58C70100B53330AF2095F13A3F3D771D9C9199DD919FM663C" TargetMode="External"/><Relationship Id="rId70" Type="http://schemas.openxmlformats.org/officeDocument/2006/relationships/hyperlink" Target="consultantplus://offline/ref=777F8EC2A0A42F6F7B6937306D0AA8853543F956DEEA57CE060EE83938F62C97F635602A7054909099DC92M968C" TargetMode="External"/><Relationship Id="rId75" Type="http://schemas.openxmlformats.org/officeDocument/2006/relationships/hyperlink" Target="consultantplus://offline/ref=777F8EC2A0A42F6F7B69293D7B66F6813649A55DDFE855985D51B3646FFF26C0B17A396834589592M96DC" TargetMode="External"/><Relationship Id="rId83" Type="http://schemas.openxmlformats.org/officeDocument/2006/relationships/image" Target="media/image1.wmf"/><Relationship Id="rId88" Type="http://schemas.openxmlformats.org/officeDocument/2006/relationships/hyperlink" Target="consultantplus://offline/ref=777F8EC2A0A42F6F7B6937306D0AA8853543F956DFE758CC030EE83938F62C97F635602A7054909099DC92M969C" TargetMode="External"/><Relationship Id="rId91" Type="http://schemas.openxmlformats.org/officeDocument/2006/relationships/hyperlink" Target="consultantplus://offline/ref=777F8EC2A0A42F6F7B69293D7B66F681354FA55BD6E955985D51B3646FFF26C0B17A396834599093M96FC" TargetMode="External"/><Relationship Id="rId1" Type="http://schemas.openxmlformats.org/officeDocument/2006/relationships/styles" Target="styles.xml"/><Relationship Id="rId6" Type="http://schemas.openxmlformats.org/officeDocument/2006/relationships/hyperlink" Target="consultantplus://offline/ref=777F8EC2A0A42F6F7B6937306D0AA8853543F956DFE65BC9040EE83938F62C97F635602A7054909099DC93M96CC" TargetMode="External"/><Relationship Id="rId15" Type="http://schemas.openxmlformats.org/officeDocument/2006/relationships/hyperlink" Target="consultantplus://offline/ref=777F8EC2A0A42F6F7B6937306D0AA8853543F956D1E95FCB040EE83938F62C97MF66C" TargetMode="External"/><Relationship Id="rId23" Type="http://schemas.openxmlformats.org/officeDocument/2006/relationships/hyperlink" Target="consultantplus://offline/ref=777F8EC2A0A42F6F7B6937306D0AA8853543F956D1E858CF020EE83938F62C97MF66C" TargetMode="External"/><Relationship Id="rId28" Type="http://schemas.openxmlformats.org/officeDocument/2006/relationships/hyperlink" Target="consultantplus://offline/ref=777F8EC2A0A42F6F7B6937306D0AA8853543F956DFEB5FCE070EE83938F62C97MF66C" TargetMode="External"/><Relationship Id="rId36" Type="http://schemas.openxmlformats.org/officeDocument/2006/relationships/hyperlink" Target="consultantplus://offline/ref=777F8EC2A0A42F6F7B6937306D0AA8853543F956D1EB5DCD080EE83938F62C97F635602A7054909099DC93M961C" TargetMode="External"/><Relationship Id="rId49" Type="http://schemas.openxmlformats.org/officeDocument/2006/relationships/hyperlink" Target="consultantplus://offline/ref=777F8EC2A0A42F6F7B69293D7B66F6813649A653D2E655985D51B3646FFF26C0B17A396834599190M960C" TargetMode="External"/><Relationship Id="rId57" Type="http://schemas.openxmlformats.org/officeDocument/2006/relationships/hyperlink" Target="consultantplus://offline/ref=777F8EC2A0A42F6F7B69293D7B66F6813648A65FD4EB55985D51B3646FFF26C0B17A396834599191M96AC" TargetMode="External"/><Relationship Id="rId10" Type="http://schemas.openxmlformats.org/officeDocument/2006/relationships/hyperlink" Target="consultantplus://offline/ref=777F8EC2A0A42F6F7B6937306D0AA8853543F956D7EF5AC90802B53330AF2095F13A3F3D771D9C9199DC9290M66BC" TargetMode="External"/><Relationship Id="rId31" Type="http://schemas.openxmlformats.org/officeDocument/2006/relationships/hyperlink" Target="consultantplus://offline/ref=777F8EC2A0A42F6F7B69293D7B66F6813541A559D2E855985D51B3646FFF26C0B17A396834599191M96AC" TargetMode="External"/><Relationship Id="rId44" Type="http://schemas.openxmlformats.org/officeDocument/2006/relationships/hyperlink" Target="consultantplus://offline/ref=777F8EC2A0A42F6F7B6937306D0AA8853543F956DFE75BCD090EE83938F62C97F635602A7054909099DC92M969C" TargetMode="External"/><Relationship Id="rId52" Type="http://schemas.openxmlformats.org/officeDocument/2006/relationships/hyperlink" Target="consultantplus://offline/ref=777F8EC2A0A42F6F7B6937306D0AA8853543F956D7EF58C70100B53330AF2095F13A3F3D771D9C9199DC939DM667C" TargetMode="External"/><Relationship Id="rId60" Type="http://schemas.openxmlformats.org/officeDocument/2006/relationships/hyperlink" Target="consultantplus://offline/ref=777F8EC2A0A42F6F7B6937306D0AA8853543F956D7EF58C70100B53330AF2095F13A3F3D771D9C9199DD939AM667C" TargetMode="External"/><Relationship Id="rId65" Type="http://schemas.openxmlformats.org/officeDocument/2006/relationships/hyperlink" Target="consultantplus://offline/ref=777F8EC2A0A42F6F7B69293D7B66F6813541A559D2E855985D51B3646FFF26C0B17A396834599191M96AC" TargetMode="External"/><Relationship Id="rId73" Type="http://schemas.openxmlformats.org/officeDocument/2006/relationships/hyperlink" Target="consultantplus://offline/ref=777F8EC2A0A42F6F7B69293D7B66F6813648A659D4EF55985D51B3646FMF6FC" TargetMode="External"/><Relationship Id="rId78" Type="http://schemas.openxmlformats.org/officeDocument/2006/relationships/hyperlink" Target="consultantplus://offline/ref=777F8EC2A0A42F6F7B69293D7B66F681354FA55BD6E955985D51B3646FFF26C0B17A396834599398M961C" TargetMode="External"/><Relationship Id="rId81" Type="http://schemas.openxmlformats.org/officeDocument/2006/relationships/hyperlink" Target="consultantplus://offline/ref=777F8EC2A0A42F6F7B6937306D0AA8853543F956D7EF5FC70600B53330AF2095F13A3F3D771D9C9199DC9399M66BC" TargetMode="External"/><Relationship Id="rId86" Type="http://schemas.openxmlformats.org/officeDocument/2006/relationships/hyperlink" Target="consultantplus://offline/ref=777F8EC2A0A42F6F7B6937306D0AA8853543F956DEE75CCF000EE83938F62C97F635602A7054909099DC92M96BC"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7F8EC2A0A42F6F7B6937306D0AA8853543F956DEE85FCF050EE83938F62C97F635602A7054909099DD9AM9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23423</Words>
  <Characters>133516</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Ликонцева</dc:creator>
  <cp:lastModifiedBy>Анна Ликонцева</cp:lastModifiedBy>
  <cp:revision>1</cp:revision>
  <dcterms:created xsi:type="dcterms:W3CDTF">2017-02-21T02:58:00Z</dcterms:created>
  <dcterms:modified xsi:type="dcterms:W3CDTF">2017-02-21T02:59:00Z</dcterms:modified>
</cp:coreProperties>
</file>