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11" w:rsidRPr="00F859AD" w:rsidRDefault="006D3011" w:rsidP="006D3011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D4847" wp14:editId="7C6A7646">
            <wp:extent cx="490220" cy="681355"/>
            <wp:effectExtent l="0" t="0" r="5080" b="444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11" w:rsidRPr="00F859AD" w:rsidRDefault="006D3011" w:rsidP="006D3011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5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6D3011" w:rsidRPr="00F859AD" w:rsidRDefault="006D3011" w:rsidP="006D3011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РАСПОРЯЖЕНИЕ</w:t>
      </w:r>
    </w:p>
    <w:p w:rsidR="006D3011" w:rsidRPr="00F859AD" w:rsidRDefault="006D3011" w:rsidP="006D3011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CF1FA3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28.06.2022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168а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11" w:rsidRPr="00F859AD" w:rsidRDefault="006D3011" w:rsidP="006D30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E24367" w:rsidRDefault="00817C6C" w:rsidP="006D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D3011" w:rsidRPr="00E2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плана мероприятий («Дорожной карты») по содействию развитию конкуренции на территории Парабельского района </w:t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2022 - 2025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3011" w:rsidRPr="00F859AD" w:rsidRDefault="006D3011" w:rsidP="006D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Российской Федерации </w:t>
      </w:r>
      <w:r w:rsidRPr="0068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апреля 2019 года № 768-р «Об утверждении стандарта развития конкуренции в субъектах Российской Федерации</w:t>
      </w:r>
      <w:r w:rsidRPr="00875F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Губернатора Томской области от 30 декабря 2021 №304-р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Томской области на 2022-2025 годы»</w:t>
      </w:r>
      <w:r w:rsidR="0081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F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6D3011" w:rsidRPr="00F859AD" w:rsidRDefault="006D3011" w:rsidP="006D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F7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(«Дорожн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карта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на 2022-2025 годы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BF7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Первого заместителя Главы района Е.А. Рязанову.</w:t>
      </w:r>
    </w:p>
    <w:p w:rsidR="008E4BF7" w:rsidRPr="00BA608F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</w:t>
      </w: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8E4BF7" w:rsidRPr="00F859AD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8E4BF7" w:rsidRPr="00F859AD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района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Рязанову.</w:t>
      </w:r>
    </w:p>
    <w:p w:rsidR="008E4BF7" w:rsidRPr="00F859AD" w:rsidRDefault="008E4BF7" w:rsidP="008E4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Ципуштанова Н.В.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2 14 09</w:t>
      </w: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Рассылка: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Администрация-2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Рязанова Е.А.-1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Экономический отдел-1             </w:t>
      </w:r>
    </w:p>
    <w:p w:rsidR="0003235B" w:rsidRDefault="0003235B" w:rsidP="0003235B">
      <w:pPr>
        <w:sectPr w:rsidR="0003235B" w:rsidSect="0003235B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1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F1FA3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28.06.2022</w:t>
      </w:r>
      <w:r w:rsidR="000C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56611" w:rsidRDefault="00F56611" w:rsidP="00F8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(«Дорожная карта»)</w:t>
      </w: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Парабельского района 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E1E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1EF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51AFC" w:rsidRDefault="00451AFC">
      <w:pPr>
        <w:pStyle w:val="ConsPlusNormal"/>
        <w:jc w:val="both"/>
      </w:pPr>
      <w:bookmarkStart w:id="1" w:name="P39"/>
      <w:bookmarkEnd w:id="1"/>
    </w:p>
    <w:p w:rsidR="00F859AD" w:rsidRPr="0003235B" w:rsidRDefault="00451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AFC">
        <w:rPr>
          <w:rFonts w:ascii="Times New Roman" w:hAnsi="Times New Roman" w:cs="Times New Roman"/>
        </w:rPr>
        <w:t xml:space="preserve">1. </w:t>
      </w:r>
      <w:r w:rsidRPr="0003235B">
        <w:rPr>
          <w:rFonts w:ascii="Times New Roman" w:hAnsi="Times New Roman" w:cs="Times New Roman"/>
          <w:sz w:val="24"/>
          <w:szCs w:val="24"/>
        </w:rPr>
        <w:t>Перечень товарных рынков на территории Парабельского района, приоритетных для создания развития конкуренции</w:t>
      </w:r>
    </w:p>
    <w:p w:rsidR="004C57D9" w:rsidRDefault="004C57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10064"/>
      </w:tblGrid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Обоснование включения</w:t>
            </w:r>
          </w:p>
        </w:tc>
      </w:tr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C" w:rsidRPr="00983C44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D9" w:rsidRPr="00983C44" w:rsidRDefault="004C57D9" w:rsidP="004C57D9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  <w:p w:rsidR="00451AFC" w:rsidRPr="00983C44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C" w:rsidRPr="00983C44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образования «Парабельский район» рынок медицинских услуг осуществляется 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одним юридическим лицом «Сеть медицинских центров ГлобалМед», зар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 xml:space="preserve">егистрированным </w:t>
            </w:r>
            <w:proofErr w:type="gramStart"/>
            <w:r w:rsidR="001E1EF7" w:rsidRPr="00983C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C52EB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2EB" w:rsidRPr="00983C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C1C76" w:rsidRPr="00983C44">
              <w:rPr>
                <w:rFonts w:ascii="Times New Roman" w:hAnsi="Times New Roman"/>
                <w:sz w:val="24"/>
                <w:szCs w:val="24"/>
              </w:rPr>
              <w:t>. К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ривошеино,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 xml:space="preserve">один индивидуальный </w:t>
            </w:r>
            <w:r w:rsidR="001C1C76" w:rsidRPr="00983C44">
              <w:rPr>
                <w:rFonts w:ascii="Times New Roman" w:hAnsi="Times New Roman"/>
                <w:sz w:val="24"/>
                <w:szCs w:val="24"/>
              </w:rPr>
              <w:t>предприниматель,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 xml:space="preserve"> оказывающий стоматологические услуги, 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оставляет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формы собственности.</w:t>
            </w:r>
          </w:p>
          <w:p w:rsidR="001600C4" w:rsidRPr="00983C44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По Парабельскому району наблюдается стабильная динамика по количеству медицинских организаций 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частной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формы собственности в общем количестве медицинских организаций: </w:t>
            </w:r>
            <w:r w:rsidR="002B0E02" w:rsidRPr="00983C44">
              <w:rPr>
                <w:rFonts w:ascii="Times New Roman" w:hAnsi="Times New Roman"/>
                <w:sz w:val="24"/>
                <w:szCs w:val="24"/>
              </w:rPr>
              <w:t>в 2020-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20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22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д</w:t>
            </w:r>
            <w:r w:rsidR="002B0E02" w:rsidRPr="00983C44">
              <w:rPr>
                <w:rFonts w:ascii="Times New Roman" w:hAnsi="Times New Roman"/>
                <w:sz w:val="24"/>
                <w:szCs w:val="24"/>
              </w:rPr>
              <w:t>ах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2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 xml:space="preserve">частных 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их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и</w:t>
            </w:r>
            <w:r w:rsidR="001600C4"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05C" w:rsidRPr="00983C44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Спектр предоставляемых населению видов медицинской помощи, оказываемых негосударственн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, значительно расширился. Это услуги по проведению лабораторной и ультразвуковой диагностики, первичной медико-санитарной помощи (прием врачей узких специалистов), 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стоматологические услуги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E02" w:rsidRPr="00983C44" w:rsidRDefault="002B0E02" w:rsidP="002B0E0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В настоящее время бесплатная медицинская помощь, установленная Программой государственных гарантий бесплатного оказания гражданам медицинской помощи на территории Томской области, оказывается только ОГБУЗ «Парабельская РБ»</w:t>
            </w:r>
          </w:p>
          <w:p w:rsidR="00451AFC" w:rsidRPr="00983C44" w:rsidRDefault="006E16F2" w:rsidP="001E1EF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="0007605C" w:rsidRPr="00983C44">
              <w:rPr>
                <w:rFonts w:ascii="Times New Roman" w:hAnsi="Times New Roman"/>
                <w:sz w:val="24"/>
                <w:szCs w:val="24"/>
              </w:rPr>
              <w:t xml:space="preserve">на рынке медицинских услуг является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невысокая численность населения, нехватка грамотных специалистов</w:t>
            </w:r>
            <w:r w:rsidR="001E1EF7" w:rsidRPr="00983C44">
              <w:rPr>
                <w:rFonts w:ascii="Times New Roman" w:hAnsi="Times New Roman"/>
                <w:sz w:val="24"/>
                <w:szCs w:val="24"/>
              </w:rPr>
              <w:t>, а также низкая платежеспособность большинства населения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2</w:t>
            </w:r>
            <w:r w:rsidR="00451AFC"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303F8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услуг розничной торговли лекарственными препаратами, </w:t>
            </w:r>
            <w:r w:rsidR="00303F82" w:rsidRPr="00983C44">
              <w:rPr>
                <w:rFonts w:ascii="Times New Roman" w:hAnsi="Times New Roman"/>
                <w:sz w:val="24"/>
                <w:szCs w:val="24"/>
              </w:rPr>
              <w:t>медицинскими изделиями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и сопутствующими товарами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Парабельский район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» розничная торговля лекарственными препаратами, медицинскими изделиями и сопутствующими товарами осуществляется 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двумя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юридическим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собственности, зарегистрирован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ными</w:t>
            </w:r>
            <w:r w:rsidR="002C52EB" w:rsidRPr="00983C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C1C76" w:rsidRPr="00983C44">
              <w:rPr>
                <w:rFonts w:ascii="Times New Roman" w:hAnsi="Times New Roman"/>
                <w:sz w:val="24"/>
                <w:szCs w:val="24"/>
              </w:rPr>
              <w:t>г. Ульяновск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2EB" w:rsidRPr="00983C44">
              <w:rPr>
                <w:rFonts w:ascii="Times New Roman" w:hAnsi="Times New Roman"/>
                <w:sz w:val="24"/>
                <w:szCs w:val="24"/>
              </w:rPr>
              <w:t>и с.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Парабель, а также одна аптека муниципальной формы собственности. Все три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находится в Административном центре в 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с</w:t>
            </w:r>
            <w:r w:rsidR="002C52EB" w:rsidRPr="00983C44">
              <w:rPr>
                <w:rFonts w:ascii="Times New Roman" w:hAnsi="Times New Roman"/>
                <w:sz w:val="24"/>
                <w:szCs w:val="24"/>
              </w:rPr>
              <w:t>.</w:t>
            </w:r>
            <w:r w:rsidR="004C57D9" w:rsidRPr="00983C44">
              <w:rPr>
                <w:rFonts w:ascii="Times New Roman" w:hAnsi="Times New Roman"/>
                <w:sz w:val="24"/>
                <w:szCs w:val="24"/>
              </w:rPr>
              <w:t>Парабель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605C" w:rsidRPr="00983C44">
              <w:rPr>
                <w:rFonts w:ascii="Times New Roman" w:hAnsi="Times New Roman"/>
                <w:sz w:val="24"/>
                <w:szCs w:val="24"/>
              </w:rPr>
              <w:t xml:space="preserve">Также в каждом сельском поселении имеются ФАПы, при </w:t>
            </w:r>
            <w:proofErr w:type="gramStart"/>
            <w:r w:rsidR="0007605C" w:rsidRPr="00983C44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07605C" w:rsidRPr="00983C44">
              <w:rPr>
                <w:rFonts w:ascii="Times New Roman" w:hAnsi="Times New Roman"/>
                <w:sz w:val="24"/>
                <w:szCs w:val="24"/>
              </w:rPr>
              <w:t xml:space="preserve"> находятся аптечные пункты.</w:t>
            </w:r>
          </w:p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Включение рынка розничной торговли лекарственными препаратами обусловлено, в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первую очередь, отсутствием конкуренции на территории муниципального образования в данной сфере, что влечет за собой значительное завышение уровня цен, по сравнению с ценами на лекарственные препараты в областном центре и других районах области и ограниченный ассортимент лекарственных препаратов. У населения отсутствует выбор, и необходимые лекарственные препараты приобретаются за ту цену, которую устанавливает единственный поставщик на территории. Кроме того, аптечная организация – это один из социально значимых объектов, по которому необходимо повышение уровня физической и экономической доступности товаров. </w:t>
            </w:r>
          </w:p>
          <w:p w:rsidR="00451AFC" w:rsidRPr="00983C44" w:rsidRDefault="00451AFC" w:rsidP="00451AFC">
            <w:pPr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препятствиями для развития конкурентной среды в данной сфере является невысокая численность населения, а также близкое расположение населенных пунктах муниципального образования, что влечет небольшой спрос и низкую экономическую выгоду для хозяйствующих субъектов частной формы собственности.</w:t>
            </w:r>
          </w:p>
        </w:tc>
      </w:tr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51AFC"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6E16F2" w:rsidP="004326F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психолого-педагогического сопровождения</w:t>
            </w:r>
            <w:r w:rsidR="004326F9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D" w:rsidRPr="00983C44" w:rsidRDefault="003169ED" w:rsidP="003169E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«Парабельский район» услуги психолого-педагогического сопровождения детей с ограниченными возможностями здоровья (далее - ОВЗ) оказываются в 2 организациях, 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из которых одна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я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собственности. Психолого-педагогическое сопровождение осуществляется в детских садах и школах специалистами: психологами, логопедами, дефектологами. Для детей, не посещающих дошкольные образовательные организации, работают консультационные центры при образовательных организациях.</w:t>
            </w:r>
          </w:p>
          <w:p w:rsidR="003169ED" w:rsidRPr="00983C44" w:rsidRDefault="003169ED" w:rsidP="00DA01A3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услуг психолого-педагогического сопровождения детей с ОВЗ являются:</w:t>
            </w:r>
          </w:p>
          <w:p w:rsidR="003169ED" w:rsidRPr="00983C44" w:rsidRDefault="003169ED" w:rsidP="004257C4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сложный порядок лицензирования деятельности, излишние требования к организации для получения лицензии;</w:t>
            </w:r>
          </w:p>
          <w:p w:rsidR="003169ED" w:rsidRPr="00983C44" w:rsidRDefault="003169ED" w:rsidP="004257C4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низкая платежеспособность населения;</w:t>
            </w:r>
          </w:p>
          <w:p w:rsidR="00451AFC" w:rsidRPr="00983C44" w:rsidRDefault="003169ED" w:rsidP="004257C4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недостаток квалифицированных специалистов в данной сфере, особенно учителей-дефектологов (олигофренопедагогов, тифлопедагогов и сурдопедагогов).</w:t>
            </w:r>
          </w:p>
        </w:tc>
      </w:tr>
      <w:tr w:rsidR="00F50628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8" w:rsidRPr="00983C44" w:rsidRDefault="00F50628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8" w:rsidRPr="00983C44" w:rsidRDefault="00DA01A3" w:rsidP="00303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</w:t>
            </w:r>
            <w:r w:rsidR="00303F82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ремонту общего имущества собственников помещений</w:t>
            </w:r>
            <w:r w:rsidR="00303F82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многоквартирном </w:t>
            </w:r>
            <w:r w:rsidR="00303F82" w:rsidRPr="00983C44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983C44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«Парабельский район» по состоянию на </w:t>
            </w:r>
            <w:r w:rsidR="006D3011" w:rsidRPr="00983C44">
              <w:rPr>
                <w:rFonts w:ascii="Times New Roman" w:hAnsi="Times New Roman"/>
                <w:sz w:val="24"/>
                <w:szCs w:val="24"/>
              </w:rPr>
              <w:t>01.01.2022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г.</w:t>
            </w:r>
            <w:r w:rsidRPr="00983C44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расположено 5</w:t>
            </w:r>
            <w:r w:rsidR="006D3011" w:rsidRPr="00983C44">
              <w:rPr>
                <w:rFonts w:ascii="Times New Roman" w:hAnsi="Times New Roman"/>
                <w:sz w:val="24"/>
                <w:szCs w:val="24"/>
              </w:rPr>
              <w:t>3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многоквартирных дома (далее - МКД) в частной собственности граждан и юридических лиц. Общая площадь жилых помещений в МКД составляла 4</w:t>
            </w:r>
            <w:r w:rsidR="00716CB1" w:rsidRPr="00983C44">
              <w:rPr>
                <w:rFonts w:ascii="Times New Roman" w:hAnsi="Times New Roman"/>
                <w:sz w:val="24"/>
                <w:szCs w:val="24"/>
              </w:rPr>
              <w:t>4,15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тыс. м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01A3" w:rsidRPr="00983C44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По данным Федеральной налоговой службы по Парабельскому району насчитывается 1 субъект малого и среднего бизнеса, который осуществляет деятельность в сфере управления эксплуатацией жилого фонда за вознаграждение или на договорной основе (ОКВЭД 68.32.1).</w:t>
            </w:r>
          </w:p>
          <w:p w:rsidR="00DA01A3" w:rsidRPr="00983C44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епятствиями для развития конкурентной среды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на рынке являются:</w:t>
            </w:r>
          </w:p>
          <w:p w:rsidR="00DA01A3" w:rsidRPr="00983C44" w:rsidRDefault="00DA01A3" w:rsidP="004257C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несоответствие качества и стоимости услуг в сфере ЖКХ;</w:t>
            </w:r>
          </w:p>
          <w:p w:rsidR="00F50628" w:rsidRPr="00983C44" w:rsidRDefault="00DA01A3" w:rsidP="004257C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 и недостаточный уровень квалификации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персонала управляющих организаций.</w:t>
            </w:r>
          </w:p>
        </w:tc>
      </w:tr>
      <w:tr w:rsidR="00DA01A3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983C44" w:rsidRDefault="00DA01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983C44" w:rsidRDefault="00DA01A3" w:rsidP="00303F82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</w:t>
            </w:r>
            <w:r w:rsidR="00303F82" w:rsidRPr="00983C44">
              <w:rPr>
                <w:rFonts w:ascii="Times New Roman" w:hAnsi="Times New Roman"/>
                <w:sz w:val="24"/>
                <w:szCs w:val="24"/>
              </w:rPr>
              <w:t xml:space="preserve">электрической энергии (мощности)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режиме </w:t>
            </w:r>
            <w:proofErr w:type="spellStart"/>
            <w:r w:rsidRPr="00983C44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983C44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На территории Парабельского района действует 1 субъект, осуществляющий производство электрической энергии частной формы собственности. Основной объем производства электрической энергии (мощности), вырабатываемых дизельной электростанцией -0,5 МВт.</w:t>
            </w:r>
          </w:p>
          <w:p w:rsidR="00DA01A3" w:rsidRPr="00983C44" w:rsidRDefault="00DA01A3" w:rsidP="000B4277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на рынке производства электрической энергии является </w:t>
            </w:r>
            <w:r w:rsidR="00766F93" w:rsidRPr="00983C44">
              <w:rPr>
                <w:rFonts w:ascii="Times New Roman" w:hAnsi="Times New Roman"/>
                <w:sz w:val="24"/>
                <w:szCs w:val="24"/>
              </w:rPr>
              <w:t>невысокая численность населения.</w:t>
            </w:r>
          </w:p>
        </w:tc>
      </w:tr>
      <w:tr w:rsidR="00766F93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983C44" w:rsidRDefault="00766F9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983C44" w:rsidRDefault="00766F93" w:rsidP="00432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</w:t>
            </w:r>
            <w:r w:rsidR="004326F9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маршрутам регулярных перевозок</w:t>
            </w:r>
          </w:p>
          <w:p w:rsidR="00766F93" w:rsidRPr="00983C44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F93" w:rsidRPr="00983C44" w:rsidRDefault="00766F93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983C44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Транспортная инфраструктура является важной жизнеобеспечивающей системой, неразрывно связанной с нуждами населения Парабельского района, работой предприятий и организаций района и социальной сферы, и относится к перечню социально значимых рынков услуг.</w:t>
            </w:r>
          </w:p>
          <w:p w:rsidR="00766F93" w:rsidRPr="00983C44" w:rsidRDefault="006D3011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ответственность «Парабельское</w:t>
            </w:r>
            <w:r w:rsidR="00766F93" w:rsidRPr="00983C44">
              <w:rPr>
                <w:rFonts w:ascii="Times New Roman" w:hAnsi="Times New Roman"/>
                <w:sz w:val="24"/>
                <w:szCs w:val="24"/>
              </w:rPr>
              <w:t xml:space="preserve"> автотранспортное предприятие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»</w:t>
            </w:r>
            <w:r w:rsidR="00766F93" w:rsidRPr="00983C44">
              <w:rPr>
                <w:rFonts w:ascii="Times New Roman" w:hAnsi="Times New Roman"/>
                <w:sz w:val="24"/>
                <w:szCs w:val="24"/>
              </w:rPr>
              <w:t xml:space="preserve"> является единственным регулярным перевозчиком в районе. Существующие частные транспортные структуры осуществляют перевозки нерегулярно, а в отдаленные населенные пункты только по заказу. </w:t>
            </w:r>
          </w:p>
          <w:p w:rsidR="00766F93" w:rsidRPr="00983C44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      </w:r>
          </w:p>
          <w:p w:rsidR="00766F93" w:rsidRPr="00983C44" w:rsidRDefault="00766F93" w:rsidP="004257C4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невысокая численность населения</w:t>
            </w:r>
          </w:p>
          <w:p w:rsidR="00766F93" w:rsidRPr="00983C44" w:rsidRDefault="00766F93" w:rsidP="004257C4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наличие административных барьеров, затрудняющих ведение бизнеса на рынке пассажирских перевозок;</w:t>
            </w:r>
          </w:p>
          <w:p w:rsidR="00766F93" w:rsidRPr="00983C44" w:rsidRDefault="00766F93" w:rsidP="004257C4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</w:tc>
      </w:tr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7</w:t>
            </w:r>
            <w:r w:rsidR="00451AFC"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>на территории Томской области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 w:rsidR="004257C4" w:rsidRPr="00983C44">
              <w:rPr>
                <w:rFonts w:ascii="Times New Roman" w:hAnsi="Times New Roman"/>
                <w:sz w:val="24"/>
                <w:szCs w:val="24"/>
              </w:rPr>
              <w:t>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доля частных перевозчиков легковыми такси на территории муниципального образования «</w:t>
            </w:r>
            <w:r w:rsidR="002B31AF" w:rsidRPr="00983C44">
              <w:rPr>
                <w:rFonts w:ascii="Times New Roman" w:hAnsi="Times New Roman"/>
                <w:sz w:val="24"/>
                <w:szCs w:val="24"/>
              </w:rPr>
              <w:t>Парабельского района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» составляет 100%. Согласно Единому реестру субъектов малого и среднего предпринимательства Федеральной налоговой службы в Томской области на 01.01.202</w:t>
            </w:r>
            <w:r w:rsidR="004257C4" w:rsidRPr="00983C44">
              <w:rPr>
                <w:rFonts w:ascii="Times New Roman" w:hAnsi="Times New Roman"/>
                <w:sz w:val="24"/>
                <w:szCs w:val="24"/>
              </w:rPr>
              <w:t>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по виду деятельности «49.32.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» в муниципальном образовании 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>11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предпринимателей.</w:t>
            </w:r>
          </w:p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перевозке пассажиров и багажа легковым такси является наличие нелегальных перевозчиков,</w:t>
            </w: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>низкая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востребованность услуги </w:t>
            </w: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 пределах </w:t>
            </w:r>
            <w:r w:rsidR="002B31AF"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Парабельского района</w:t>
            </w: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из-за компактности территории и высоким уровнем автомобилизации. Фактически на территории более востребованы услуги такси для межмуниципальных перевозок пассажиров в областной центр г. Томск</w:t>
            </w:r>
            <w:r w:rsidR="002B31AF"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AFC" w:rsidRPr="00983C44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Включение данного рынка в «дорожную карту» по развитию конкуренции будет способствовать снижению уровня цен в сфере перевозок пассажиров, легализации услуг такси на территории муниципального образования.</w:t>
            </w:r>
          </w:p>
        </w:tc>
      </w:tr>
      <w:tr w:rsidR="002B31AF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983C44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983C44" w:rsidRDefault="002B31AF" w:rsidP="002B3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2B31AF" w:rsidRPr="00983C44" w:rsidRDefault="002B31AF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983C44" w:rsidRDefault="002B31AF" w:rsidP="002B31AF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в Парабельском районе действует </w:t>
            </w:r>
            <w:r w:rsidR="00485A21" w:rsidRPr="00983C44">
              <w:rPr>
                <w:rFonts w:ascii="Times New Roman" w:hAnsi="Times New Roman"/>
                <w:sz w:val="24"/>
                <w:szCs w:val="24"/>
              </w:rPr>
              <w:t>7 индивидуальных предпринимателей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1AF" w:rsidRPr="00983C44" w:rsidRDefault="002B31AF" w:rsidP="001A080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ремонту автотранспортных средств является наличие нелегальных авто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171961" w:rsidRPr="00983C44">
              <w:rPr>
                <w:rFonts w:ascii="Times New Roman" w:hAnsi="Times New Roman"/>
                <w:sz w:val="24"/>
                <w:szCs w:val="24"/>
              </w:rPr>
              <w:t>ер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>ских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,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>ввиду малочисленности населения Парабельского района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 xml:space="preserve"> присутствуют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 xml:space="preserve"> серьезны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е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>и</w:t>
            </w:r>
            <w:r w:rsidR="00E45B83" w:rsidRPr="00983C44">
              <w:rPr>
                <w:rFonts w:ascii="Times New Roman" w:hAnsi="Times New Roman"/>
                <w:sz w:val="24"/>
                <w:szCs w:val="24"/>
              </w:rPr>
              <w:t xml:space="preserve"> получения прибыли.</w:t>
            </w:r>
            <w:r w:rsidR="00E45B83"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Перспективы развития рынка оказания услуг по ремонту автотранспортных средств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информационной со стороны органов власти.</w:t>
            </w:r>
          </w:p>
        </w:tc>
      </w:tr>
      <w:tr w:rsidR="00171961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171961" w:rsidRPr="00983C44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716CB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По итогам 20</w:t>
            </w:r>
            <w:r w:rsidR="00485A21" w:rsidRPr="00983C4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года по муниципальному образованию «Парабельский район» введено в эксплуатацию </w:t>
            </w:r>
            <w:r w:rsidR="00716CB1" w:rsidRPr="00983C44">
              <w:rPr>
                <w:rFonts w:ascii="Times New Roman" w:hAnsi="Times New Roman"/>
                <w:sz w:val="24"/>
                <w:szCs w:val="24"/>
              </w:rPr>
              <w:t>30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объектов, из них </w:t>
            </w:r>
            <w:r w:rsidR="00716CB1" w:rsidRPr="00983C44">
              <w:rPr>
                <w:rFonts w:ascii="Times New Roman" w:hAnsi="Times New Roman"/>
                <w:sz w:val="24"/>
                <w:szCs w:val="24"/>
              </w:rPr>
              <w:t>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716CB1" w:rsidRPr="00983C44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капитального </w:t>
            </w:r>
            <w:r w:rsidR="00716CB1" w:rsidRPr="00983C44">
              <w:rPr>
                <w:rFonts w:ascii="Times New Roman" w:hAnsi="Times New Roman"/>
                <w:sz w:val="24"/>
                <w:szCs w:val="24"/>
              </w:rPr>
              <w:t xml:space="preserve">нежилого строительства.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Основной проблемой на рынке услуг строительства</w:t>
            </w:r>
            <w:r w:rsidR="001A0802" w:rsidRPr="00983C44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строительства, за исключением жилищного и дорожного строительства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, является сложность привлечения инвестиций в объекты капитального строительства.</w:t>
            </w:r>
          </w:p>
        </w:tc>
      </w:tr>
      <w:tr w:rsidR="00171961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171961" w:rsidRPr="00983C44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961" w:rsidRPr="00983C44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983C44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Согласно Единому реестру субъектов малого и среднего предпринимательства Федеральной налоговой службы в Томской области на 01.01.20</w:t>
            </w:r>
            <w:r w:rsidR="004257C4" w:rsidRPr="00983C44">
              <w:rPr>
                <w:rFonts w:ascii="Times New Roman" w:hAnsi="Times New Roman"/>
                <w:sz w:val="24"/>
                <w:szCs w:val="24"/>
              </w:rPr>
              <w:t>22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«Парабельский район» по виду деятельности "71.12.7 Кадастровая деятельность", "71.12.</w:t>
            </w:r>
            <w:r w:rsidR="00D03366" w:rsidRPr="00983C44">
              <w:rPr>
                <w:rFonts w:ascii="Times New Roman" w:hAnsi="Times New Roman"/>
                <w:sz w:val="24"/>
                <w:szCs w:val="24"/>
              </w:rPr>
              <w:t>7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366" w:rsidRPr="00983C44">
              <w:rPr>
                <w:rFonts w:ascii="Times New Roman" w:hAnsi="Times New Roman"/>
                <w:sz w:val="24"/>
                <w:szCs w:val="24"/>
              </w:rPr>
              <w:t>- Кадастровая деятельность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" зарегистр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>ирован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F9E" w:rsidRPr="00983C44">
              <w:rPr>
                <w:rFonts w:ascii="Times New Roman" w:hAnsi="Times New Roman"/>
                <w:sz w:val="24"/>
                <w:szCs w:val="24"/>
              </w:rPr>
              <w:t>1 индивидуальный предприниматель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961" w:rsidRPr="00983C44" w:rsidRDefault="0017196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кадастровых и землеустроительных работ являются: невысокая численность населения, высокая стоимость кадастровых работ и технической инвентаризации.</w:t>
            </w:r>
          </w:p>
        </w:tc>
      </w:tr>
      <w:tr w:rsidR="008C2CBD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983C44" w:rsidRDefault="008C2CBD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983C44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  <w:p w:rsidR="008C2CBD" w:rsidRPr="00983C44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BD" w:rsidRPr="00983C44" w:rsidRDefault="008C2CBD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983C44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Парабельский район - один из самых обеспеченных районов Томской области по добыче рыбы, на территории Парабельского района находятся </w:t>
            </w:r>
            <w:r w:rsidR="00014D4C" w:rsidRPr="00983C44">
              <w:rPr>
                <w:rFonts w:ascii="Times New Roman" w:hAnsi="Times New Roman"/>
                <w:sz w:val="24"/>
                <w:szCs w:val="24"/>
              </w:rPr>
              <w:t>не большое количество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частных организаций</w:t>
            </w:r>
            <w:r w:rsidR="006669A3" w:rsidRPr="00983C44">
              <w:rPr>
                <w:rFonts w:ascii="Times New Roman" w:hAnsi="Times New Roman"/>
                <w:sz w:val="24"/>
                <w:szCs w:val="24"/>
              </w:rPr>
              <w:t>,</w:t>
            </w:r>
            <w:r w:rsidR="00014D4C" w:rsidRPr="00983C44">
              <w:rPr>
                <w:rFonts w:ascii="Times New Roman" w:hAnsi="Times New Roman"/>
                <w:sz w:val="24"/>
                <w:szCs w:val="24"/>
              </w:rPr>
              <w:t xml:space="preserve"> но приносящих существенный вклад в 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>рыболовство</w:t>
            </w:r>
            <w:r w:rsidR="006669A3" w:rsidRPr="00983C44">
              <w:rPr>
                <w:rFonts w:ascii="Times New Roman" w:hAnsi="Times New Roman"/>
                <w:sz w:val="24"/>
                <w:szCs w:val="24"/>
              </w:rPr>
              <w:t>, из которых дв</w:t>
            </w:r>
            <w:r w:rsidR="00014D4C" w:rsidRPr="00983C44">
              <w:rPr>
                <w:rFonts w:ascii="Times New Roman" w:hAnsi="Times New Roman"/>
                <w:sz w:val="24"/>
                <w:szCs w:val="24"/>
              </w:rPr>
              <w:t>е организации -</w:t>
            </w:r>
            <w:r w:rsidR="006669A3" w:rsidRPr="00983C44">
              <w:rPr>
                <w:rFonts w:ascii="Times New Roman" w:hAnsi="Times New Roman"/>
                <w:sz w:val="24"/>
                <w:szCs w:val="24"/>
              </w:rPr>
              <w:t xml:space="preserve"> юридическое лицо,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 xml:space="preserve"> и 5 - индивидуальные предприниматели</w:t>
            </w:r>
            <w:r w:rsidR="006669A3" w:rsidRPr="00983C44">
              <w:rPr>
                <w:rFonts w:ascii="Times New Roman" w:hAnsi="Times New Roman"/>
                <w:sz w:val="24"/>
                <w:szCs w:val="24"/>
              </w:rPr>
              <w:t>.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Объем вылова водных биоресурсов за 20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год достиг уровня 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 xml:space="preserve">464,76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тонн.</w:t>
            </w:r>
          </w:p>
          <w:p w:rsidR="008C2CBD" w:rsidRPr="00983C44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вылова водных биоресурсов являются:</w:t>
            </w:r>
          </w:p>
          <w:p w:rsidR="008C2CBD" w:rsidRPr="00983C44" w:rsidRDefault="008C2CBD" w:rsidP="00014D4C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низкая инвестиционная активность на товарном рынке;</w:t>
            </w:r>
          </w:p>
          <w:p w:rsidR="008C2CBD" w:rsidRPr="00983C44" w:rsidRDefault="00C010CB" w:rsidP="00014D4C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финансовая неустойчивость, </w:t>
            </w:r>
            <w:r w:rsidR="008C2CBD" w:rsidRPr="00983C44">
              <w:rPr>
                <w:rFonts w:ascii="Times New Roman" w:hAnsi="Times New Roman"/>
                <w:sz w:val="24"/>
                <w:szCs w:val="24"/>
              </w:rPr>
              <w:t>устаревшая материально-техническая база по доб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ыче (вылову) водных биоресурсов;</w:t>
            </w:r>
          </w:p>
          <w:p w:rsidR="008C2CBD" w:rsidRPr="00983C44" w:rsidRDefault="00C010CB" w:rsidP="00014D4C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C010CB" w:rsidRPr="00983C44" w:rsidRDefault="00C010CB" w:rsidP="00014D4C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  <w:p w:rsidR="00C010CB" w:rsidRPr="00983C44" w:rsidRDefault="00C010CB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>Перспективы развития рынка вылова водных биоресурсов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информационной со стороны органов власти.</w:t>
            </w:r>
          </w:p>
        </w:tc>
      </w:tr>
      <w:tr w:rsidR="006669A3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983C44" w:rsidRDefault="006669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983C44" w:rsidRDefault="006669A3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983C44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«Парабельский район» основу промышленно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>го рыболовства и рыбопереработки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представляет ООО «Рыбозавод Парабельский».</w:t>
            </w:r>
          </w:p>
          <w:p w:rsidR="006669A3" w:rsidRPr="00983C44" w:rsidRDefault="006669A3" w:rsidP="00A5420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ООО "Рыбозавод Парабельский" ежегодно наращивает как объем производства, так и ассо</w:t>
            </w:r>
            <w:r w:rsidR="00A5420D" w:rsidRPr="00983C44">
              <w:rPr>
                <w:rFonts w:ascii="Times New Roman" w:hAnsi="Times New Roman"/>
                <w:sz w:val="24"/>
                <w:szCs w:val="24"/>
              </w:rPr>
              <w:t xml:space="preserve">ртимент выпускаемой продукции.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год было выловлено и переработано более </w:t>
            </w:r>
            <w:r w:rsidR="00785809" w:rsidRPr="00983C44">
              <w:rPr>
                <w:rFonts w:ascii="Times New Roman" w:hAnsi="Times New Roman"/>
                <w:sz w:val="24"/>
                <w:szCs w:val="24"/>
              </w:rPr>
              <w:t>313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тонн продукции, в том числе </w:t>
            </w:r>
            <w:r w:rsidR="00A5420D" w:rsidRPr="00983C44">
              <w:rPr>
                <w:rFonts w:ascii="Times New Roman" w:hAnsi="Times New Roman"/>
                <w:sz w:val="24"/>
                <w:szCs w:val="24"/>
              </w:rPr>
              <w:t>для реализации продукции внутри района.</w:t>
            </w:r>
          </w:p>
          <w:p w:rsidR="006669A3" w:rsidRPr="00983C44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Учитывая повышенный спрос на рыбную продукцию, основное направление это расширение географии продаж собственной продукции и обеспечивая выход на новые рынки сбыта.</w:t>
            </w:r>
          </w:p>
          <w:p w:rsidR="006669A3" w:rsidRPr="00983C44" w:rsidRDefault="006669A3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переработки водных биоресурсов являются:</w:t>
            </w:r>
          </w:p>
          <w:p w:rsidR="00A5420D" w:rsidRPr="00983C44" w:rsidRDefault="00A5420D" w:rsidP="00014D4C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A5420D" w:rsidRPr="00983C44" w:rsidRDefault="00A5420D" w:rsidP="00014D4C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финансовая неустойчивость, устаревшая материально-техническая база по добыче (вылову) водных биоресурсов;</w:t>
            </w:r>
          </w:p>
          <w:p w:rsidR="00A5420D" w:rsidRPr="00983C44" w:rsidRDefault="00A5420D" w:rsidP="00014D4C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6669A3" w:rsidRPr="00983C44" w:rsidRDefault="00A5420D" w:rsidP="00014D4C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</w:tc>
      </w:tr>
      <w:tr w:rsidR="00E148C6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983C44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983C44" w:rsidRDefault="00E148C6" w:rsidP="007858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3C44">
              <w:rPr>
                <w:rFonts w:ascii="Times New Roman" w:hAnsi="Times New Roman"/>
                <w:bCs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E148C6" w:rsidRPr="00983C44" w:rsidRDefault="00E148C6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983C44" w:rsidRDefault="00E148C6" w:rsidP="002C52EB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На территории Парабельского района осуществляет разработку участков недр местного значения, содержащих общераспространенные полезные ископаемые, </w:t>
            </w:r>
            <w:r w:rsidR="00765EB8" w:rsidRPr="00983C44">
              <w:rPr>
                <w:rFonts w:ascii="Times New Roman" w:hAnsi="Times New Roman"/>
                <w:sz w:val="24"/>
                <w:szCs w:val="24"/>
              </w:rPr>
              <w:t>4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организациям частной формы собственности</w:t>
            </w:r>
            <w:r w:rsidR="00E82EC9" w:rsidRPr="00983C44">
              <w:rPr>
                <w:rFonts w:ascii="Times New Roman" w:hAnsi="Times New Roman"/>
                <w:sz w:val="24"/>
                <w:szCs w:val="24"/>
              </w:rPr>
              <w:t xml:space="preserve"> владеющих лицензией на пользование недрами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8C6" w:rsidRPr="00983C44" w:rsidRDefault="00E148C6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 препятствием для развития конкурентной среды на рынке добычи общераспространенных полезных ископаемых на участках недр местного значения является невысокая численность населения, длительные сроки окупаемости капитальных вложений.</w:t>
            </w:r>
          </w:p>
        </w:tc>
      </w:tr>
      <w:tr w:rsidR="00451AF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983C44" w:rsidRDefault="00451AFC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3C44">
              <w:rPr>
                <w:rFonts w:ascii="Times New Roman" w:hAnsi="Times New Roman"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10" w:rsidRPr="00983C44" w:rsidRDefault="008D1310" w:rsidP="008D131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На протяжении многих лет на территории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образовании «Парабельский район» на данном рынке услуг фактически действует и легально осуществляет</w:t>
            </w:r>
            <w:r w:rsidR="00DE5EE4" w:rsidRPr="00983C44">
              <w:rPr>
                <w:rFonts w:ascii="Times New Roman" w:hAnsi="Times New Roman"/>
                <w:sz w:val="24"/>
                <w:szCs w:val="24"/>
              </w:rPr>
              <w:t>ся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деятельность предприятиями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 xml:space="preserve"> лесозаготовительной 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деревообрабатывающей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отрасли преимущественно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частной формы собственности 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- 11</w:t>
            </w:r>
            <w:r w:rsidR="00DE5EE4" w:rsidRPr="00983C44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х</w:t>
            </w:r>
            <w:r w:rsidR="00DE5EE4" w:rsidRPr="00983C44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ц и 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13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, из которых 15 зарегистрированы на территории Парабельского района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 За 20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объем лесозаготовок составил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537 тыс</w:t>
            </w:r>
            <w:proofErr w:type="gramStart"/>
            <w:r w:rsidR="001F2F5C" w:rsidRPr="00983C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F2F5C" w:rsidRPr="00983C44">
              <w:rPr>
                <w:rFonts w:ascii="Times New Roman" w:hAnsi="Times New Roman"/>
                <w:sz w:val="24"/>
                <w:szCs w:val="24"/>
              </w:rPr>
              <w:t xml:space="preserve">уб.м. </w:t>
            </w:r>
            <w:r w:rsidR="00CE4085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AFC" w:rsidRPr="00983C44" w:rsidRDefault="00451AFC" w:rsidP="001F2F5C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Перспективы </w:t>
            </w:r>
            <w:r w:rsidR="008B4FBD"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дальнейшего </w:t>
            </w:r>
            <w:r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развития рынка возможны. </w:t>
            </w:r>
            <w:r w:rsidR="008B4FBD" w:rsidRPr="00983C44">
              <w:rPr>
                <w:rFonts w:ascii="Times New Roman" w:hAnsi="Times New Roman"/>
                <w:sz w:val="24"/>
                <w:szCs w:val="24"/>
                <w:lang w:eastAsia="ar-SA"/>
              </w:rPr>
              <w:t>Укрупнение</w:t>
            </w:r>
            <w:r w:rsidRPr="00983C44">
              <w:rPr>
                <w:rFonts w:ascii="Times New Roman" w:hAnsi="Times New Roman"/>
                <w:bCs/>
                <w:sz w:val="24"/>
                <w:szCs w:val="24"/>
              </w:rPr>
              <w:t xml:space="preserve">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затратности доставки продукции, неблагоприятной внутренней транспортной инфраструктуре, низкими темпами строительства индивидуального жилья. </w:t>
            </w:r>
          </w:p>
        </w:tc>
      </w:tr>
      <w:tr w:rsidR="008C080B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B" w:rsidRPr="00983C44" w:rsidRDefault="008C080B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B" w:rsidRPr="00983C44" w:rsidRDefault="008C080B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983C44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производства бетона производством данного продукта занимается 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один индивидуальный предприниматель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00311" w:rsidRPr="00983C44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202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>0-2021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год отгружено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>5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,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>1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>уб. бетона. Объёмы производства продукции не большие, основным заказчиком является филиал нефтяной компании</w:t>
            </w:r>
            <w:r w:rsidR="001F2F5C" w:rsidRPr="00983C44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района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, который активно проводит реконструкцию резервуаров, также осуществляется активная доставка продукции в соседние районы.</w:t>
            </w:r>
          </w:p>
          <w:p w:rsidR="00200311" w:rsidRPr="00983C44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росту объема производства и развитию конкуренции на рынке, являются:</w:t>
            </w:r>
          </w:p>
          <w:p w:rsidR="00200311" w:rsidRPr="00983C44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невысокая численность населения;</w:t>
            </w:r>
          </w:p>
          <w:p w:rsidR="00200311" w:rsidRPr="00983C44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плохое состояние дорог между населенными пунктами;</w:t>
            </w:r>
          </w:p>
          <w:p w:rsidR="00200311" w:rsidRPr="00983C44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высокая стоимость оборудования для повышения качества продукции;</w:t>
            </w:r>
          </w:p>
          <w:p w:rsidR="00200311" w:rsidRPr="00983C44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территориальная проблема;</w:t>
            </w:r>
          </w:p>
          <w:p w:rsidR="008C080B" w:rsidRPr="00983C44" w:rsidRDefault="00200311" w:rsidP="00014D4C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и комплектующих.</w:t>
            </w:r>
          </w:p>
        </w:tc>
      </w:tr>
      <w:tr w:rsidR="00014D4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014D4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014D4C" w:rsidP="00451AFC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дорожной деятельности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 xml:space="preserve"> (за исключением проектирования)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Дорожное строительство, задачей которого является создание транспортной системы как элемента инфраструктуры экономики, в том числе сети автомобильных дорог, было и остается одной из основных производственных сфер, обеспечивающих решение как общегосударственных, так и социально-экономических задач на местном уровне. 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Согласно статистической информации, </w:t>
            </w:r>
            <w:r w:rsidR="009A0FE6" w:rsidRPr="00983C44">
              <w:rPr>
                <w:rFonts w:ascii="Times New Roman" w:hAnsi="Times New Roman"/>
                <w:sz w:val="24"/>
                <w:szCs w:val="24"/>
              </w:rPr>
              <w:t xml:space="preserve">протяженность автодорог общего пользования местного значения – 326,7 км (из них 200,8км - с твердым покрытием, 30 км - с усовершенствованным покрытием (цементобетонные, асфальтобетонные и типа асфальтобетона, из щебня и гравия, обработанных вяжущими материалами)).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определяются путем проведения конкурентных процедур. К участникам конкурентных процедур выдвигаются высокие требования по качеству выполняемых работ и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гарантийным обязательствам. Обеспечение 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поставленных условий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участниками рынка возможно только при соблюдении технологии производства работ, 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для чего необходимо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наличи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современной дорогостоящей техники.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Еще одним направлением на рынке дорожной деятельности является эксплуатация и содержание автомобильных дорог. Данный сектор рынка можно условно разделить на две части:</w:t>
            </w:r>
          </w:p>
          <w:p w:rsidR="00242F98" w:rsidRPr="00983C44" w:rsidRDefault="00242F98" w:rsidP="009A0FE6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- эксплуатация автомобильных дорог </w:t>
            </w:r>
            <w:r w:rsidR="00D03366" w:rsidRPr="00983C44">
              <w:rPr>
                <w:rFonts w:ascii="Times New Roman" w:hAnsi="Times New Roman"/>
                <w:sz w:val="24"/>
                <w:szCs w:val="24"/>
              </w:rPr>
              <w:t>между населенными пунктами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42F98" w:rsidRPr="00983C44" w:rsidRDefault="00242F98" w:rsidP="009A0FE6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улично-дорожная сеть населенных пунктов.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Эксплуатация автомобильных дорог </w:t>
            </w:r>
            <w:r w:rsidR="00D03366" w:rsidRPr="00983C44">
              <w:rPr>
                <w:rFonts w:ascii="Times New Roman" w:hAnsi="Times New Roman"/>
                <w:sz w:val="24"/>
                <w:szCs w:val="24"/>
              </w:rPr>
              <w:t>между населенными пунктами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требует </w:t>
            </w:r>
            <w:r w:rsidR="009A0FE6" w:rsidRPr="00983C44">
              <w:rPr>
                <w:rFonts w:ascii="Times New Roman" w:hAnsi="Times New Roman"/>
                <w:sz w:val="24"/>
                <w:szCs w:val="24"/>
              </w:rPr>
              <w:t xml:space="preserve">особого внимания в зимний период времени. Так как именно в это время года открываются ледовые переправы для труднодоступных населенных пунктов Нарымского и Старицинского сельских поселений. 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Путем конкурсных процедур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, данную нишу занимают предприятия</w:t>
            </w:r>
            <w:r w:rsidR="003E7A47" w:rsidRPr="00983C44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 Содержание улично-дорожной сети сел и деревень осуществляется предприятиями и индивидуальными предпринимателями, имеющими дорожно-строительную технику, для которых данный вид деятельности не является основным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 xml:space="preserve"> по ОКВЭДам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 в 2021 году составила 96,5%.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развитию конкуренции на рынке, являются:</w:t>
            </w:r>
          </w:p>
          <w:p w:rsidR="003E7A47" w:rsidRPr="00983C44" w:rsidRDefault="00242F98" w:rsidP="003E7A4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недостаточность первоначальных капитальных вложений на приобретение необходимой дорожно-строительной техники при длительных сроках окупаемости этих вложений;</w:t>
            </w:r>
          </w:p>
          <w:p w:rsidR="00014D4C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недостаточное развитие системы лизинга в части льготного кредитования дорожно-строительных организаций.</w:t>
            </w:r>
          </w:p>
        </w:tc>
      </w:tr>
      <w:tr w:rsidR="00014D4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014D4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014D4C" w:rsidP="00451AFC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ритуальных услуг является социально значим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отрасл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ью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и затрагивает интересы всего населения Парабельского района.</w:t>
            </w:r>
          </w:p>
          <w:p w:rsidR="00242F98" w:rsidRPr="00983C44" w:rsidRDefault="002B0E02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Услуги по организации похорон оказывает специализированная служба (организационно-правовая форма – индивидуальный предприниматель).</w:t>
            </w:r>
          </w:p>
          <w:p w:rsidR="001C1F87" w:rsidRPr="00983C44" w:rsidRDefault="001C1F87" w:rsidP="001C1F8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Основной проблемой рынка является высокая стоимость услуг погребения и сопутствующих товаров и значительная удаленность населенных пунктов от районного центра, где осуществляет деятельность предприниматель данного рынка.</w:t>
            </w:r>
          </w:p>
          <w:p w:rsidR="001C1F87" w:rsidRPr="00983C44" w:rsidRDefault="001C1F87" w:rsidP="001C1F8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Перспектива развития рынка ритуальных услуг выражается 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4D4C" w:rsidRPr="00983C44" w:rsidRDefault="001C1F87" w:rsidP="001C1F8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обеспечение доступности и качества ритуальных услуг для всех категорий населения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 xml:space="preserve"> во всех населенных пунктах района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4D4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014D4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C" w:rsidRPr="00983C44" w:rsidRDefault="00812DC8" w:rsidP="00983C44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услуг 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Система дошкольного образования </w:t>
            </w:r>
            <w:r w:rsidR="001C1F87" w:rsidRPr="00983C44">
              <w:rPr>
                <w:rFonts w:ascii="Times New Roman" w:hAnsi="Times New Roman"/>
                <w:sz w:val="24"/>
                <w:szCs w:val="24"/>
              </w:rPr>
              <w:t>Парабельского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района представлена следующими организациями, реализующими основные общеобразовательные программы — образовательные программы дошкольного образования:</w:t>
            </w:r>
          </w:p>
          <w:p w:rsidR="00242F98" w:rsidRPr="00983C44" w:rsidRDefault="00242F98" w:rsidP="001C1F87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дошкольные образовательные организации (</w:t>
            </w:r>
            <w:r w:rsidR="00D03366" w:rsidRPr="00983C44">
              <w:rPr>
                <w:rFonts w:ascii="Times New Roman" w:hAnsi="Times New Roman"/>
                <w:sz w:val="24"/>
                <w:szCs w:val="24"/>
              </w:rPr>
              <w:t>4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ед.);</w:t>
            </w:r>
          </w:p>
          <w:p w:rsidR="00242F98" w:rsidRPr="00983C44" w:rsidRDefault="00827D98" w:rsidP="001C1F87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(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8</w:t>
            </w:r>
            <w:r w:rsidR="00242F98" w:rsidRPr="00983C44">
              <w:rPr>
                <w:rFonts w:ascii="Times New Roman" w:hAnsi="Times New Roman"/>
                <w:sz w:val="24"/>
                <w:szCs w:val="24"/>
              </w:rPr>
              <w:t xml:space="preserve"> ед.);</w:t>
            </w:r>
          </w:p>
          <w:p w:rsidR="00827D98" w:rsidRPr="00983C44" w:rsidRDefault="00827D98" w:rsidP="001C1F87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муниципальные организации дополнительного образования (2 </w:t>
            </w:r>
            <w:r w:rsidR="001C1C76" w:rsidRPr="00983C44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42F98" w:rsidRPr="00983C44" w:rsidRDefault="00242F98" w:rsidP="001C1F87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негосударственные дошкольные образовательные организации (1 ед.).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C1F87" w:rsidRPr="00983C44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районе действует 1 дошкольная образовательная организац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>ия частной формы собственности.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Определяющими факторами выбора частной дошкольной образовательной организации являются 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 xml:space="preserve">в первую очередь 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доступность услуг,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 xml:space="preserve"> территориальное удобство</w:t>
            </w:r>
            <w:r w:rsidR="00A910AA" w:rsidRPr="00983C44">
              <w:rPr>
                <w:rFonts w:ascii="Times New Roman" w:hAnsi="Times New Roman"/>
                <w:sz w:val="24"/>
                <w:szCs w:val="24"/>
              </w:rPr>
              <w:t>, виды услуг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Основными проблемами на рынке услуг дошкольного образования в </w:t>
            </w:r>
            <w:r w:rsidR="001C1F87" w:rsidRPr="00983C44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районе являются:</w:t>
            </w:r>
          </w:p>
          <w:p w:rsidR="00242F98" w:rsidRPr="00983C44" w:rsidRDefault="00242F98" w:rsidP="001C1F87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недостаточный уровень платежеспособности населения;</w:t>
            </w:r>
          </w:p>
          <w:p w:rsidR="00242F98" w:rsidRPr="00983C44" w:rsidRDefault="00242F98" w:rsidP="001C1F87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014D4C" w:rsidRPr="00983C44" w:rsidRDefault="00242F98" w:rsidP="00A910AA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безальтернативность выбора дошкольной </w:t>
            </w:r>
            <w:r w:rsidR="00FD5417">
              <w:rPr>
                <w:rFonts w:ascii="Times New Roman" w:hAnsi="Times New Roman"/>
                <w:sz w:val="24"/>
                <w:szCs w:val="24"/>
              </w:rPr>
              <w:t>организации в населенном пункте.</w:t>
            </w:r>
          </w:p>
        </w:tc>
      </w:tr>
      <w:tr w:rsidR="00812DC8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8" w:rsidRPr="00983C44" w:rsidRDefault="00812DC8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8" w:rsidRPr="00983C44" w:rsidRDefault="00812DC8" w:rsidP="00812DC8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Торговое обслуживание населения 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>Парабельского района осуществляю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>163 объекта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розничной торговли, в том числе 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>99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 осуществляют торговлю товарами смешанного ассортимента (из них </w:t>
            </w:r>
            <w:r w:rsidR="00453B94" w:rsidRPr="00983C44">
              <w:rPr>
                <w:rFonts w:ascii="Times New Roman" w:hAnsi="Times New Roman"/>
                <w:sz w:val="24"/>
                <w:szCs w:val="24"/>
              </w:rPr>
              <w:t>4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супермаркета),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26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магазин специализируется на продаже продовольственной группы товаров,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38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- на продаже непродовольственных товаров,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1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- нестационарных торговы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й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объект и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5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предприятий используют дистанционные способы торговли. На территории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Парабельского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района действует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="008806B4" w:rsidRPr="00983C44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proofErr w:type="gramEnd"/>
            <w:r w:rsidR="008806B4" w:rsidRPr="00983C44">
              <w:rPr>
                <w:rFonts w:ascii="Times New Roman" w:hAnsi="Times New Roman"/>
                <w:sz w:val="24"/>
                <w:szCs w:val="24"/>
              </w:rPr>
              <w:t xml:space="preserve"> торговых сети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. Общая площадь торговых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8806B4" w:rsidRPr="00983C44">
              <w:rPr>
                <w:rFonts w:ascii="Times New Roman" w:hAnsi="Times New Roman"/>
                <w:sz w:val="24"/>
                <w:szCs w:val="24"/>
              </w:rPr>
              <w:t>26 854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кв. м.</w:t>
            </w:r>
          </w:p>
          <w:p w:rsidR="00242F9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Одним из активно развивающихся направлений розничной торговли, базирующемся на применении современных технологий, является дистанционная торговля.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Использование дистанционных технологий продвижения товаров, сочетание традиционной и дистанционной торговли существенно расширяют возможности эффективной работы. Использование дистанционной торговли в системе распределения расширяет рынки сбыта, повышает узнаваемость и конкурентоспособность продукта, что способствует росту объемов продаж. Современные форматы торговли привлекают покупателей не только широким ассортиментом и уровнем сервиса, но и гибкой ценовой политикой, стимулирующими акциями.</w:t>
            </w:r>
          </w:p>
          <w:p w:rsidR="00812DC8" w:rsidRPr="00983C44" w:rsidRDefault="00242F98" w:rsidP="00242F9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Основной проблемой развития конкуренции на данном рынке является отсутствие финансирования на возмещение затрат на реконструкцию и на строительство новых ярмарочных объектов и иных объектов малых форматов торговли.</w:t>
            </w:r>
          </w:p>
        </w:tc>
      </w:tr>
      <w:tr w:rsidR="00F1257A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A" w:rsidRPr="00983C44" w:rsidRDefault="00F1257A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A" w:rsidRPr="00983C44" w:rsidRDefault="00F1257A" w:rsidP="00812DC8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A" w:rsidRPr="00983C44" w:rsidRDefault="00F1257A" w:rsidP="0058098C">
            <w:pPr>
              <w:tabs>
                <w:tab w:val="left" w:pos="525"/>
              </w:tabs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Система общего образования Парабельского района представлена 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организациями, реализующими основные 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программы -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 (8 ед.)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>, в том числе Парабельское сельское поселение - 2 школы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;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Новосельцевское сельское поседение – 1 школа, Заводское сельское поселение – 2 школы; Старицинское сельское поселение – 1 школа; Нарымское сельское поселение – 2 школы.</w:t>
            </w:r>
          </w:p>
          <w:p w:rsidR="00F1257A" w:rsidRPr="00983C44" w:rsidRDefault="0058098C" w:rsidP="0058098C">
            <w:pPr>
              <w:tabs>
                <w:tab w:val="left" w:pos="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Частные общеобразовательные организации на территории района отсутствуют.</w:t>
            </w:r>
          </w:p>
          <w:p w:rsidR="0058098C" w:rsidRPr="00983C44" w:rsidRDefault="0058098C" w:rsidP="0058098C">
            <w:pPr>
              <w:tabs>
                <w:tab w:val="left" w:pos="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2022 году на базе 11 классов окончило 69 учеников, на базе 9 классов 157 учеников. </w:t>
            </w:r>
          </w:p>
          <w:p w:rsidR="00F1257A" w:rsidRPr="00983C44" w:rsidRDefault="00F1257A" w:rsidP="00F1257A">
            <w:pPr>
              <w:tabs>
                <w:tab w:val="left" w:pos="525"/>
              </w:tabs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Основными проблемами на рынке услуг 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образования в </w:t>
            </w:r>
            <w:r w:rsidR="0058098C" w:rsidRPr="00983C44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 xml:space="preserve"> районе являются:</w:t>
            </w:r>
          </w:p>
          <w:p w:rsidR="00F1257A" w:rsidRPr="00983C44" w:rsidRDefault="00F1257A" w:rsidP="00F1257A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58098C" w:rsidRPr="00983C44" w:rsidRDefault="00F1257A" w:rsidP="0058098C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недостаточность мест в муниципальных образовательных учреждениях;</w:t>
            </w:r>
          </w:p>
          <w:p w:rsidR="00F1257A" w:rsidRPr="00983C44" w:rsidRDefault="00F1257A" w:rsidP="0058098C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отсутствие разнообразной сети муниципальных дошкольных организаций.</w:t>
            </w:r>
          </w:p>
        </w:tc>
      </w:tr>
      <w:tr w:rsidR="0058098C" w:rsidRPr="00983C44" w:rsidTr="00990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C" w:rsidRPr="00983C44" w:rsidRDefault="00C24D8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C" w:rsidRPr="00983C44" w:rsidRDefault="00C24D80" w:rsidP="00812DC8">
            <w:pPr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="00983C44" w:rsidRPr="00983C4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8C" w:rsidRPr="00983C44" w:rsidRDefault="00C24D80" w:rsidP="00F1257A">
            <w:pPr>
              <w:tabs>
                <w:tab w:val="left" w:pos="525"/>
              </w:tabs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Система дополнительного образования муниципального обра</w:t>
            </w:r>
            <w:r w:rsidR="009870F6" w:rsidRPr="00983C44">
              <w:rPr>
                <w:rFonts w:ascii="Times New Roman" w:hAnsi="Times New Roman"/>
                <w:sz w:val="24"/>
                <w:szCs w:val="24"/>
              </w:rPr>
              <w:t>зования Парабельский район состо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ит из 2 организаций муниципальной формы собственности:</w:t>
            </w:r>
          </w:p>
          <w:p w:rsidR="00C24D80" w:rsidRPr="00983C44" w:rsidRDefault="00C24D80" w:rsidP="00C24D80">
            <w:pPr>
              <w:pStyle w:val="ab"/>
              <w:numPr>
                <w:ilvl w:val="0"/>
                <w:numId w:val="15"/>
              </w:numPr>
              <w:tabs>
                <w:tab w:val="left" w:pos="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МБУ ДО «ДШИ </w:t>
            </w:r>
            <w:proofErr w:type="spellStart"/>
            <w:r w:rsidRPr="00983C4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983C4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83C44">
              <w:rPr>
                <w:rFonts w:ascii="Times New Roman" w:hAnsi="Times New Roman"/>
                <w:sz w:val="24"/>
                <w:szCs w:val="24"/>
              </w:rPr>
              <w:t>аволокиных</w:t>
            </w:r>
            <w:proofErr w:type="spellEnd"/>
            <w:r w:rsidRPr="00983C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4D80" w:rsidRPr="00983C44" w:rsidRDefault="00C24D80" w:rsidP="00C24D80">
            <w:pPr>
              <w:pStyle w:val="ab"/>
              <w:numPr>
                <w:ilvl w:val="0"/>
                <w:numId w:val="15"/>
              </w:numPr>
              <w:tabs>
                <w:tab w:val="left" w:pos="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МБУ ДО «ДЮСШ» </w:t>
            </w:r>
          </w:p>
          <w:p w:rsidR="00764FE2" w:rsidRPr="00983C44" w:rsidRDefault="00764FE2" w:rsidP="00764FE2">
            <w:pPr>
              <w:tabs>
                <w:tab w:val="left" w:pos="525"/>
              </w:tabs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услуг дополнительного образования в Парабельском районе являются:</w:t>
            </w:r>
          </w:p>
          <w:p w:rsidR="00764FE2" w:rsidRPr="00983C44" w:rsidRDefault="00764FE2" w:rsidP="00764FE2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764FE2" w:rsidRPr="00983C44" w:rsidRDefault="00764FE2" w:rsidP="00764FE2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C44">
              <w:rPr>
                <w:rFonts w:ascii="Times New Roman" w:hAnsi="Times New Roman"/>
                <w:sz w:val="24"/>
                <w:szCs w:val="24"/>
              </w:rPr>
              <w:t>безальтернативность</w:t>
            </w:r>
            <w:proofErr w:type="spellEnd"/>
            <w:r w:rsidRPr="00983C44">
              <w:rPr>
                <w:rFonts w:ascii="Times New Roman" w:hAnsi="Times New Roman"/>
                <w:sz w:val="24"/>
                <w:szCs w:val="24"/>
              </w:rPr>
              <w:t xml:space="preserve"> выбора организации дополнительного образования в населенном пункте;</w:t>
            </w:r>
          </w:p>
          <w:p w:rsidR="009870F6" w:rsidRPr="00983C44" w:rsidRDefault="00764FE2" w:rsidP="00764FE2">
            <w:pPr>
              <w:numPr>
                <w:ilvl w:val="0"/>
                <w:numId w:val="14"/>
              </w:numPr>
              <w:tabs>
                <w:tab w:val="left" w:pos="525"/>
              </w:tabs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отсутствие разнообразной сети муниципальных дошкольных организаций.</w:t>
            </w:r>
          </w:p>
        </w:tc>
      </w:tr>
      <w:tr w:rsidR="009870F6" w:rsidRPr="00983C44" w:rsidTr="00990F5F">
        <w:tc>
          <w:tcPr>
            <w:tcW w:w="704" w:type="dxa"/>
            <w:hideMark/>
          </w:tcPr>
          <w:p w:rsidR="009870F6" w:rsidRPr="00983C44" w:rsidRDefault="009870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C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hideMark/>
          </w:tcPr>
          <w:p w:rsidR="009870F6" w:rsidRPr="00983C44" w:rsidRDefault="009870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064" w:type="dxa"/>
            <w:hideMark/>
          </w:tcPr>
          <w:p w:rsidR="009870F6" w:rsidRPr="00983C44" w:rsidRDefault="009870F6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В рамках розничных рынков продажу электроэнергии конечным потребит</w:t>
            </w:r>
            <w:r w:rsidR="00C12E71" w:rsidRPr="00983C44">
              <w:rPr>
                <w:rFonts w:ascii="Times New Roman" w:hAnsi="Times New Roman" w:cs="Times New Roman"/>
                <w:sz w:val="24"/>
                <w:szCs w:val="24"/>
              </w:rPr>
              <w:t>елям осуществляют: гарантирующий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</w:t>
            </w:r>
            <w:r w:rsidR="00C12E71"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 w:rsidR="00C12E71" w:rsidRPr="00983C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(мощности) на розничных рынках.</w:t>
            </w:r>
          </w:p>
          <w:p w:rsidR="009870F6" w:rsidRPr="00983C44" w:rsidRDefault="009870F6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Парабельского района действует </w:t>
            </w:r>
            <w:r w:rsidR="00C12E71" w:rsidRPr="00983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12E71" w:rsidRPr="00983C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 Основной объем купли-продажи электрической энергии (мощности) на розничном рынке электрической энергии (мощности) формируется </w:t>
            </w:r>
            <w:r w:rsidR="00990F5F" w:rsidRPr="00983C44">
              <w:rPr>
                <w:rFonts w:ascii="Times New Roman" w:hAnsi="Times New Roman" w:cs="Times New Roman"/>
                <w:sz w:val="24"/>
                <w:szCs w:val="24"/>
              </w:rPr>
              <w:t>гарантирующим поставщиком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0F6" w:rsidRPr="00983C44" w:rsidRDefault="009870F6" w:rsidP="009733E3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нергоснабжающей</w:t>
            </w:r>
            <w:proofErr w:type="spellEnd"/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, муниципальной форм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ы собственности, функционирует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на изолированной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электроэнергетическ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, субсидируется из областного и местного бюджетов на компенсацию расходов, возникающих при применении установленных тарифов на электрическую 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энергию, вырабатываемую дизельной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электростанци</w:t>
            </w:r>
            <w:r w:rsidR="009733E3" w:rsidRPr="00983C4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8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F5F" w:rsidRPr="00983C44" w:rsidTr="00990F5F">
        <w:tc>
          <w:tcPr>
            <w:tcW w:w="704" w:type="dxa"/>
            <w:hideMark/>
          </w:tcPr>
          <w:p w:rsidR="00990F5F" w:rsidRPr="00983C44" w:rsidRDefault="00990F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64FE2" w:rsidRPr="00983C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990F5F" w:rsidRPr="00983C44" w:rsidRDefault="00990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0064" w:type="dxa"/>
            <w:hideMark/>
          </w:tcPr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В Парабельском районе часть тепловой энергии отпускается потребителям от организации муниципальной формы собственности. В связи со сложной процедурой передачи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объектов теплоснабжения в эксплуатацию на основании концессионных соглашений (требование федерального законодательства) и отсутствием бюджетной поддержки на реализацию таких соглашений, необходимой для недопущения резкого роста тарифов для населения, роста компаний частной формы собственности не прогнозируется.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На изолированной территории района задействована для отопления зданий и помещений дизельная электростанция муниципальной формы собственности. </w:t>
            </w:r>
          </w:p>
          <w:p w:rsidR="00990F5F" w:rsidRPr="00983C44" w:rsidRDefault="00764FE2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990F5F" w:rsidRPr="00983C44">
              <w:rPr>
                <w:rFonts w:ascii="Times New Roman" w:hAnsi="Times New Roman"/>
                <w:sz w:val="24"/>
                <w:szCs w:val="24"/>
              </w:rPr>
              <w:t xml:space="preserve">рганизаций частной формы собственности в сфере теплоснабжения (производство тепловой энергии) в 2021 году составила </w:t>
            </w:r>
            <w:r w:rsidRPr="00983C44">
              <w:rPr>
                <w:rFonts w:ascii="Times New Roman" w:hAnsi="Times New Roman"/>
                <w:sz w:val="24"/>
                <w:szCs w:val="24"/>
              </w:rPr>
              <w:t>1ед, муниципальной формы собственности 2 ед.</w:t>
            </w:r>
            <w:r w:rsidR="00990F5F" w:rsidRPr="0098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Основными проблемами на рынке являются: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необходимость осуществления значительных первоначальных капитальных вложений;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высокий износ тепловых сетей и оборудования;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>- не высокая численность населения;</w:t>
            </w:r>
          </w:p>
          <w:p w:rsidR="00990F5F" w:rsidRPr="00983C44" w:rsidRDefault="00990F5F">
            <w:pPr>
              <w:pStyle w:val="ab"/>
              <w:ind w:left="0" w:firstLine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44">
              <w:rPr>
                <w:rFonts w:ascii="Times New Roman" w:hAnsi="Times New Roman"/>
                <w:sz w:val="24"/>
                <w:szCs w:val="24"/>
              </w:rPr>
              <w:t xml:space="preserve">- длительные сроки организации производства служат препятствием для входа новых субъектов на рынок, что позволяет функционирующему хозяйствующему субъекту оказывать существенное воздействие на рынок. </w:t>
            </w:r>
          </w:p>
        </w:tc>
      </w:tr>
      <w:tr w:rsidR="00CA137B" w:rsidRPr="00CF1FA3" w:rsidTr="00990F5F">
        <w:tc>
          <w:tcPr>
            <w:tcW w:w="704" w:type="dxa"/>
          </w:tcPr>
          <w:p w:rsidR="00CA137B" w:rsidRPr="00CF1FA3" w:rsidRDefault="00CA1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CA137B" w:rsidRPr="00CF1FA3" w:rsidRDefault="00CA13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10064" w:type="dxa"/>
          </w:tcPr>
          <w:p w:rsidR="00E93B4E" w:rsidRPr="00CF1FA3" w:rsidRDefault="005B3A58" w:rsidP="00A40574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Н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а территории МО «Парабельский район» 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>в структуре жилищного строительства доминируют индивидуальные застройщики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3B4E" w:rsidRPr="00CF1FA3" w:rsidRDefault="00F34909" w:rsidP="00A40574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Многоквартирные дома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 xml:space="preserve"> (далее МКД)</w:t>
            </w:r>
            <w:r w:rsidR="007C63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1C5" w:rsidRPr="00CF1FA3">
              <w:rPr>
                <w:rFonts w:ascii="Times New Roman" w:hAnsi="Times New Roman"/>
                <w:sz w:val="24"/>
                <w:szCs w:val="24"/>
              </w:rPr>
              <w:t>строились</w:t>
            </w:r>
            <w:r w:rsidR="007C63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7C63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 xml:space="preserve">следующих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направлений:</w:t>
            </w:r>
            <w:r w:rsidR="007C63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B4E" w:rsidRPr="00CF1FA3" w:rsidRDefault="007C6392" w:rsidP="00A40574">
            <w:pPr>
              <w:pStyle w:val="ab"/>
              <w:numPr>
                <w:ilvl w:val="0"/>
                <w:numId w:val="16"/>
              </w:numPr>
              <w:ind w:left="289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жилья для работников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>ой сферы» - в 2014 году в рамка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>х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 договора социального партнерства между Администрацией Парабельского района и нефтяными компаниями ОАО «Томскнефть» и ООО «Газпромнефть-Восток» построен 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>МКД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F34909" w:rsidRPr="00CF1F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F34909" w:rsidRPr="00CF1FA3">
              <w:rPr>
                <w:rFonts w:ascii="Times New Roman" w:hAnsi="Times New Roman"/>
                <w:sz w:val="24"/>
                <w:szCs w:val="24"/>
              </w:rPr>
              <w:t>.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B03D1" w:rsidRPr="00CF1FA3">
              <w:rPr>
                <w:rFonts w:ascii="Times New Roman" w:hAnsi="Times New Roman"/>
                <w:sz w:val="24"/>
                <w:szCs w:val="24"/>
              </w:rPr>
              <w:t>ушкина</w:t>
            </w:r>
            <w:proofErr w:type="spellEnd"/>
            <w:r w:rsidR="00E93B4E" w:rsidRPr="00CF1FA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>в 2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>009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>г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>з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а счет средств </w:t>
            </w:r>
            <w:r w:rsidR="009931C5" w:rsidRPr="00CF1FA3">
              <w:rPr>
                <w:rFonts w:ascii="Times New Roman" w:hAnsi="Times New Roman"/>
                <w:sz w:val="24"/>
                <w:szCs w:val="24"/>
              </w:rPr>
              <w:t>консолидированного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 бюджета построен 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>МКД</w:t>
            </w:r>
            <w:r w:rsidR="00F34909" w:rsidRPr="00CF1FA3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r w:rsidR="00364FCB" w:rsidRPr="00CF1FA3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40574" w:rsidRPr="00CF1FA3" w:rsidRDefault="00F34909" w:rsidP="00A40574">
            <w:pPr>
              <w:pStyle w:val="ab"/>
              <w:numPr>
                <w:ilvl w:val="0"/>
                <w:numId w:val="16"/>
              </w:numPr>
              <w:ind w:left="289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«Расселение жителей из ветхого и аварийного жилья»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>в</w:t>
            </w:r>
            <w:r w:rsidR="00AB03D1" w:rsidRPr="00CF1FA3">
              <w:rPr>
                <w:rFonts w:ascii="Times New Roman" w:hAnsi="Times New Roman"/>
                <w:sz w:val="24"/>
                <w:szCs w:val="24"/>
              </w:rPr>
              <w:t xml:space="preserve"> 2017 год</w:t>
            </w:r>
            <w:r w:rsidR="00E93B4E" w:rsidRPr="00CF1FA3">
              <w:rPr>
                <w:rFonts w:ascii="Times New Roman" w:hAnsi="Times New Roman"/>
                <w:sz w:val="24"/>
                <w:szCs w:val="24"/>
              </w:rPr>
              <w:t xml:space="preserve">у введен в </w:t>
            </w:r>
            <w:r w:rsidR="009931C5" w:rsidRPr="00CF1FA3">
              <w:rPr>
                <w:rFonts w:ascii="Times New Roman" w:hAnsi="Times New Roman"/>
                <w:sz w:val="24"/>
                <w:szCs w:val="24"/>
              </w:rPr>
              <w:t>эксплуатацию МКД по ул.</w:t>
            </w:r>
            <w:r w:rsidR="009931C5" w:rsidRPr="00CF1FA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gramStart"/>
            <w:r w:rsidR="00E93B4E" w:rsidRPr="00CF1FA3">
              <w:rPr>
                <w:rFonts w:ascii="Times New Roman" w:hAnsi="Times New Roman"/>
                <w:sz w:val="24"/>
                <w:szCs w:val="24"/>
              </w:rPr>
              <w:t>Рассветная</w:t>
            </w:r>
            <w:proofErr w:type="gramEnd"/>
            <w:r w:rsidR="009931C5" w:rsidRPr="00CF1FA3">
              <w:rPr>
                <w:rFonts w:ascii="Times New Roman" w:hAnsi="Times New Roman"/>
                <w:sz w:val="24"/>
                <w:szCs w:val="24"/>
              </w:rPr>
              <w:t>, также построенный за счет средств консолидированного бюджета</w:t>
            </w:r>
            <w:r w:rsidR="00364FCB" w:rsidRPr="00CF1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B4E" w:rsidRPr="00CF1FA3" w:rsidRDefault="00E93B4E" w:rsidP="00A40574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Процесс по отбору строительных организаций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40574" w:rsidRPr="00CF1FA3" w:rsidRDefault="00A40574" w:rsidP="00A40574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По итогам 2021 года в Парабельском районе введено в эксплуатацию – 5705 </w:t>
            </w:r>
            <w:proofErr w:type="spellStart"/>
            <w:r w:rsidRPr="00CF1FA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F1FA3">
              <w:rPr>
                <w:rFonts w:ascii="Times New Roman" w:hAnsi="Times New Roman"/>
                <w:sz w:val="24"/>
                <w:szCs w:val="24"/>
              </w:rPr>
              <w:t xml:space="preserve">. жилья,  в 2020 году 5696 </w:t>
            </w:r>
            <w:proofErr w:type="spellStart"/>
            <w:r w:rsidRPr="00CF1FA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F1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1B2" w:rsidRPr="00CF1FA3" w:rsidRDefault="00E93B4E" w:rsidP="00A40574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Ввиду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 отсутствия организаци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й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 осуществляющих строительство жилья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 в МКД 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возникает необходимость развития рынка жилищного строительства. </w:t>
            </w:r>
          </w:p>
          <w:p w:rsidR="00E311B2" w:rsidRPr="00CF1FA3" w:rsidRDefault="00CA137B" w:rsidP="00A40574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Основные проблемы в разви</w:t>
            </w:r>
            <w:r w:rsidR="00E311B2" w:rsidRPr="00CF1FA3">
              <w:rPr>
                <w:rFonts w:ascii="Times New Roman" w:hAnsi="Times New Roman"/>
                <w:sz w:val="24"/>
                <w:szCs w:val="24"/>
              </w:rPr>
              <w:t xml:space="preserve">тии конкуренции на данном рынке: </w:t>
            </w:r>
          </w:p>
          <w:p w:rsidR="00E311B2" w:rsidRPr="00CF1FA3" w:rsidRDefault="00E311B2" w:rsidP="00A40574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>в значительном удалении от областного центра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1B2" w:rsidRPr="00CF1FA3" w:rsidRDefault="00E311B2" w:rsidP="00E311B2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>отсутствие круглого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дичного транспортного сообщения;</w:t>
            </w:r>
          </w:p>
          <w:p w:rsidR="00E311B2" w:rsidRPr="00CF1FA3" w:rsidRDefault="00E311B2" w:rsidP="00E311B2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 xml:space="preserve"> отсутствие производителей строительных материалов на территории района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137B" w:rsidRPr="00CF1FA3" w:rsidRDefault="00E311B2" w:rsidP="00E311B2">
            <w:pPr>
              <w:pStyle w:val="ab"/>
              <w:ind w:left="0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 </w:t>
            </w:r>
            <w:r w:rsidR="00CA137B" w:rsidRPr="00CF1FA3">
              <w:rPr>
                <w:rFonts w:ascii="Times New Roman" w:hAnsi="Times New Roman"/>
                <w:sz w:val="24"/>
                <w:szCs w:val="24"/>
              </w:rPr>
              <w:t>сложность привлечения инвестиций в объекты многоквартирного жилищного строительства.</w:t>
            </w:r>
          </w:p>
        </w:tc>
      </w:tr>
      <w:tr w:rsidR="00E311B2" w:rsidRPr="00983C44" w:rsidTr="00990F5F">
        <w:tc>
          <w:tcPr>
            <w:tcW w:w="704" w:type="dxa"/>
          </w:tcPr>
          <w:p w:rsidR="00E311B2" w:rsidRPr="00CF1FA3" w:rsidRDefault="00E311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E311B2" w:rsidRPr="00CF1FA3" w:rsidRDefault="00E311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064" w:type="dxa"/>
          </w:tcPr>
          <w:p w:rsidR="009931C5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Развитие рынка услуг в сфере благоустройства городской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среды связано 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>с началом реализации национального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 «Жилье и городская среда».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Национальный прое</w:t>
            </w:r>
            <w:proofErr w:type="gramStart"/>
            <w:r w:rsidRPr="00CF1FA3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CF1FA3">
              <w:rPr>
                <w:rFonts w:ascii="Times New Roman" w:hAnsi="Times New Roman"/>
                <w:sz w:val="24"/>
                <w:szCs w:val="24"/>
              </w:rPr>
              <w:t>ючает реализацию федерального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проекта «Формирование комфортной городской среды»</w:t>
            </w:r>
            <w:r w:rsidR="008A7F14" w:rsidRPr="00CF1FA3">
              <w:rPr>
                <w:rFonts w:ascii="Times New Roman" w:hAnsi="Times New Roman"/>
                <w:sz w:val="24"/>
                <w:szCs w:val="24"/>
              </w:rPr>
              <w:t>,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 которым определены основные целевые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9931C5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 повышение комфортности 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>условий для проживания граждан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,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повышение ее индекса качества, сокращение в соответствии с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этим индексом количества населенных пунктов с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неблагоприятной средой;</w:t>
            </w:r>
          </w:p>
          <w:p w:rsidR="009931C5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 создание механизма прямого участия граждан в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формировании комфортной городской среды, увеличение доли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граждан, принимающих участие в решении вопросов развития и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совершенствования 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>условий для проживания граждан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F14" w:rsidRPr="00CF1FA3" w:rsidRDefault="008A7F14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С 2017 года на территории Парабельского района реализуется программа «Формирование комфортной городской среды. За время реализации национального проекта, осуществлены такие проекты, как: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 благоустройство общественной территории «Мемориал воинской и трудовой славы» - 2017г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 благоустройство общественной территории «Сквер 400-летия основания села Парабель» - 2018г.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 благоустройство общественной территории «Сквер Парк Победы» </w:t>
            </w:r>
            <w:proofErr w:type="gramStart"/>
            <w:r w:rsidRPr="00CF1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1FA3">
              <w:rPr>
                <w:rFonts w:ascii="Times New Roman" w:hAnsi="Times New Roman"/>
                <w:sz w:val="24"/>
                <w:szCs w:val="24"/>
              </w:rPr>
              <w:t xml:space="preserve"> с. Парабель 2019-2020гг. 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 благоустройство общественных территорий  - Детская площадка Солнышко в  с. Парабель и Парк семейного отдыха «Нарымское раздолье» </w:t>
            </w:r>
            <w:proofErr w:type="gramStart"/>
            <w:r w:rsidRPr="00CF1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1FA3">
              <w:rPr>
                <w:rFonts w:ascii="Times New Roman" w:hAnsi="Times New Roman"/>
                <w:sz w:val="24"/>
                <w:szCs w:val="24"/>
              </w:rPr>
              <w:t xml:space="preserve"> с. Нарым – 2020г.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 благоустройство Детской площадки </w:t>
            </w:r>
            <w:proofErr w:type="gramStart"/>
            <w:r w:rsidRPr="00CF1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1FA3">
              <w:rPr>
                <w:rFonts w:ascii="Times New Roman" w:hAnsi="Times New Roman"/>
                <w:sz w:val="24"/>
                <w:szCs w:val="24"/>
              </w:rPr>
              <w:t xml:space="preserve"> с. Толмачево – 2021г.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 xml:space="preserve">- первый этап благоустройства - Сквер у Дома культуры </w:t>
            </w:r>
            <w:proofErr w:type="gramStart"/>
            <w:r w:rsidRPr="00CF1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1FA3">
              <w:rPr>
                <w:rFonts w:ascii="Times New Roman" w:hAnsi="Times New Roman"/>
                <w:sz w:val="24"/>
                <w:szCs w:val="24"/>
              </w:rPr>
              <w:t xml:space="preserve"> с. Парабель. </w:t>
            </w:r>
          </w:p>
          <w:p w:rsidR="009B4692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Работы по благоустройству объектов осуществляют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подрядчики, выбранные по итогам конкурсных процедур в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соответствии с законодательством в сфере закупок товаров,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работ и услуг. В этой связи вопрос развития рынка оказания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услуг по благоустройству городской среды является актуальным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>для района.</w:t>
            </w:r>
          </w:p>
          <w:p w:rsidR="008A7F14" w:rsidRPr="00CF1FA3" w:rsidRDefault="008A7F14" w:rsidP="008A7F14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Конкуренция на данном рынке умеренная. Все контракты заключаются на конкурсной основе с соблюдением федерального закона № 44-ФЗ от 05.04.2013 г., что поддерживает конкуренцию на данном рынке.</w:t>
            </w:r>
          </w:p>
          <w:p w:rsidR="009931C5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Основными проблемами на рынке являются:</w:t>
            </w:r>
          </w:p>
          <w:p w:rsidR="009B4692" w:rsidRPr="00CF1FA3" w:rsidRDefault="009B4692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lastRenderedPageBreak/>
              <w:t>- высокие цены на оборудование;</w:t>
            </w:r>
          </w:p>
          <w:p w:rsidR="009931C5" w:rsidRPr="00CF1FA3" w:rsidRDefault="009B4692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 </w:t>
            </w:r>
            <w:r w:rsidR="009931C5" w:rsidRPr="00CF1FA3">
              <w:rPr>
                <w:rFonts w:ascii="Times New Roman" w:hAnsi="Times New Roman"/>
                <w:sz w:val="24"/>
                <w:szCs w:val="24"/>
              </w:rPr>
              <w:t>сложность получения кредитов для закупки необходимой</w:t>
            </w:r>
            <w:r w:rsidRPr="00CF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1C5" w:rsidRPr="00CF1FA3">
              <w:rPr>
                <w:rFonts w:ascii="Times New Roman" w:hAnsi="Times New Roman"/>
                <w:sz w:val="24"/>
                <w:szCs w:val="24"/>
              </w:rPr>
              <w:t>техники и оборудования для благоустройства городской среды;</w:t>
            </w:r>
          </w:p>
          <w:p w:rsidR="009931C5" w:rsidRPr="00CF1FA3" w:rsidRDefault="009931C5" w:rsidP="009931C5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 низкая инвестиционная привлекательность;</w:t>
            </w:r>
          </w:p>
          <w:p w:rsidR="00E311B2" w:rsidRPr="009B4692" w:rsidRDefault="009931C5" w:rsidP="009B4692">
            <w:pPr>
              <w:pStyle w:val="ab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A3">
              <w:rPr>
                <w:rFonts w:ascii="Times New Roman" w:hAnsi="Times New Roman"/>
                <w:sz w:val="24"/>
                <w:szCs w:val="24"/>
              </w:rPr>
              <w:t>- сезонность выполнения работ по благоустр</w:t>
            </w:r>
            <w:r w:rsidR="009B4692" w:rsidRPr="00CF1FA3">
              <w:rPr>
                <w:rFonts w:ascii="Times New Roman" w:hAnsi="Times New Roman"/>
                <w:sz w:val="24"/>
                <w:szCs w:val="24"/>
              </w:rPr>
              <w:t>ойству.</w:t>
            </w:r>
          </w:p>
        </w:tc>
      </w:tr>
    </w:tbl>
    <w:p w:rsidR="00451AFC" w:rsidRPr="00451AFC" w:rsidRDefault="00451AFC">
      <w:pPr>
        <w:pStyle w:val="ConsPlusNormal"/>
        <w:jc w:val="both"/>
        <w:rPr>
          <w:rFonts w:ascii="Times New Roman" w:hAnsi="Times New Roman" w:cs="Times New Roman"/>
        </w:rPr>
      </w:pPr>
    </w:p>
    <w:p w:rsidR="00200311" w:rsidRDefault="002003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pPr w:leftFromText="180" w:rightFromText="180" w:bottomFromText="160" w:vertAnchor="page" w:horzAnchor="margin" w:tblpY="125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560"/>
        <w:gridCol w:w="30"/>
        <w:gridCol w:w="4506"/>
        <w:gridCol w:w="3402"/>
      </w:tblGrid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Мероприятия по содействию развитию конкуренции на муниципальных товарных рынках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медицинских услуг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1.1 Оказание методической и консультационной помощи субъектам малого и среднего предпринимательства по организации предоставления медицинских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</w:t>
            </w:r>
            <w:r w:rsidR="00D74DEB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D74DEB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 в объеме выполненных работ по виду экономической деятельности</w:t>
            </w:r>
            <w:r w:rsidR="0032712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10AA" w:rsidRPr="001B5071" w:rsidRDefault="00A910AA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обслуживания клиентов.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FD54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Рынок услуг розничной торговли лекарственными препаратами, медицинск</w:t>
            </w:r>
            <w:r w:rsidR="00FD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 изделиями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сопутствующими товарами</w:t>
            </w:r>
          </w:p>
        </w:tc>
      </w:tr>
      <w:tr w:rsidR="003E7A47" w:rsidRPr="001B5071" w:rsidTr="00BE2D41">
        <w:trPr>
          <w:trHeight w:val="21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29" w:rsidRPr="001B5071" w:rsidRDefault="00327129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327129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25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B" w:rsidRPr="001B5071" w:rsidRDefault="00A910A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предоставляемых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психолого-педагогического сопровождения детей с ограниченными возможностями здоровья, в том числе, для привлечения областных и муниципальных финансовых средств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E62D52" w:rsidRPr="001B5071" w:rsidRDefault="00E62D52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2712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конкурсов предпринимательских и инвестиционных проектов, обучающих семинаров и круглых столов для субъектов малого и среднего предпринимательства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частной формы собственности на рынке </w:t>
            </w:r>
            <w:r w:rsidR="003E7A47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сопровождения детей с огран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иченными возможностями здоровья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4.1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выполнения работ по содержанию и текущему ремонту общего имущества собственников помещений в многоквартирном доме, в том числе, для привлечения областных и муниципальных финансовых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29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4.2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2" w:rsidRPr="001B5071" w:rsidRDefault="00E62D52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27129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участников на рынке;</w:t>
            </w:r>
          </w:p>
          <w:p w:rsidR="003E7A47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7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Рынок производства электрической энергии (мощности) на розничном рынке электрической энергии (мощности), включая производство </w:t>
            </w:r>
            <w:r w:rsidR="00FD5417"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</w:t>
            </w:r>
            <w:r w:rsidR="00FD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ектрической энергии (мощности) 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режиме </w:t>
            </w:r>
            <w:proofErr w:type="spellStart"/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когенерации</w:t>
            </w:r>
            <w:proofErr w:type="spellEnd"/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 </w:t>
            </w:r>
            <w:r w:rsidR="00E62D52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52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инвестиционных проектов, направленных на внедрение новых современных технологий, в том числе энергосберегающих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корпоративного управления и качеств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 электроснабжения потребителей.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FD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</w:t>
            </w:r>
            <w:r w:rsidR="00FD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маршрутам регулярных перевозок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274A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6.1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перевозки пассажиров автомобильным транспортом по муниципальным</w:t>
            </w:r>
            <w:r w:rsidR="00274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перевозок, в том числе, для привлечения областных и муниципальных финансовых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действующих организаций на территории муниципального образования «Парабельский район»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Рынок оказания услуг по перевозке пассажиров и багажа легковым такси</w:t>
            </w:r>
            <w:r w:rsidR="00070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территории Томской области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 Организация мероприятий по пресечению деятельности нелегальных перевозчиков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«Парабельский район»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A47" w:rsidRPr="001B5071" w:rsidRDefault="003E7A4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7.2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3E7A47" w:rsidRPr="001B5071" w:rsidTr="00BE2D41">
        <w:trPr>
          <w:trHeight w:val="32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Рынок оказания услуг по ремонту автотранспортных средств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 Организация мероприятий по пресечению нелегальной деятельности по оказанию услуг по ремонту автотранспортных средств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количества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 Проведение конкурсов предпринимательских и инвестиционных проектов, обучающих семинаров и круглых столов для субъектов малого и среднего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информативности хозяйствующих субъектов, осуществляющих деятельность на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данном рынке;</w:t>
            </w:r>
          </w:p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прайса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A25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Экономический отдел </w:t>
            </w:r>
            <w:r w:rsidR="00141F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25D40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8.3. 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2021-2025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информированности организаций и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A25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 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административной нагрузки при прохождении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 в сфере строительства.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9.2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их деятельность на данном рынке;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Рынок кадастровых и землеустроительных работ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10.1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кадастровых и землеустроительных работ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количества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10.2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их деятельность на данном рынке.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Рынок вылова водных биоресурсов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11.1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вылова водных биоресурсов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частной формы собственности на рынке вылова водных биоресурсов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Рынок переработки водных биоресурсов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переработки водных биоресурсов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действующих организаций на террито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рии муниципального образования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частной формы собств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Рынок добычи общераспространенных полезных ископаемых на участках недр местного значения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 </w:t>
            </w:r>
            <w:r w:rsidR="004207FA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proofErr w:type="gramStart"/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реестра участков распределённого фонда недр общераспространенных полезных ископаемых участков недр местного значения</w:t>
            </w:r>
            <w:proofErr w:type="gram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претендентов на получение права пользования участками недр местного значения о наличии участков распределенного фонда недр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Рынок обработки древесины и производства изделий из дерева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 Организация мероприятий по пресечению нелегальной деятельности в сфере обработки древесины и производства изделий из дерева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4100D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частной формы собственности, осуществляющих деятельность по</w:t>
            </w:r>
            <w:r w:rsidR="003E7A47"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 (единиц)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lastRenderedPageBreak/>
              <w:t>15. Рынок производства бетона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4207F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 Информирование и размещение на официальном сайте </w:t>
            </w:r>
            <w:r w:rsidR="00141F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 об инвестиционной деятельности в районе по направлению строительства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4207F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участников рынка об инвестиционной деятельности в районе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направлению строительства.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>16. Рынок дорожной деятельности</w:t>
            </w:r>
            <w:r w:rsidR="00070494">
              <w:rPr>
                <w:b/>
                <w:sz w:val="24"/>
                <w:szCs w:val="24"/>
              </w:rPr>
              <w:t xml:space="preserve"> (за исключением проектирования)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и межмуниципального значения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участников на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16.2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4100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оздоровление предприятий за счет сокращения кассовых разрывов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4100D7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C9571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 Администрации сельских поседений Парабельского района.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>17. Рынок ритуальных услуг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17.1. Организация инвентаризации кладбищ и мест захоронений на них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процедур предоставления мест захоронений</w:t>
            </w:r>
            <w:r w:rsidR="004100D7" w:rsidRPr="0006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4100D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сельских поселений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3224BF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BB42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Прозрачность информации о стоимости ритуальных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3224BF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 Администрации сельских поселений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070494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 xml:space="preserve">18. Рынок услуг </w:t>
            </w:r>
            <w:r w:rsidR="00070494">
              <w:rPr>
                <w:b/>
                <w:sz w:val="24"/>
                <w:szCs w:val="24"/>
              </w:rPr>
              <w:t>дошкольного</w:t>
            </w:r>
            <w:r w:rsidRPr="001B5071">
              <w:rPr>
                <w:b/>
                <w:sz w:val="24"/>
                <w:szCs w:val="24"/>
              </w:rPr>
              <w:t xml:space="preserve"> образования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1B5071" w:rsidP="001B507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18.1.</w:t>
            </w:r>
            <w:r w:rsidR="00C9571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1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частных дошкольных образовательных организаций по вопросам осуществления образовательной деятельности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вопросам финансовой поддержки на региональном и 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федеральном уровне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сохранение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 участников на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4762A1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5071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 Рынок розничной торговли</w:t>
            </w:r>
          </w:p>
        </w:tc>
      </w:tr>
      <w:tr w:rsidR="004762A1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19.1. 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  <w:r w:rsidR="004100D7"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схемы новых мест для размещения объектов нестационарной торговли</w:t>
            </w:r>
            <w:r w:rsidR="004100D7"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5071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224BF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19.2.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Актуализация схем размещения нестационарных торговых объектов на территории Томского района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3224BF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 Администрации сельских поселений Парабельского района</w:t>
            </w:r>
          </w:p>
        </w:tc>
      </w:tr>
      <w:tr w:rsidR="004762A1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="003224BF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ярмарочной торговли</w:t>
            </w:r>
          </w:p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муниципального образования «Парабельский район»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специализированных ярмарок «Выходного дня», увеличение торговых мест на ярмарках «Выходного дня»</w:t>
            </w:r>
            <w:r w:rsidR="004100D7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A52837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Рынок услуг общего образования</w:t>
            </w:r>
          </w:p>
        </w:tc>
      </w:tr>
      <w:tr w:rsidR="00274AFC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274AFC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20.1 </w:t>
            </w:r>
            <w:r w:rsidR="00635BFB" w:rsidRPr="00CF1FA3">
              <w:t xml:space="preserve"> </w:t>
            </w:r>
            <w:r w:rsidR="00635BFB" w:rsidRPr="00CF1FA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педагогических кадрах.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635BFB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Выявление, в том числе раннее, потребностей в кадрах. Формирование прогноза потребности в кадрах. Организация, поиска, привлечения для работы в район необходимых кадров.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635BFB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274AFC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74AFC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274AFC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20.2</w:t>
            </w:r>
            <w:r w:rsidR="00A52837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социальной сфер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A52837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по образованию в Департамент общего образования Томской области;</w:t>
            </w:r>
          </w:p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A52837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концессионных соглашений в социальной сфере.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Парабельского района, Администрации </w:t>
            </w:r>
            <w:proofErr w:type="spell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Парабелского</w:t>
            </w:r>
            <w:proofErr w:type="spell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A52837" w:rsidRPr="00CF1FA3" w:rsidRDefault="00A52837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35BFB" w:rsidP="006026B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20.3. Реализация мер поддержек 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(частичная компенсация за аренду жилья, </w:t>
            </w:r>
            <w:r w:rsidR="006026BD" w:rsidRPr="00CF1FA3">
              <w:t xml:space="preserve"> 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«муниципальных подъемных» молодым специалистам, выплата Стипендии Губернатора Томской области молодым учителям молодым педагогам и участникам конкурсов)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образовательных организаций Парабельского района квалифицированными кадрами, способными решать задачи</w:t>
            </w:r>
          </w:p>
          <w:p w:rsidR="00A52837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 образования, обеспечить повышение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  <w:p w:rsidR="006026BD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BE2D41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20.4. Предоставление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жилья по договорам безвозмездного пользования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BE2D41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в образовательных организациях Парабельского района квалифицированных кадров и привлечение новых.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</w:t>
            </w:r>
            <w:r w:rsidR="00BE2D41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Рынок услуг дополнительного образования детей </w:t>
            </w:r>
          </w:p>
        </w:tc>
      </w:tr>
      <w:tr w:rsidR="009C7E33" w:rsidRPr="00CF1FA3" w:rsidTr="009C7E33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21.1. Проведение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9C7E33" w:rsidRPr="00CF1FA3" w:rsidTr="009C7E33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21.2. Применение механизмов муниципально-частного партнерства, заключение концессионных соглашений в социальной сфере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по образованию в Департамент общего образования Томской области;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концессионных соглашений в социальной сфере.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Парабельского района, Администрации </w:t>
            </w:r>
            <w:proofErr w:type="spell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Парабелского</w:t>
            </w:r>
            <w:proofErr w:type="spell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объектов жилищно-коммунального хозяйства неэффективных </w:t>
            </w:r>
            <w:proofErr w:type="spellStart"/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энергосбытовых</w:t>
            </w:r>
            <w:proofErr w:type="spellEnd"/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электроснабжения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обеспечению инфраструктуры муниципального хозяйства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Рынок теплоснабжения (производство тепловой энергии)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="009C7E33" w:rsidRPr="00CF1FA3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сельских поселений Парабельского района 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23.2. Строительство/приобретение объектов теплоснабжения, водоснабжения для обеспечения населения Томского района качественными коммунальными услугами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Улучшение жилищных условий граждан </w:t>
            </w:r>
            <w:proofErr w:type="gram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Томского</w:t>
            </w:r>
            <w:proofErr w:type="gram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2A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сельских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 Рынок жилищного строительства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01F2A" w:rsidRPr="00CF1FA3">
              <w:t xml:space="preserve"> 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проектно-сметной документации для многоквартирного жилищного строительства и дальнейшее строительство многоквартирных домов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МКД с целью улучшения жилищных условий граждан,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24.2. Актуализация административных регламентов по выдаче разрешения на строительство (на межселенных территориях или на территориях двух и более поселений)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срока для получения разрешения на строительство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Рынок выполнения работ по благоустройству городской среды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Применение конкурентных способов при осуществлении закупок для муниципальных нужд на выполнение работ, оказание услуг по благоустройству городской среды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частных организаций на рынке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25D40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25.2. </w:t>
            </w:r>
            <w:r w:rsidRPr="00CF1FA3">
              <w:t xml:space="preserve">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общественных территорий в Томском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</w:tbl>
    <w:p w:rsidR="001B4FEE" w:rsidRDefault="001B4FEE" w:rsidP="001B4FEE">
      <w:pPr>
        <w:autoSpaceDE w:val="0"/>
        <w:autoSpaceDN w:val="0"/>
        <w:adjustRightInd w:val="0"/>
        <w:spacing w:after="0" w:line="240" w:lineRule="auto"/>
        <w:ind w:left="49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B4FEE" w:rsidRDefault="001B4F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D7DBC" w:rsidRPr="00BD7DBC" w:rsidRDefault="00BD7DBC" w:rsidP="00BD7D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lastRenderedPageBreak/>
        <w:t>Системные мероприятия, направленные на развитие конкурентной среды в муниципальном образовании «</w:t>
      </w:r>
      <w:r w:rsidR="001B4FEE">
        <w:rPr>
          <w:rFonts w:ascii="Times New Roman" w:hAnsi="Times New Roman" w:cs="Times New Roman"/>
          <w:bCs/>
          <w:sz w:val="24"/>
          <w:szCs w:val="24"/>
        </w:rPr>
        <w:t>Парабельс</w:t>
      </w:r>
      <w:r w:rsidR="00DE7CE1">
        <w:rPr>
          <w:rFonts w:ascii="Times New Roman" w:hAnsi="Times New Roman" w:cs="Times New Roman"/>
          <w:bCs/>
          <w:sz w:val="24"/>
          <w:szCs w:val="24"/>
        </w:rPr>
        <w:t>кий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 Томской области и достижение ключевых показателей развития конкуренции</w:t>
      </w: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59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7"/>
        <w:gridCol w:w="4550"/>
        <w:gridCol w:w="2063"/>
        <w:gridCol w:w="5954"/>
        <w:gridCol w:w="2698"/>
      </w:tblGrid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 (показатель)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удовлетворенности качеством и условиями предоставления муниципальных услуг их получателями </w:t>
            </w:r>
          </w:p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избыточного муниципального регулирования и снижение административных барьеров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</w:t>
            </w:r>
          </w:p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единых показателей эффективности</w:t>
            </w:r>
          </w:p>
          <w:p w:rsidR="005B50E3" w:rsidRPr="001B1C79" w:rsidRDefault="005B50E3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муниципального имущества (в том числе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участков), как находящегося в казне публично-правового образования,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так и закрепленного за муниципальными учреждениями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 </w:t>
            </w:r>
          </w:p>
          <w:p w:rsidR="005B50E3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использования муниципального имущества, а также устранение его использования не по целевому назначению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Парабельского района в информационно-телекоммуникационной сети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«Интернет»:</w:t>
            </w:r>
            <w:hyperlink r:id="rId12" w:history="1">
              <w:hyperlink r:id="rId13" w:history="1">
                <w:r w:rsidRPr="001B1C79">
                  <w:rPr>
                    <w:rStyle w:val="ac"/>
                    <w:rFonts w:ascii="Times New Roman" w:hAnsi="Times New Roman" w:cs="Times New Roman"/>
                    <w:bCs/>
                    <w:sz w:val="24"/>
                    <w:szCs w:val="24"/>
                  </w:rPr>
                  <w:t>http://www.parabel.tomsk.ru/</w:t>
                </w:r>
              </w:hyperlink>
              <w:r w:rsidRPr="001B1C79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субъектов предпринимательства, осуществляющих и планируемы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деятельность на территории муниципального образования «Парабельский район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Опубликование и актуализация на официальном сайте Администрации Парабельского района в информационно-телекоммуникационной сети «Интернет»:</w:t>
            </w:r>
            <w:r w:rsidRPr="001B1C79"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1B1C79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http://www.parabel.tomsk.ru/</w:t>
              </w:r>
            </w:hyperlink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1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  <w:p w:rsidR="00EA4F31" w:rsidRPr="001B1C79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управления муниципальным имуществом 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E003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публичных торгов при реализации муниципального имущества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государственных и муниципальных предприятий на конкуренцию</w:t>
            </w:r>
            <w:r w:rsidR="005D1E7A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«Парабельский район» по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предпринимательских проектов «Стартующий бизнес», инвестиционных проектов, обучающих семинаров и круглых столов для субъектов малого и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среднего предпринимательства, организация ярмарок и выставок продукции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хозяйствующих субъектов частной формы собственности на территории муниципального образования «Парабельский район»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специалистов Администрации Парабельского района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числа специалистов Администрации Парабельского района, прошедших обучение, курсы повышения квалификации, принявших участие в обучающих семинарах, вебинарах и других обучающих мероприятиях</w:t>
            </w:r>
          </w:p>
          <w:p w:rsidR="00EA4F31" w:rsidRPr="001B1C79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4762A1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F1765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правоустанавливающих документов на объекты теплоснабжения, водоснабжения и водоотведения, </w:t>
            </w:r>
            <w:r w:rsidR="004100D7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газоснабжения,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</w:t>
            </w:r>
            <w:r w:rsidR="004100D7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ений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EA4F31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F1765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закупок конкурентными способами в соответствии с Федеральным законом от 5 апреля 2013 года № 44-ФЗ</w:t>
            </w:r>
          </w:p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закупок у единственного поставщика (подрядчика, исполнителя)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B5071" w:rsidP="0011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Включение </w:t>
            </w:r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</w:t>
            </w:r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6 октября 2003 года № 131-ФЗ «Об общих принципах организации местного самоуправления в Российской Федерации», по вопросам оценки регулирующего воздействия проектов нормативных</w:t>
            </w:r>
            <w:proofErr w:type="gramEnd"/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экспертизы нормативных правовых актов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C7CCA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C7CC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странение избыточного государственного и </w:t>
            </w:r>
            <w:r w:rsidR="008C7CC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регулирования, а также на снижение административных барьеров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C7CCA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Экономический отдел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907AA" w:rsidP="005D1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содержатся</w:t>
            </w:r>
            <w:proofErr w:type="gramEnd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A" w:rsidRPr="001B5071" w:rsidRDefault="005D1E7A" w:rsidP="001127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государственных и муниципальных предприятий на конкуренцию;</w:t>
            </w:r>
          </w:p>
          <w:p w:rsidR="00E77094" w:rsidRPr="001B5071" w:rsidRDefault="005D1E7A" w:rsidP="001127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907A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граничение влияния государственных и муниципальных предприятий на конкуренцию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11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сохранение целевого использования муниципальных объектов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социальной сфере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F67EFE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управления муниципальным имуществом;</w:t>
            </w:r>
          </w:p>
          <w:p w:rsidR="00F67EFE" w:rsidRPr="001B5071" w:rsidRDefault="00F67EFE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качества предоставления социально-значимых услуг.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AC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A" w:rsidRPr="001B5071" w:rsidRDefault="005D1E7A" w:rsidP="005D1E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хозяйствующих субъектов частной формы собственности на территории муниципального образования «Парабельский район»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7094" w:rsidRPr="001B5071" w:rsidRDefault="005D1E7A" w:rsidP="005D1E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инициатив, повышение информированности</w:t>
            </w:r>
            <w:r w:rsidR="00F67EF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40465E" w:rsidP="00AC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E" w:rsidRPr="001B5071" w:rsidRDefault="0040465E" w:rsidP="00F67E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потенциальных участников конкурсов на право заключения концессионных соглашений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4C" w:rsidRPr="001B5071" w:rsidRDefault="00ED084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77094" w:rsidRPr="001B5071" w:rsidRDefault="00ED084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401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обеспечению инфраструктуры муниципального хозяйства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AC386C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социальной сфере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дошкольному образованию в Департамент общ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его образования Томской области;</w:t>
            </w:r>
          </w:p>
          <w:p w:rsidR="00ED084C" w:rsidRPr="001B5071" w:rsidRDefault="00ED084C" w:rsidP="00ED084C">
            <w:pPr>
              <w:pStyle w:val="ConsPlusNormal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социальной сфере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D084C" w:rsidRPr="001B5071" w:rsidRDefault="001B1C79" w:rsidP="00141F55">
            <w:pPr>
              <w:pStyle w:val="Default"/>
              <w:tabs>
                <w:tab w:val="left" w:pos="4253"/>
              </w:tabs>
              <w:ind w:right="164"/>
            </w:pPr>
            <w:r w:rsidRPr="001B5071">
              <w:t>Отдел</w:t>
            </w:r>
            <w:r w:rsidR="00ED084C" w:rsidRPr="001B5071">
              <w:t xml:space="preserve"> образования Администрации </w:t>
            </w:r>
            <w:r w:rsidRPr="001B5071">
              <w:t>Парабельского</w:t>
            </w:r>
            <w:r w:rsidR="00ED084C" w:rsidRPr="001B5071">
              <w:t xml:space="preserve"> района, </w:t>
            </w:r>
            <w:r w:rsidRPr="001B5071">
              <w:t>Отдел</w:t>
            </w:r>
            <w:r w:rsidR="00ED084C" w:rsidRPr="001B5071">
              <w:t xml:space="preserve"> </w:t>
            </w:r>
            <w:r w:rsidR="00A25D40">
              <w:rPr>
                <w:bCs/>
              </w:rPr>
              <w:t>по обеспечению инфраструктуры муниципального хозяйства</w:t>
            </w:r>
            <w:r w:rsidR="00ED084C" w:rsidRPr="001B5071">
              <w:t xml:space="preserve">, Администрации </w:t>
            </w:r>
            <w:proofErr w:type="spellStart"/>
            <w:r w:rsidRPr="001B5071">
              <w:t>Парабелского</w:t>
            </w:r>
            <w:proofErr w:type="spellEnd"/>
            <w:r w:rsidR="00ED084C" w:rsidRPr="001B5071">
              <w:t xml:space="preserve">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404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муниципальных унитарных предприятий на конкурентных рынках Парабельского района</w:t>
            </w:r>
          </w:p>
        </w:tc>
        <w:tc>
          <w:tcPr>
            <w:tcW w:w="2063" w:type="dxa"/>
            <w:noWrap/>
          </w:tcPr>
          <w:p w:rsidR="00ED084C" w:rsidRPr="001B5071" w:rsidRDefault="00ED084C" w:rsidP="00404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404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унитарных предприятий путем ликвидации или реорганизации на товарном рынке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D084C" w:rsidRPr="001B5071" w:rsidRDefault="00ED084C" w:rsidP="00ED0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A67E74" w:rsidRPr="006C49AE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67E74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планов-графиков полной инвентаризации муниципального имущества, в том числе закрепленного за предприятиями, учреждениями;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- включение указанного имущества в программу приватизации, утверждение плана по перепрофилированию имуществ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Перечень объектов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1B50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соответствующего требованиям отнесения к категории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A67E74" w:rsidRPr="001B5071" w:rsidRDefault="001B1C79" w:rsidP="00A67E74">
            <w:pPr>
              <w:pStyle w:val="Default"/>
              <w:tabs>
                <w:tab w:val="left" w:pos="4253"/>
              </w:tabs>
              <w:ind w:right="164"/>
            </w:pPr>
            <w:r w:rsidRPr="001B5071">
              <w:lastRenderedPageBreak/>
              <w:t>Экономический отдел</w:t>
            </w:r>
            <w:r w:rsidR="00A67E74" w:rsidRPr="001B5071">
              <w:t xml:space="preserve"> Администрации </w:t>
            </w:r>
            <w:r w:rsidRPr="001B5071">
              <w:lastRenderedPageBreak/>
              <w:t>Парабельского</w:t>
            </w:r>
            <w:r w:rsidR="00A67E74" w:rsidRPr="001B5071">
              <w:t xml:space="preserve"> района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E74" w:rsidRPr="006C49AE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A67E74" w:rsidRPr="001B5071" w:rsidRDefault="00A67E74" w:rsidP="00A67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по реализации указанного имущества или перепрофилирование (изменение целевого назначения имущества)</w:t>
            </w:r>
          </w:p>
        </w:tc>
        <w:tc>
          <w:tcPr>
            <w:tcW w:w="2698" w:type="dxa"/>
          </w:tcPr>
          <w:p w:rsidR="00A67E74" w:rsidRPr="001B5071" w:rsidRDefault="001B1C79" w:rsidP="00A67E74">
            <w:pPr>
              <w:pStyle w:val="Default"/>
              <w:tabs>
                <w:tab w:val="left" w:pos="4253"/>
              </w:tabs>
              <w:ind w:right="164"/>
            </w:pPr>
            <w:r w:rsidRPr="001B5071">
              <w:t>Экономический</w:t>
            </w:r>
            <w:r w:rsidR="00A67E74" w:rsidRPr="001B5071">
              <w:t xml:space="preserve"> Администрации </w:t>
            </w:r>
            <w:r w:rsidRPr="001B5071">
              <w:t>Парабельского</w:t>
            </w:r>
            <w:r w:rsidR="00A67E74" w:rsidRPr="001B5071">
              <w:t xml:space="preserve"> района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организационно-распорядительных мероприятий, направленных на недопущение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органами местного самоуправления муниципальных образований Парабельского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 административных регламентах предоставления муниципальных услуг положений, ограничивающих выбор заявителя при определении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кредитных организаций, операторов почтовой связи общего назначения и иных организаций</w:t>
            </w: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Парабельского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1B1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Default"/>
            </w:pPr>
            <w:r w:rsidRPr="001B5071">
              <w:t>Размещение в открытом доступе информации о реализации имущества, находящегося в собственности муниципального образования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Размещенная в открытом доступе информация о реализации имущества, находящегося в собственности муниципального образования</w:t>
            </w:r>
          </w:p>
        </w:tc>
        <w:tc>
          <w:tcPr>
            <w:tcW w:w="2698" w:type="dxa"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Парабельского района</w:t>
            </w:r>
          </w:p>
        </w:tc>
      </w:tr>
      <w:tr w:rsidR="00A67E74" w:rsidRPr="001B1C79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67E74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соглашений, заключаемых между органами местного самоуправления муниципальных образований Парабельского района, иными организациями, осуществляющими функции указанных органов и участвующими в предоставлении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</w:t>
            </w:r>
            <w:proofErr w:type="gramEnd"/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работы по исключению таких необоснованных преимуществ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антимонопольного законодательства со стороны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</w:tc>
        <w:tc>
          <w:tcPr>
            <w:tcW w:w="2698" w:type="dxa"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Парабельского района</w:t>
            </w:r>
          </w:p>
        </w:tc>
      </w:tr>
    </w:tbl>
    <w:p w:rsidR="003164D9" w:rsidRDefault="003164D9" w:rsidP="00CF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64D9" w:rsidSect="00DE7C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B6" w:rsidRDefault="00415FB6" w:rsidP="00F859AD">
      <w:pPr>
        <w:spacing w:after="0" w:line="240" w:lineRule="auto"/>
      </w:pPr>
      <w:r>
        <w:separator/>
      </w:r>
    </w:p>
  </w:endnote>
  <w:endnote w:type="continuationSeparator" w:id="0">
    <w:p w:rsidR="00415FB6" w:rsidRDefault="00415FB6" w:rsidP="00F8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B6" w:rsidRDefault="00415F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B6" w:rsidRDefault="00415FB6" w:rsidP="00F859AD">
      <w:pPr>
        <w:spacing w:after="0" w:line="240" w:lineRule="auto"/>
      </w:pPr>
      <w:r>
        <w:separator/>
      </w:r>
    </w:p>
  </w:footnote>
  <w:footnote w:type="continuationSeparator" w:id="0">
    <w:p w:rsidR="00415FB6" w:rsidRDefault="00415FB6" w:rsidP="00F8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B6" w:rsidRPr="00D32C05" w:rsidRDefault="00415FB6" w:rsidP="00D32C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058"/>
    <w:multiLevelType w:val="hybridMultilevel"/>
    <w:tmpl w:val="2D706A62"/>
    <w:lvl w:ilvl="0" w:tplc="2FA067C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079F0D48"/>
    <w:multiLevelType w:val="hybridMultilevel"/>
    <w:tmpl w:val="8824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37AB"/>
    <w:multiLevelType w:val="hybridMultilevel"/>
    <w:tmpl w:val="B7CEDCDC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E3D"/>
    <w:multiLevelType w:val="hybridMultilevel"/>
    <w:tmpl w:val="AA88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5919"/>
    <w:multiLevelType w:val="hybridMultilevel"/>
    <w:tmpl w:val="C5A49ACE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25630C45"/>
    <w:multiLevelType w:val="hybridMultilevel"/>
    <w:tmpl w:val="5154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A52D5"/>
    <w:multiLevelType w:val="hybridMultilevel"/>
    <w:tmpl w:val="D704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A4FE0"/>
    <w:multiLevelType w:val="hybridMultilevel"/>
    <w:tmpl w:val="F3188ADC"/>
    <w:lvl w:ilvl="0" w:tplc="96F017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4DEA"/>
    <w:multiLevelType w:val="hybridMultilevel"/>
    <w:tmpl w:val="A7F86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040056"/>
    <w:multiLevelType w:val="hybridMultilevel"/>
    <w:tmpl w:val="0A746D8C"/>
    <w:lvl w:ilvl="0" w:tplc="95F8D006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370048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4B0C3B"/>
    <w:multiLevelType w:val="hybridMultilevel"/>
    <w:tmpl w:val="C6E82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B96350"/>
    <w:multiLevelType w:val="hybridMultilevel"/>
    <w:tmpl w:val="86B8EB26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9422A"/>
    <w:multiLevelType w:val="hybridMultilevel"/>
    <w:tmpl w:val="260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02901CC"/>
    <w:multiLevelType w:val="hybridMultilevel"/>
    <w:tmpl w:val="4F6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5168E"/>
    <w:multiLevelType w:val="hybridMultilevel"/>
    <w:tmpl w:val="0C12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D"/>
    <w:rsid w:val="00014D4C"/>
    <w:rsid w:val="000172AC"/>
    <w:rsid w:val="0003235B"/>
    <w:rsid w:val="000455D8"/>
    <w:rsid w:val="00054BA0"/>
    <w:rsid w:val="0006156E"/>
    <w:rsid w:val="00061808"/>
    <w:rsid w:val="00070494"/>
    <w:rsid w:val="00072D50"/>
    <w:rsid w:val="0007605C"/>
    <w:rsid w:val="000832EA"/>
    <w:rsid w:val="00094E49"/>
    <w:rsid w:val="00095C2D"/>
    <w:rsid w:val="000B4277"/>
    <w:rsid w:val="000C5B04"/>
    <w:rsid w:val="000D372A"/>
    <w:rsid w:val="000E3CCE"/>
    <w:rsid w:val="00107C04"/>
    <w:rsid w:val="00112752"/>
    <w:rsid w:val="0012322C"/>
    <w:rsid w:val="001307FF"/>
    <w:rsid w:val="00141F55"/>
    <w:rsid w:val="00152BAB"/>
    <w:rsid w:val="00155C2D"/>
    <w:rsid w:val="001600C4"/>
    <w:rsid w:val="00163A80"/>
    <w:rsid w:val="00171961"/>
    <w:rsid w:val="0019688B"/>
    <w:rsid w:val="001A0802"/>
    <w:rsid w:val="001A55E3"/>
    <w:rsid w:val="001B1C79"/>
    <w:rsid w:val="001B39EF"/>
    <w:rsid w:val="001B4FEE"/>
    <w:rsid w:val="001B5071"/>
    <w:rsid w:val="001C1C76"/>
    <w:rsid w:val="001C1F87"/>
    <w:rsid w:val="001D60AF"/>
    <w:rsid w:val="001E1EF7"/>
    <w:rsid w:val="001F2F5C"/>
    <w:rsid w:val="001F4E63"/>
    <w:rsid w:val="00200311"/>
    <w:rsid w:val="00200D98"/>
    <w:rsid w:val="00240D9B"/>
    <w:rsid w:val="00242F98"/>
    <w:rsid w:val="00262508"/>
    <w:rsid w:val="00267A2D"/>
    <w:rsid w:val="00274AFC"/>
    <w:rsid w:val="00292AE8"/>
    <w:rsid w:val="002940D7"/>
    <w:rsid w:val="002A0459"/>
    <w:rsid w:val="002A1340"/>
    <w:rsid w:val="002B0E02"/>
    <w:rsid w:val="002B31AF"/>
    <w:rsid w:val="002B5C97"/>
    <w:rsid w:val="002C52EB"/>
    <w:rsid w:val="002C5B9C"/>
    <w:rsid w:val="002E73BE"/>
    <w:rsid w:val="00303F82"/>
    <w:rsid w:val="00304D36"/>
    <w:rsid w:val="0030753C"/>
    <w:rsid w:val="00313329"/>
    <w:rsid w:val="003164D9"/>
    <w:rsid w:val="003169ED"/>
    <w:rsid w:val="003224BF"/>
    <w:rsid w:val="00327129"/>
    <w:rsid w:val="00346A66"/>
    <w:rsid w:val="00364FCB"/>
    <w:rsid w:val="00385AE4"/>
    <w:rsid w:val="003E7A47"/>
    <w:rsid w:val="00401F2A"/>
    <w:rsid w:val="0040465E"/>
    <w:rsid w:val="004100D7"/>
    <w:rsid w:val="00410598"/>
    <w:rsid w:val="00415FB6"/>
    <w:rsid w:val="004207FA"/>
    <w:rsid w:val="00421179"/>
    <w:rsid w:val="004257C4"/>
    <w:rsid w:val="004326F9"/>
    <w:rsid w:val="00451AFC"/>
    <w:rsid w:val="00453B94"/>
    <w:rsid w:val="00462896"/>
    <w:rsid w:val="004713BE"/>
    <w:rsid w:val="004762A1"/>
    <w:rsid w:val="00485A21"/>
    <w:rsid w:val="004C57D9"/>
    <w:rsid w:val="004F6DB0"/>
    <w:rsid w:val="005145A0"/>
    <w:rsid w:val="00520601"/>
    <w:rsid w:val="0054736E"/>
    <w:rsid w:val="00552DF7"/>
    <w:rsid w:val="0058098C"/>
    <w:rsid w:val="00581210"/>
    <w:rsid w:val="00591B48"/>
    <w:rsid w:val="005B3A58"/>
    <w:rsid w:val="005B50E3"/>
    <w:rsid w:val="005D1E7A"/>
    <w:rsid w:val="006026BD"/>
    <w:rsid w:val="00607C86"/>
    <w:rsid w:val="00616FE2"/>
    <w:rsid w:val="0062482D"/>
    <w:rsid w:val="00635BFB"/>
    <w:rsid w:val="0064203B"/>
    <w:rsid w:val="006669A3"/>
    <w:rsid w:val="00673768"/>
    <w:rsid w:val="00674942"/>
    <w:rsid w:val="00676424"/>
    <w:rsid w:val="006844ED"/>
    <w:rsid w:val="006B2102"/>
    <w:rsid w:val="006C3BBB"/>
    <w:rsid w:val="006C49AE"/>
    <w:rsid w:val="006D3011"/>
    <w:rsid w:val="006E16F2"/>
    <w:rsid w:val="006E2DD9"/>
    <w:rsid w:val="007168FF"/>
    <w:rsid w:val="00716CB1"/>
    <w:rsid w:val="00750317"/>
    <w:rsid w:val="00761F4C"/>
    <w:rsid w:val="00764FE2"/>
    <w:rsid w:val="00765EB8"/>
    <w:rsid w:val="00766F93"/>
    <w:rsid w:val="00772804"/>
    <w:rsid w:val="00781145"/>
    <w:rsid w:val="00785809"/>
    <w:rsid w:val="007C5F73"/>
    <w:rsid w:val="007C6392"/>
    <w:rsid w:val="00805143"/>
    <w:rsid w:val="00812DC8"/>
    <w:rsid w:val="00817C6C"/>
    <w:rsid w:val="00827D98"/>
    <w:rsid w:val="00876FAC"/>
    <w:rsid w:val="00877DD6"/>
    <w:rsid w:val="008806B4"/>
    <w:rsid w:val="008907AA"/>
    <w:rsid w:val="008A7F14"/>
    <w:rsid w:val="008B4FBD"/>
    <w:rsid w:val="008C080B"/>
    <w:rsid w:val="008C2CBD"/>
    <w:rsid w:val="008C7CCA"/>
    <w:rsid w:val="008D1310"/>
    <w:rsid w:val="008E1500"/>
    <w:rsid w:val="008E4BF7"/>
    <w:rsid w:val="008F36B5"/>
    <w:rsid w:val="0096432C"/>
    <w:rsid w:val="009733E3"/>
    <w:rsid w:val="00983C44"/>
    <w:rsid w:val="009870F6"/>
    <w:rsid w:val="00990A59"/>
    <w:rsid w:val="00990F5F"/>
    <w:rsid w:val="009931C5"/>
    <w:rsid w:val="00994AA9"/>
    <w:rsid w:val="009A0787"/>
    <w:rsid w:val="009A0FE6"/>
    <w:rsid w:val="009A19F0"/>
    <w:rsid w:val="009A72FD"/>
    <w:rsid w:val="009B12FF"/>
    <w:rsid w:val="009B4692"/>
    <w:rsid w:val="009B46D7"/>
    <w:rsid w:val="009C7E33"/>
    <w:rsid w:val="009D1C1F"/>
    <w:rsid w:val="009F369A"/>
    <w:rsid w:val="009F69BC"/>
    <w:rsid w:val="009F7909"/>
    <w:rsid w:val="00A15EAC"/>
    <w:rsid w:val="00A25D40"/>
    <w:rsid w:val="00A343D7"/>
    <w:rsid w:val="00A4040A"/>
    <w:rsid w:val="00A40574"/>
    <w:rsid w:val="00A52837"/>
    <w:rsid w:val="00A5420D"/>
    <w:rsid w:val="00A57B70"/>
    <w:rsid w:val="00A67E74"/>
    <w:rsid w:val="00A77D8D"/>
    <w:rsid w:val="00A910AA"/>
    <w:rsid w:val="00AB03D1"/>
    <w:rsid w:val="00AC023B"/>
    <w:rsid w:val="00AC386C"/>
    <w:rsid w:val="00AD6003"/>
    <w:rsid w:val="00B409B8"/>
    <w:rsid w:val="00B80800"/>
    <w:rsid w:val="00B82C76"/>
    <w:rsid w:val="00BB42E7"/>
    <w:rsid w:val="00BD7DBC"/>
    <w:rsid w:val="00BE2D41"/>
    <w:rsid w:val="00BE5729"/>
    <w:rsid w:val="00C010CB"/>
    <w:rsid w:val="00C12E71"/>
    <w:rsid w:val="00C13F9E"/>
    <w:rsid w:val="00C24D80"/>
    <w:rsid w:val="00C24EDF"/>
    <w:rsid w:val="00C733A3"/>
    <w:rsid w:val="00C9571E"/>
    <w:rsid w:val="00CA137B"/>
    <w:rsid w:val="00CC0986"/>
    <w:rsid w:val="00CE4085"/>
    <w:rsid w:val="00CF1FA3"/>
    <w:rsid w:val="00D03366"/>
    <w:rsid w:val="00D27F98"/>
    <w:rsid w:val="00D32C05"/>
    <w:rsid w:val="00D45886"/>
    <w:rsid w:val="00D6412E"/>
    <w:rsid w:val="00D70A03"/>
    <w:rsid w:val="00D74DEB"/>
    <w:rsid w:val="00DA01A3"/>
    <w:rsid w:val="00DB1230"/>
    <w:rsid w:val="00DC3E3C"/>
    <w:rsid w:val="00DE5EE4"/>
    <w:rsid w:val="00DE7CE1"/>
    <w:rsid w:val="00E003DE"/>
    <w:rsid w:val="00E134C5"/>
    <w:rsid w:val="00E148C6"/>
    <w:rsid w:val="00E20DB8"/>
    <w:rsid w:val="00E2161D"/>
    <w:rsid w:val="00E24367"/>
    <w:rsid w:val="00E311B2"/>
    <w:rsid w:val="00E32EF6"/>
    <w:rsid w:val="00E45B83"/>
    <w:rsid w:val="00E56BC6"/>
    <w:rsid w:val="00E62D52"/>
    <w:rsid w:val="00E77094"/>
    <w:rsid w:val="00E81B11"/>
    <w:rsid w:val="00E82EC9"/>
    <w:rsid w:val="00E93B4E"/>
    <w:rsid w:val="00E94116"/>
    <w:rsid w:val="00EA0146"/>
    <w:rsid w:val="00EA4F31"/>
    <w:rsid w:val="00EC3289"/>
    <w:rsid w:val="00ED084C"/>
    <w:rsid w:val="00F1257A"/>
    <w:rsid w:val="00F17650"/>
    <w:rsid w:val="00F24A9C"/>
    <w:rsid w:val="00F33288"/>
    <w:rsid w:val="00F34909"/>
    <w:rsid w:val="00F50628"/>
    <w:rsid w:val="00F56611"/>
    <w:rsid w:val="00F61D97"/>
    <w:rsid w:val="00F67EFE"/>
    <w:rsid w:val="00F72EFC"/>
    <w:rsid w:val="00F8210D"/>
    <w:rsid w:val="00F859AD"/>
    <w:rsid w:val="00FC0C6A"/>
    <w:rsid w:val="00FC750D"/>
    <w:rsid w:val="00FD4211"/>
    <w:rsid w:val="00FD5417"/>
    <w:rsid w:val="00FD7E7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rsid w:val="004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Default">
    <w:name w:val="Default"/>
    <w:rsid w:val="00ED0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6C49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49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49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9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49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rsid w:val="004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Default">
    <w:name w:val="Default"/>
    <w:rsid w:val="00ED0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6C49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49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49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9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4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abel.tom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edradm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rabel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BC8C-55DF-46D4-AE1E-71BA9221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9184</Words>
  <Characters>52355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Н.В. Ципуштанова</cp:lastModifiedBy>
  <cp:revision>7</cp:revision>
  <cp:lastPrinted>2020-03-16T03:56:00Z</cp:lastPrinted>
  <dcterms:created xsi:type="dcterms:W3CDTF">2022-09-05T10:36:00Z</dcterms:created>
  <dcterms:modified xsi:type="dcterms:W3CDTF">2022-12-01T04:23:00Z</dcterms:modified>
</cp:coreProperties>
</file>