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CE" w:rsidRPr="003C22F4" w:rsidRDefault="001C5989" w:rsidP="00C47025">
      <w:pPr>
        <w:ind w:right="-143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-50165</wp:posOffset>
            </wp:positionV>
            <wp:extent cx="586740" cy="828675"/>
            <wp:effectExtent l="0" t="0" r="3810" b="9525"/>
            <wp:wrapSquare wrapText="right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22F4">
        <w:t xml:space="preserve">         </w:t>
      </w:r>
    </w:p>
    <w:p w:rsidR="000E16CE" w:rsidRPr="00714EC9" w:rsidRDefault="000E16CE" w:rsidP="00C47025">
      <w:pPr>
        <w:ind w:right="-143"/>
        <w:jc w:val="center"/>
      </w:pPr>
    </w:p>
    <w:p w:rsidR="000E16CE" w:rsidRPr="00714EC9" w:rsidRDefault="000E16CE" w:rsidP="00C47025">
      <w:pPr>
        <w:ind w:right="-143"/>
        <w:jc w:val="center"/>
      </w:pPr>
    </w:p>
    <w:p w:rsidR="000E16CE" w:rsidRPr="00714EC9" w:rsidRDefault="000E16CE" w:rsidP="00C47025">
      <w:pPr>
        <w:ind w:right="-143"/>
        <w:jc w:val="center"/>
      </w:pPr>
    </w:p>
    <w:p w:rsidR="000E16CE" w:rsidRPr="00714EC9" w:rsidRDefault="000E16CE" w:rsidP="005720C3">
      <w:pPr>
        <w:ind w:right="-143"/>
      </w:pPr>
    </w:p>
    <w:p w:rsidR="000E16CE" w:rsidRDefault="000E16CE" w:rsidP="00C47025">
      <w:pPr>
        <w:ind w:right="-143"/>
        <w:jc w:val="center"/>
        <w:rPr>
          <w:sz w:val="32"/>
        </w:rPr>
      </w:pPr>
      <w:r>
        <w:rPr>
          <w:sz w:val="32"/>
        </w:rPr>
        <w:t>ДУМА</w:t>
      </w:r>
    </w:p>
    <w:p w:rsidR="000E16CE" w:rsidRPr="00834DF5" w:rsidRDefault="000E16CE" w:rsidP="00C47025">
      <w:pPr>
        <w:ind w:right="-143"/>
        <w:jc w:val="center"/>
        <w:rPr>
          <w:sz w:val="32"/>
        </w:rPr>
      </w:pPr>
      <w:r>
        <w:rPr>
          <w:sz w:val="32"/>
        </w:rPr>
        <w:t>ПАРАБЕЛЬСКОГО РАЙОНА</w:t>
      </w:r>
    </w:p>
    <w:p w:rsidR="00834DF5" w:rsidRDefault="00834DF5" w:rsidP="00C47025">
      <w:pPr>
        <w:jc w:val="center"/>
      </w:pPr>
      <w:r>
        <w:t>ТОМСКОЙ ОБЛАСТИ</w:t>
      </w:r>
    </w:p>
    <w:p w:rsidR="000E16CE" w:rsidRDefault="000E16CE" w:rsidP="00C47025">
      <w:pPr>
        <w:ind w:right="-143"/>
        <w:jc w:val="center"/>
        <w:rPr>
          <w:sz w:val="18"/>
        </w:rPr>
      </w:pPr>
    </w:p>
    <w:p w:rsidR="000E16CE" w:rsidRDefault="000E16CE" w:rsidP="00C47025">
      <w:pPr>
        <w:pStyle w:val="1"/>
        <w:ind w:right="-143" w:firstLine="0"/>
        <w:jc w:val="center"/>
        <w:rPr>
          <w:sz w:val="28"/>
          <w:szCs w:val="28"/>
        </w:rPr>
      </w:pPr>
      <w:r w:rsidRPr="001C5989">
        <w:rPr>
          <w:sz w:val="28"/>
          <w:szCs w:val="28"/>
        </w:rPr>
        <w:t>РЕШЕНИЕ</w:t>
      </w:r>
    </w:p>
    <w:p w:rsidR="00D26143" w:rsidRPr="00D26143" w:rsidRDefault="00D26143" w:rsidP="00C47025">
      <w:pPr>
        <w:rPr>
          <w:lang w:eastAsia="en-US"/>
        </w:rPr>
      </w:pPr>
    </w:p>
    <w:p w:rsidR="000E16CE" w:rsidRPr="003332B0" w:rsidRDefault="002D225F" w:rsidP="00C47025">
      <w:pPr>
        <w:ind w:right="-143"/>
      </w:pPr>
      <w:r>
        <w:t xml:space="preserve"> </w:t>
      </w:r>
      <w:r w:rsidR="005720C3">
        <w:t>17</w:t>
      </w:r>
      <w:r w:rsidR="001E2A5D">
        <w:t>.</w:t>
      </w:r>
      <w:r w:rsidR="00237C46">
        <w:t>0</w:t>
      </w:r>
      <w:r w:rsidR="00C16266">
        <w:t>6</w:t>
      </w:r>
      <w:r w:rsidR="000E16CE">
        <w:t>.20</w:t>
      </w:r>
      <w:r w:rsidR="001616D5">
        <w:t>2</w:t>
      </w:r>
      <w:r w:rsidR="00FB0360">
        <w:t>1</w:t>
      </w:r>
      <w:r w:rsidR="000E16CE" w:rsidRPr="00EF3061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 w:rsidRPr="00940280">
        <w:t xml:space="preserve">     </w:t>
      </w:r>
      <w:r w:rsidR="000E16CE">
        <w:t xml:space="preserve">           </w:t>
      </w:r>
      <w:r w:rsidR="000E75F9">
        <w:t xml:space="preserve">          </w:t>
      </w:r>
      <w:r w:rsidR="000E16CE">
        <w:t>№</w:t>
      </w:r>
      <w:r w:rsidR="000E75F9">
        <w:t xml:space="preserve"> </w:t>
      </w:r>
      <w:r w:rsidR="005720C3">
        <w:t>10</w:t>
      </w:r>
    </w:p>
    <w:p w:rsidR="000E16CE" w:rsidRDefault="000E16CE" w:rsidP="00C47025">
      <w:pPr>
        <w:ind w:right="-143"/>
        <w:rPr>
          <w:rFonts w:ascii="Arial" w:hAnsi="Arial"/>
        </w:rPr>
      </w:pPr>
    </w:p>
    <w:p w:rsidR="00237C46" w:rsidRPr="00136586" w:rsidRDefault="000E16CE" w:rsidP="00C47025">
      <w:pPr>
        <w:ind w:right="-143"/>
        <w:jc w:val="center"/>
      </w:pPr>
      <w:r w:rsidRPr="00D26143">
        <w:t>О</w:t>
      </w:r>
      <w:r w:rsidR="00ED7E8A" w:rsidRPr="00D26143">
        <w:t xml:space="preserve"> </w:t>
      </w:r>
      <w:r w:rsidRPr="00D26143">
        <w:t xml:space="preserve"> внесении</w:t>
      </w:r>
      <w:r w:rsidR="00ED7E8A" w:rsidRPr="00D26143">
        <w:t xml:space="preserve">  </w:t>
      </w:r>
      <w:r w:rsidRPr="00D26143">
        <w:t xml:space="preserve"> </w:t>
      </w:r>
      <w:r w:rsidRPr="00136586">
        <w:t>изменений</w:t>
      </w:r>
      <w:r w:rsidR="00BA0FB5" w:rsidRPr="00136586">
        <w:t xml:space="preserve"> </w:t>
      </w:r>
      <w:r w:rsidR="00237C46" w:rsidRPr="00136586">
        <w:t xml:space="preserve">и дополнений </w:t>
      </w:r>
      <w:r w:rsidRPr="00136586">
        <w:t>в Положение</w:t>
      </w:r>
    </w:p>
    <w:p w:rsidR="005720C3" w:rsidRDefault="000E16CE" w:rsidP="00C47025">
      <w:pPr>
        <w:ind w:right="-143"/>
        <w:jc w:val="center"/>
      </w:pPr>
      <w:r w:rsidRPr="00136586">
        <w:t>«О бюджетном процессе в муниципальном</w:t>
      </w:r>
      <w:r w:rsidR="00834DF5" w:rsidRPr="00136586">
        <w:t xml:space="preserve"> образовании</w:t>
      </w:r>
      <w:r w:rsidR="00ED7E8A" w:rsidRPr="00136586">
        <w:t xml:space="preserve"> </w:t>
      </w:r>
      <w:r w:rsidR="00031385">
        <w:t>«</w:t>
      </w:r>
      <w:r w:rsidRPr="00136586">
        <w:t>Парабельский</w:t>
      </w:r>
      <w:r w:rsidR="00834DF5" w:rsidRPr="00136586">
        <w:t xml:space="preserve"> </w:t>
      </w:r>
      <w:r w:rsidRPr="00136586">
        <w:t>район»</w:t>
      </w:r>
    </w:p>
    <w:p w:rsidR="000E16CE" w:rsidRPr="00136586" w:rsidRDefault="0038043F" w:rsidP="00C47025">
      <w:pPr>
        <w:ind w:right="-143"/>
        <w:jc w:val="center"/>
      </w:pPr>
      <w:r>
        <w:t xml:space="preserve"> в новой редакции</w:t>
      </w:r>
    </w:p>
    <w:p w:rsidR="000E16CE" w:rsidRPr="00136586" w:rsidRDefault="000E16CE" w:rsidP="00C47025">
      <w:pPr>
        <w:ind w:right="-143"/>
        <w:jc w:val="both"/>
      </w:pPr>
    </w:p>
    <w:p w:rsidR="000E16CE" w:rsidRPr="00136586" w:rsidRDefault="00BD5F4A" w:rsidP="0038043F">
      <w:pPr>
        <w:autoSpaceDE w:val="0"/>
        <w:autoSpaceDN w:val="0"/>
        <w:adjustRightInd w:val="0"/>
        <w:ind w:right="-143" w:firstLine="851"/>
        <w:jc w:val="both"/>
      </w:pPr>
      <w:r>
        <w:t>В</w:t>
      </w:r>
      <w:r w:rsidR="000E16CE" w:rsidRPr="00136586">
        <w:t xml:space="preserve">  целях приведения Положения «О бюджетном процессе в муниципальном образовании Парабельский район»  в соответствие с нормами  действующего</w:t>
      </w:r>
      <w:r>
        <w:t xml:space="preserve"> бюджетного</w:t>
      </w:r>
      <w:r w:rsidR="000E16CE" w:rsidRPr="00136586">
        <w:t xml:space="preserve"> законодательства, </w:t>
      </w:r>
    </w:p>
    <w:p w:rsidR="000E16CE" w:rsidRPr="00136586" w:rsidRDefault="000E16CE" w:rsidP="00D26143">
      <w:pPr>
        <w:pStyle w:val="ConsNormal"/>
        <w:widowControl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586">
        <w:rPr>
          <w:rFonts w:ascii="Times New Roman" w:hAnsi="Times New Roman" w:cs="Times New Roman"/>
          <w:sz w:val="24"/>
          <w:szCs w:val="24"/>
        </w:rPr>
        <w:tab/>
      </w:r>
    </w:p>
    <w:p w:rsidR="000E16CE" w:rsidRPr="00136586" w:rsidRDefault="000E16CE" w:rsidP="00D26143">
      <w:pPr>
        <w:ind w:right="-143" w:firstLine="851"/>
        <w:jc w:val="both"/>
      </w:pPr>
      <w:r w:rsidRPr="00136586">
        <w:t>ДУМА   РЕШИЛА:</w:t>
      </w:r>
    </w:p>
    <w:p w:rsidR="000E16CE" w:rsidRPr="00136586" w:rsidRDefault="000E16CE" w:rsidP="00D26143">
      <w:pPr>
        <w:autoSpaceDE w:val="0"/>
        <w:autoSpaceDN w:val="0"/>
        <w:adjustRightInd w:val="0"/>
        <w:ind w:right="-143" w:firstLine="851"/>
        <w:jc w:val="both"/>
      </w:pPr>
    </w:p>
    <w:p w:rsidR="000E16CE" w:rsidRPr="00136586" w:rsidRDefault="000E16CE" w:rsidP="00331B53">
      <w:pPr>
        <w:ind w:right="-143" w:firstLine="851"/>
        <w:jc w:val="both"/>
      </w:pPr>
      <w:r w:rsidRPr="00136586">
        <w:t>1. Внести в Положение «О бюджетном процессе в муниципальном образовании Парабельский район», утвержденное решением Думы Парабельского района  от 26.05.2011 №19  следующие изменения:</w:t>
      </w:r>
    </w:p>
    <w:p w:rsidR="0027044A" w:rsidRPr="00136586" w:rsidRDefault="0027044A" w:rsidP="00331B53">
      <w:pPr>
        <w:ind w:right="-143" w:firstLine="851"/>
        <w:jc w:val="both"/>
      </w:pPr>
    </w:p>
    <w:p w:rsidR="00103434" w:rsidRPr="00136586" w:rsidRDefault="0027044A" w:rsidP="00F8421F">
      <w:pPr>
        <w:pStyle w:val="a5"/>
        <w:numPr>
          <w:ilvl w:val="1"/>
          <w:numId w:val="8"/>
        </w:numPr>
        <w:spacing w:before="120"/>
        <w:ind w:left="0" w:right="-143" w:firstLine="851"/>
        <w:jc w:val="both"/>
      </w:pPr>
      <w:r w:rsidRPr="00136586">
        <w:t xml:space="preserve"> </w:t>
      </w:r>
      <w:r w:rsidR="00FB0360" w:rsidRPr="00136586">
        <w:t xml:space="preserve">Пункт 30 </w:t>
      </w:r>
      <w:r w:rsidR="003F67C8" w:rsidRPr="00136586">
        <w:t>статьи</w:t>
      </w:r>
      <w:r w:rsidR="00456994" w:rsidRPr="00136586">
        <w:t xml:space="preserve"> </w:t>
      </w:r>
      <w:r w:rsidR="00FB0360" w:rsidRPr="00136586">
        <w:t>8</w:t>
      </w:r>
      <w:r w:rsidR="00456994" w:rsidRPr="00136586">
        <w:t xml:space="preserve"> </w:t>
      </w:r>
      <w:r w:rsidR="00FB0360" w:rsidRPr="00136586">
        <w:t>дополнить словами</w:t>
      </w:r>
      <w:r w:rsidR="001616D5" w:rsidRPr="00136586">
        <w:t>:</w:t>
      </w:r>
    </w:p>
    <w:p w:rsidR="001616D5" w:rsidRPr="00136586" w:rsidRDefault="001616D5" w:rsidP="00F8421F">
      <w:pPr>
        <w:autoSpaceDE w:val="0"/>
        <w:autoSpaceDN w:val="0"/>
        <w:adjustRightInd w:val="0"/>
        <w:spacing w:before="120"/>
        <w:ind w:firstLine="851"/>
        <w:jc w:val="both"/>
        <w:outlineLvl w:val="3"/>
      </w:pPr>
      <w:r w:rsidRPr="00136586">
        <w:t xml:space="preserve"> </w:t>
      </w:r>
      <w:r w:rsidR="00FB0360" w:rsidRPr="00136586">
        <w:t>«в соответствии с общими требованиями, установленными Федеральным казначейством»</w:t>
      </w:r>
      <w:r w:rsidR="00486B6C" w:rsidRPr="00136586">
        <w:t>;</w:t>
      </w:r>
    </w:p>
    <w:p w:rsidR="00F8421F" w:rsidRDefault="00F8421F" w:rsidP="00F8421F">
      <w:pPr>
        <w:autoSpaceDE w:val="0"/>
        <w:autoSpaceDN w:val="0"/>
        <w:adjustRightInd w:val="0"/>
        <w:spacing w:before="120"/>
        <w:ind w:firstLine="851"/>
        <w:jc w:val="both"/>
        <w:rPr>
          <w:rFonts w:eastAsiaTheme="minorHAnsi"/>
          <w:lang w:eastAsia="en-US"/>
        </w:rPr>
      </w:pPr>
    </w:p>
    <w:p w:rsidR="007A173F" w:rsidRPr="00136586" w:rsidRDefault="007A173F" w:rsidP="00F8421F">
      <w:pPr>
        <w:autoSpaceDE w:val="0"/>
        <w:autoSpaceDN w:val="0"/>
        <w:adjustRightInd w:val="0"/>
        <w:spacing w:before="120"/>
        <w:ind w:firstLine="851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>1.2. в части 2 статьи 23:</w:t>
      </w:r>
    </w:p>
    <w:p w:rsidR="007A173F" w:rsidRPr="00136586" w:rsidRDefault="007A173F" w:rsidP="00F8421F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 xml:space="preserve">1.2.1. </w:t>
      </w:r>
      <w:hyperlink r:id="rId10" w:history="1">
        <w:r w:rsidRPr="00136586">
          <w:rPr>
            <w:rFonts w:eastAsiaTheme="minorHAnsi"/>
            <w:lang w:eastAsia="en-US"/>
          </w:rPr>
          <w:t>абзац третий</w:t>
        </w:r>
      </w:hyperlink>
      <w:r w:rsidRPr="00136586">
        <w:rPr>
          <w:rFonts w:eastAsiaTheme="minorHAnsi"/>
          <w:lang w:eastAsia="en-US"/>
        </w:rPr>
        <w:t xml:space="preserve"> после слова «источников» дополнить словом «внутреннего»;</w:t>
      </w:r>
    </w:p>
    <w:p w:rsidR="007A173F" w:rsidRPr="00136586" w:rsidRDefault="007A173F" w:rsidP="00F8421F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 xml:space="preserve">1.2.2. </w:t>
      </w:r>
      <w:hyperlink r:id="rId11" w:history="1">
        <w:r w:rsidRPr="00136586">
          <w:rPr>
            <w:rFonts w:eastAsiaTheme="minorHAnsi"/>
            <w:lang w:eastAsia="en-US"/>
          </w:rPr>
          <w:t>абзац девятый</w:t>
        </w:r>
      </w:hyperlink>
      <w:r w:rsidRPr="00136586">
        <w:rPr>
          <w:rFonts w:eastAsiaTheme="minorHAnsi"/>
          <w:lang w:eastAsia="en-US"/>
        </w:rPr>
        <w:t xml:space="preserve"> после слова «источников» дополнить словом «внутреннего»;</w:t>
      </w:r>
    </w:p>
    <w:p w:rsidR="007A173F" w:rsidRPr="00136586" w:rsidRDefault="007A173F" w:rsidP="00F8421F">
      <w:pPr>
        <w:autoSpaceDE w:val="0"/>
        <w:autoSpaceDN w:val="0"/>
        <w:adjustRightInd w:val="0"/>
        <w:spacing w:before="120"/>
        <w:ind w:firstLine="851"/>
        <w:jc w:val="both"/>
        <w:outlineLvl w:val="3"/>
      </w:pPr>
    </w:p>
    <w:p w:rsidR="007A173F" w:rsidRPr="00136586" w:rsidRDefault="007A173F" w:rsidP="00F8421F">
      <w:pPr>
        <w:autoSpaceDE w:val="0"/>
        <w:autoSpaceDN w:val="0"/>
        <w:adjustRightInd w:val="0"/>
        <w:spacing w:before="120"/>
        <w:ind w:firstLine="851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>1.3.  часть 2 пункт 7 статьи 24 изложить в следующей редакции:</w:t>
      </w:r>
    </w:p>
    <w:p w:rsidR="007A173F" w:rsidRPr="00136586" w:rsidRDefault="007A173F" w:rsidP="00F8421F">
      <w:pPr>
        <w:autoSpaceDE w:val="0"/>
        <w:autoSpaceDN w:val="0"/>
        <w:adjustRightInd w:val="0"/>
        <w:spacing w:before="120"/>
        <w:ind w:firstLine="540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>«верхний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гарантиям;»;</w:t>
      </w:r>
    </w:p>
    <w:p w:rsidR="007A173F" w:rsidRPr="00136586" w:rsidRDefault="007A173F" w:rsidP="00F8421F">
      <w:pPr>
        <w:autoSpaceDE w:val="0"/>
        <w:autoSpaceDN w:val="0"/>
        <w:adjustRightInd w:val="0"/>
        <w:spacing w:before="120"/>
        <w:ind w:firstLine="851"/>
        <w:jc w:val="both"/>
        <w:outlineLvl w:val="3"/>
      </w:pPr>
    </w:p>
    <w:p w:rsidR="00E71F01" w:rsidRPr="00136586" w:rsidRDefault="007A173F" w:rsidP="00F8421F">
      <w:pPr>
        <w:pStyle w:val="a5"/>
        <w:autoSpaceDE w:val="0"/>
        <w:autoSpaceDN w:val="0"/>
        <w:adjustRightInd w:val="0"/>
        <w:spacing w:before="120"/>
        <w:ind w:left="851"/>
        <w:jc w:val="both"/>
        <w:outlineLvl w:val="3"/>
      </w:pPr>
      <w:r w:rsidRPr="00136586">
        <w:t xml:space="preserve">1.4. </w:t>
      </w:r>
      <w:r w:rsidR="00E71F01" w:rsidRPr="00136586">
        <w:t>в части 2 статьи 3</w:t>
      </w:r>
      <w:r w:rsidR="00697C5A" w:rsidRPr="00136586">
        <w:t>7</w:t>
      </w:r>
      <w:r w:rsidR="00E71F01" w:rsidRPr="00136586">
        <w:t>:</w:t>
      </w:r>
    </w:p>
    <w:p w:rsidR="007A173F" w:rsidRPr="00136586" w:rsidRDefault="007A173F" w:rsidP="00F8421F">
      <w:pPr>
        <w:pStyle w:val="a5"/>
        <w:autoSpaceDE w:val="0"/>
        <w:autoSpaceDN w:val="0"/>
        <w:adjustRightInd w:val="0"/>
        <w:spacing w:before="120"/>
        <w:ind w:left="0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 xml:space="preserve">1.4.1. </w:t>
      </w:r>
      <w:r w:rsidR="00697C5A" w:rsidRPr="00136586">
        <w:rPr>
          <w:rFonts w:eastAsiaTheme="minorHAnsi"/>
          <w:lang w:eastAsia="en-US"/>
        </w:rPr>
        <w:t xml:space="preserve">в </w:t>
      </w:r>
      <w:hyperlink r:id="rId12" w:history="1">
        <w:r w:rsidR="00697C5A" w:rsidRPr="00136586">
          <w:rPr>
            <w:rFonts w:eastAsiaTheme="minorHAnsi"/>
            <w:lang w:eastAsia="en-US"/>
          </w:rPr>
          <w:t>абзаце первом</w:t>
        </w:r>
      </w:hyperlink>
      <w:r w:rsidR="00573826">
        <w:rPr>
          <w:rFonts w:eastAsiaTheme="minorHAnsi"/>
          <w:lang w:eastAsia="en-US"/>
        </w:rPr>
        <w:t xml:space="preserve"> слово «</w:t>
      </w:r>
      <w:r w:rsidR="00697C5A" w:rsidRPr="00136586">
        <w:rPr>
          <w:rFonts w:eastAsiaTheme="minorHAnsi"/>
          <w:lang w:eastAsia="en-US"/>
        </w:rPr>
        <w:t>Кассовое</w:t>
      </w:r>
      <w:r w:rsidR="00573826">
        <w:rPr>
          <w:rFonts w:eastAsiaTheme="minorHAnsi"/>
          <w:lang w:eastAsia="en-US"/>
        </w:rPr>
        <w:t>» заменить словом «</w:t>
      </w:r>
      <w:r w:rsidR="00697C5A" w:rsidRPr="00136586">
        <w:rPr>
          <w:rFonts w:eastAsiaTheme="minorHAnsi"/>
          <w:lang w:eastAsia="en-US"/>
        </w:rPr>
        <w:t>Казначейское</w:t>
      </w:r>
      <w:r w:rsidR="00573826">
        <w:rPr>
          <w:rFonts w:eastAsiaTheme="minorHAnsi"/>
          <w:lang w:eastAsia="en-US"/>
        </w:rPr>
        <w:t>»</w:t>
      </w:r>
      <w:r w:rsidR="00697C5A" w:rsidRPr="00136586">
        <w:rPr>
          <w:rFonts w:eastAsiaTheme="minorHAnsi"/>
          <w:lang w:eastAsia="en-US"/>
        </w:rPr>
        <w:t>;</w:t>
      </w:r>
    </w:p>
    <w:p w:rsidR="00697C5A" w:rsidRPr="00136586" w:rsidRDefault="007A173F" w:rsidP="00F8421F">
      <w:pPr>
        <w:pStyle w:val="a5"/>
        <w:autoSpaceDE w:val="0"/>
        <w:autoSpaceDN w:val="0"/>
        <w:adjustRightInd w:val="0"/>
        <w:spacing w:before="120"/>
        <w:ind w:left="0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 xml:space="preserve">1.4.2. </w:t>
      </w:r>
      <w:r w:rsidR="00697C5A" w:rsidRPr="00136586">
        <w:rPr>
          <w:rFonts w:eastAsiaTheme="minorHAnsi"/>
          <w:lang w:eastAsia="en-US"/>
        </w:rPr>
        <w:t xml:space="preserve">в </w:t>
      </w:r>
      <w:hyperlink r:id="rId13" w:history="1">
        <w:r w:rsidR="00697C5A" w:rsidRPr="00136586">
          <w:rPr>
            <w:rFonts w:eastAsiaTheme="minorHAnsi"/>
            <w:lang w:eastAsia="en-US"/>
          </w:rPr>
          <w:t>абзаце втором</w:t>
        </w:r>
      </w:hyperlink>
      <w:r w:rsidR="00697C5A" w:rsidRPr="00136586">
        <w:rPr>
          <w:rFonts w:eastAsiaTheme="minorHAnsi"/>
          <w:lang w:eastAsia="en-US"/>
        </w:rPr>
        <w:t xml:space="preserve"> </w:t>
      </w:r>
      <w:r w:rsidR="00573826">
        <w:rPr>
          <w:rFonts w:eastAsiaTheme="minorHAnsi"/>
          <w:lang w:eastAsia="en-US"/>
        </w:rPr>
        <w:t>слова «</w:t>
      </w:r>
      <w:r w:rsidR="00697C5A" w:rsidRPr="00136586">
        <w:rPr>
          <w:rFonts w:eastAsiaTheme="minorHAnsi"/>
          <w:lang w:eastAsia="en-US"/>
        </w:rPr>
        <w:t>кассовым выплатам</w:t>
      </w:r>
      <w:r w:rsidR="00573826">
        <w:rPr>
          <w:rFonts w:eastAsiaTheme="minorHAnsi"/>
          <w:lang w:eastAsia="en-US"/>
        </w:rPr>
        <w:t>» заменить словом «перечислениям», слова «</w:t>
      </w:r>
      <w:r w:rsidR="00697C5A" w:rsidRPr="00136586">
        <w:rPr>
          <w:rFonts w:eastAsiaTheme="minorHAnsi"/>
          <w:lang w:eastAsia="en-US"/>
        </w:rPr>
        <w:t>лицевого счета</w:t>
      </w:r>
      <w:r w:rsidR="00573826">
        <w:rPr>
          <w:rFonts w:eastAsiaTheme="minorHAnsi"/>
          <w:lang w:eastAsia="en-US"/>
        </w:rPr>
        <w:t>» заменить словами «</w:t>
      </w:r>
      <w:r w:rsidR="00697C5A" w:rsidRPr="00136586">
        <w:rPr>
          <w:rFonts w:eastAsiaTheme="minorHAnsi"/>
          <w:lang w:eastAsia="en-US"/>
        </w:rPr>
        <w:t xml:space="preserve">единого счета </w:t>
      </w:r>
      <w:r w:rsidR="00226C48" w:rsidRPr="00136586">
        <w:rPr>
          <w:rFonts w:eastAsiaTheme="minorHAnsi"/>
          <w:lang w:eastAsia="en-US"/>
        </w:rPr>
        <w:t>районного</w:t>
      </w:r>
      <w:r w:rsidR="00697C5A" w:rsidRPr="00136586">
        <w:rPr>
          <w:rFonts w:eastAsiaTheme="minorHAnsi"/>
          <w:lang w:eastAsia="en-US"/>
        </w:rPr>
        <w:t xml:space="preserve"> бюджета</w:t>
      </w:r>
      <w:r w:rsidR="00573826">
        <w:rPr>
          <w:rFonts w:eastAsiaTheme="minorHAnsi"/>
          <w:lang w:eastAsia="en-US"/>
        </w:rPr>
        <w:t>»</w:t>
      </w:r>
      <w:r w:rsidR="00697C5A" w:rsidRPr="00136586">
        <w:rPr>
          <w:rFonts w:eastAsiaTheme="minorHAnsi"/>
          <w:lang w:eastAsia="en-US"/>
        </w:rPr>
        <w:t>;</w:t>
      </w:r>
    </w:p>
    <w:p w:rsidR="00226C48" w:rsidRPr="00136586" w:rsidRDefault="00226C48" w:rsidP="00F8421F">
      <w:pPr>
        <w:autoSpaceDE w:val="0"/>
        <w:autoSpaceDN w:val="0"/>
        <w:adjustRightInd w:val="0"/>
        <w:spacing w:before="120"/>
        <w:ind w:left="-360"/>
        <w:jc w:val="both"/>
        <w:rPr>
          <w:rFonts w:eastAsiaTheme="minorHAnsi"/>
          <w:lang w:eastAsia="en-US"/>
        </w:rPr>
      </w:pPr>
    </w:p>
    <w:p w:rsidR="007A173F" w:rsidRPr="00136586" w:rsidRDefault="007A173F" w:rsidP="00F8421F">
      <w:pPr>
        <w:autoSpaceDE w:val="0"/>
        <w:autoSpaceDN w:val="0"/>
        <w:adjustRightInd w:val="0"/>
        <w:spacing w:before="120"/>
        <w:ind w:firstLine="540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lastRenderedPageBreak/>
        <w:t>1.5. в пункте 7 части 2 статьи 38:</w:t>
      </w:r>
    </w:p>
    <w:p w:rsidR="007A173F" w:rsidRDefault="007A173F" w:rsidP="00F8421F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>слова «безвозмездных поступлений» заменить словами «имеющих целевое назначение безвозмездных поступлений», слова «указанных межбюджетных трансфертов» заменить словами «указанных средств»;</w:t>
      </w:r>
    </w:p>
    <w:p w:rsidR="00331B53" w:rsidRPr="00136586" w:rsidRDefault="00331B53" w:rsidP="005720C3">
      <w:pPr>
        <w:autoSpaceDE w:val="0"/>
        <w:autoSpaceDN w:val="0"/>
        <w:adjustRightInd w:val="0"/>
        <w:spacing w:before="120"/>
        <w:jc w:val="center"/>
        <w:rPr>
          <w:rFonts w:eastAsiaTheme="minorHAnsi"/>
          <w:lang w:eastAsia="en-US"/>
        </w:rPr>
      </w:pPr>
    </w:p>
    <w:p w:rsidR="007A173F" w:rsidRPr="00846DE6" w:rsidRDefault="007A173F" w:rsidP="00F8421F">
      <w:pPr>
        <w:autoSpaceDE w:val="0"/>
        <w:autoSpaceDN w:val="0"/>
        <w:adjustRightInd w:val="0"/>
        <w:spacing w:before="120"/>
        <w:ind w:firstLine="540"/>
        <w:jc w:val="both"/>
        <w:rPr>
          <w:rFonts w:eastAsiaTheme="minorHAnsi"/>
          <w:lang w:eastAsia="en-US"/>
        </w:rPr>
      </w:pPr>
      <w:r w:rsidRPr="00846DE6">
        <w:rPr>
          <w:rFonts w:eastAsiaTheme="minorHAnsi"/>
          <w:lang w:eastAsia="en-US"/>
        </w:rPr>
        <w:t>1.6. в части 1 статьи 40:</w:t>
      </w:r>
    </w:p>
    <w:p w:rsidR="007A173F" w:rsidRPr="00846DE6" w:rsidRDefault="007A173F" w:rsidP="00F8421F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846DE6">
        <w:rPr>
          <w:rFonts w:eastAsiaTheme="minorHAnsi"/>
          <w:lang w:eastAsia="en-US"/>
        </w:rPr>
        <w:t>слова «кассовых поступлений» заменить словом «поступлений», слова «кассовых выплат» заменить словом «перечислений», дополнить словами «в целях определения прогнозного состояния единого счета районного бюджета, включая временный кассовый разрыв и объем временно свободных средств»;</w:t>
      </w:r>
    </w:p>
    <w:p w:rsidR="007A173F" w:rsidRPr="00846DE6" w:rsidRDefault="007A173F" w:rsidP="00331B53">
      <w:pPr>
        <w:pStyle w:val="a5"/>
        <w:autoSpaceDE w:val="0"/>
        <w:autoSpaceDN w:val="0"/>
        <w:adjustRightInd w:val="0"/>
        <w:ind w:left="851"/>
        <w:jc w:val="both"/>
        <w:outlineLvl w:val="3"/>
      </w:pPr>
    </w:p>
    <w:p w:rsidR="00814BBB" w:rsidRPr="00136586" w:rsidRDefault="00814BBB" w:rsidP="00F8421F">
      <w:pPr>
        <w:pStyle w:val="a5"/>
        <w:autoSpaceDE w:val="0"/>
        <w:autoSpaceDN w:val="0"/>
        <w:adjustRightInd w:val="0"/>
        <w:spacing w:before="120"/>
        <w:ind w:left="851"/>
        <w:jc w:val="both"/>
        <w:outlineLvl w:val="3"/>
      </w:pPr>
      <w:r w:rsidRPr="00846DE6">
        <w:t>1.</w:t>
      </w:r>
      <w:r w:rsidR="007A173F" w:rsidRPr="00846DE6">
        <w:t>7</w:t>
      </w:r>
      <w:r w:rsidRPr="00846DE6">
        <w:t>. в части 1 статьи 41:</w:t>
      </w:r>
    </w:p>
    <w:p w:rsidR="00814BBB" w:rsidRPr="00136586" w:rsidRDefault="00814BBB" w:rsidP="00F8421F">
      <w:pPr>
        <w:pStyle w:val="a5"/>
        <w:autoSpaceDE w:val="0"/>
        <w:autoSpaceDN w:val="0"/>
        <w:adjustRightInd w:val="0"/>
        <w:spacing w:before="120"/>
        <w:ind w:left="426" w:hanging="426"/>
        <w:jc w:val="both"/>
        <w:outlineLvl w:val="3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>1.</w:t>
      </w:r>
      <w:r w:rsidR="007A173F" w:rsidRPr="00136586">
        <w:rPr>
          <w:rFonts w:eastAsiaTheme="minorHAnsi"/>
          <w:lang w:eastAsia="en-US"/>
        </w:rPr>
        <w:t>7</w:t>
      </w:r>
      <w:r w:rsidRPr="00136586">
        <w:rPr>
          <w:rFonts w:eastAsiaTheme="minorHAnsi"/>
          <w:lang w:eastAsia="en-US"/>
        </w:rPr>
        <w:t xml:space="preserve">.1. в  </w:t>
      </w:r>
      <w:r w:rsidR="00E71F01" w:rsidRPr="00136586">
        <w:rPr>
          <w:rFonts w:eastAsiaTheme="minorHAnsi"/>
          <w:lang w:eastAsia="en-US"/>
        </w:rPr>
        <w:t>п</w:t>
      </w:r>
      <w:r w:rsidR="00486B6C" w:rsidRPr="00136586">
        <w:rPr>
          <w:rFonts w:eastAsiaTheme="minorHAnsi"/>
          <w:lang w:eastAsia="en-US"/>
        </w:rPr>
        <w:t>ункт</w:t>
      </w:r>
      <w:r w:rsidRPr="00136586">
        <w:rPr>
          <w:rFonts w:eastAsiaTheme="minorHAnsi"/>
          <w:lang w:eastAsia="en-US"/>
        </w:rPr>
        <w:t>е 1 слова «со счета территориального подразделения Управления Федерального казначейства по Томской области» заменить словами «с казначейского счета для осуществления и отражения операций по учету и распределению поступлений»;</w:t>
      </w:r>
    </w:p>
    <w:p w:rsidR="00814BBB" w:rsidRPr="00136586" w:rsidRDefault="00814BBB" w:rsidP="00F8421F">
      <w:pPr>
        <w:autoSpaceDE w:val="0"/>
        <w:autoSpaceDN w:val="0"/>
        <w:adjustRightInd w:val="0"/>
        <w:spacing w:before="120"/>
        <w:ind w:left="426" w:hanging="426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>1.</w:t>
      </w:r>
      <w:r w:rsidR="007A173F" w:rsidRPr="00136586">
        <w:rPr>
          <w:rFonts w:eastAsiaTheme="minorHAnsi"/>
          <w:lang w:eastAsia="en-US"/>
        </w:rPr>
        <w:t>7</w:t>
      </w:r>
      <w:r w:rsidRPr="00136586">
        <w:rPr>
          <w:rFonts w:eastAsiaTheme="minorHAnsi"/>
          <w:lang w:eastAsia="en-US"/>
        </w:rPr>
        <w:t>.2. в пункте 5 слова «</w:t>
      </w:r>
      <w:r w:rsidRPr="00136586">
        <w:t>на соответствующий счет Управления Федерального казначейства по Томской области, предназначенный для учета поступлений и их распределения между бюджетами бюджетной системы Российской Федерации</w:t>
      </w:r>
      <w:r w:rsidRPr="00136586">
        <w:rPr>
          <w:rFonts w:eastAsiaTheme="minorHAnsi"/>
          <w:lang w:eastAsia="en-US"/>
        </w:rPr>
        <w:t>» заменить словами «на казначейский счет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Федерации»;</w:t>
      </w:r>
    </w:p>
    <w:p w:rsidR="007A173F" w:rsidRPr="00136586" w:rsidRDefault="007A173F" w:rsidP="00F8421F">
      <w:pPr>
        <w:pStyle w:val="a5"/>
        <w:autoSpaceDE w:val="0"/>
        <w:autoSpaceDN w:val="0"/>
        <w:adjustRightInd w:val="0"/>
        <w:spacing w:before="120"/>
        <w:ind w:left="426" w:hanging="426"/>
        <w:jc w:val="both"/>
        <w:outlineLvl w:val="3"/>
      </w:pPr>
    </w:p>
    <w:p w:rsidR="003F5316" w:rsidRPr="00136586" w:rsidRDefault="009D5A29" w:rsidP="00F8421F">
      <w:pPr>
        <w:pStyle w:val="a5"/>
        <w:autoSpaceDE w:val="0"/>
        <w:autoSpaceDN w:val="0"/>
        <w:adjustRightInd w:val="0"/>
        <w:spacing w:before="120"/>
        <w:ind w:left="851"/>
        <w:jc w:val="both"/>
        <w:outlineLvl w:val="3"/>
      </w:pPr>
      <w:r w:rsidRPr="00136586">
        <w:t>1.</w:t>
      </w:r>
      <w:r w:rsidR="007A173F" w:rsidRPr="00136586">
        <w:t>8</w:t>
      </w:r>
      <w:r w:rsidRPr="00136586">
        <w:t>.</w:t>
      </w:r>
      <w:r w:rsidR="003F5316" w:rsidRPr="00136586">
        <w:t xml:space="preserve"> в статье 42:</w:t>
      </w:r>
    </w:p>
    <w:p w:rsidR="009D5A29" w:rsidRPr="00136586" w:rsidRDefault="009D5A29" w:rsidP="00F8421F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36586">
        <w:t>1.</w:t>
      </w:r>
      <w:r w:rsidR="007A173F" w:rsidRPr="00136586">
        <w:t>8</w:t>
      </w:r>
      <w:r w:rsidRPr="00136586">
        <w:t xml:space="preserve">.1. </w:t>
      </w:r>
      <w:r w:rsidR="003F5316" w:rsidRPr="00136586">
        <w:t>в части 3</w:t>
      </w:r>
      <w:r w:rsidRPr="00136586">
        <w:t xml:space="preserve"> слова «платежными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платежными документами</w:t>
      </w:r>
      <w:r w:rsidRPr="00136586">
        <w:rPr>
          <w:rFonts w:eastAsiaTheme="minorHAnsi"/>
          <w:lang w:eastAsia="en-US"/>
        </w:rPr>
        <w:t>» заменить словами «распоряжениями о совершении казначейских платежей (далее - распоряжение) и иными документами, необходимыми для санкционирования их оплаты»;</w:t>
      </w:r>
    </w:p>
    <w:p w:rsidR="00192507" w:rsidRPr="00136586" w:rsidRDefault="009D5A29" w:rsidP="00F8421F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>1.</w:t>
      </w:r>
      <w:r w:rsidR="007A173F" w:rsidRPr="00136586">
        <w:rPr>
          <w:rFonts w:eastAsiaTheme="minorHAnsi"/>
          <w:lang w:eastAsia="en-US"/>
        </w:rPr>
        <w:t>8</w:t>
      </w:r>
      <w:r w:rsidRPr="00136586">
        <w:rPr>
          <w:rFonts w:eastAsiaTheme="minorHAnsi"/>
          <w:lang w:eastAsia="en-US"/>
        </w:rPr>
        <w:t xml:space="preserve">.2. </w:t>
      </w:r>
      <w:r w:rsidR="00192507" w:rsidRPr="00136586">
        <w:rPr>
          <w:rFonts w:eastAsiaTheme="minorHAnsi"/>
          <w:lang w:eastAsia="en-US"/>
        </w:rPr>
        <w:t>абзац первый части 4 изложить в следующей редакции:</w:t>
      </w:r>
    </w:p>
    <w:p w:rsidR="00192507" w:rsidRPr="00136586" w:rsidRDefault="00192507" w:rsidP="00F8421F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>«МКУ ОУФ-ФО администрации Парабельского района Томской области при постановке на учет бюджетных и денежных обязательств, санкционировании оплаты денежных обязательств осуществляет в соответствии с установленным им порядком контроль за:</w:t>
      </w:r>
    </w:p>
    <w:p w:rsidR="00192507" w:rsidRPr="00136586" w:rsidRDefault="00192507" w:rsidP="00331B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>непревышением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192507" w:rsidRPr="00136586" w:rsidRDefault="00192507" w:rsidP="00331B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192507" w:rsidRPr="00136586" w:rsidRDefault="00192507" w:rsidP="00331B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>соответствием информации, указанной в распоряжении для оплаты денежного обязательства, информации о денежном обязательстве;</w:t>
      </w:r>
    </w:p>
    <w:p w:rsidR="00192507" w:rsidRPr="00136586" w:rsidRDefault="00192507" w:rsidP="00331B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>наличием документов, подтверждающих возникновение денежного обязательства.</w:t>
      </w:r>
    </w:p>
    <w:p w:rsidR="00192507" w:rsidRPr="00136586" w:rsidRDefault="00192507" w:rsidP="00331B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>В порядке, установленном МКУ ОУФ-ФО администрации Парабельского района Томской области, в дополнение к указанной в настоящей части информации может определяться иная информация, подлежащая контролю.</w:t>
      </w:r>
    </w:p>
    <w:p w:rsidR="00192507" w:rsidRPr="00136586" w:rsidRDefault="00192507" w:rsidP="00331B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lastRenderedPageBreak/>
        <w:t>В случае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контракта.»</w:t>
      </w:r>
    </w:p>
    <w:p w:rsidR="00192507" w:rsidRPr="00136586" w:rsidRDefault="00192507" w:rsidP="00F8421F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>1.</w:t>
      </w:r>
      <w:r w:rsidR="007A173F" w:rsidRPr="00136586">
        <w:rPr>
          <w:rFonts w:eastAsiaTheme="minorHAnsi"/>
          <w:lang w:eastAsia="en-US"/>
        </w:rPr>
        <w:t>8</w:t>
      </w:r>
      <w:r w:rsidRPr="00136586">
        <w:rPr>
          <w:rFonts w:eastAsiaTheme="minorHAnsi"/>
          <w:lang w:eastAsia="en-US"/>
        </w:rPr>
        <w:t>.3. в части 5 слова «платежных документов» заменить словом «распоряжений»;</w:t>
      </w:r>
    </w:p>
    <w:p w:rsidR="00192507" w:rsidRPr="00136586" w:rsidRDefault="00192507" w:rsidP="00F8421F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>1.</w:t>
      </w:r>
      <w:r w:rsidR="007A173F" w:rsidRPr="00136586">
        <w:rPr>
          <w:rFonts w:eastAsiaTheme="minorHAnsi"/>
          <w:lang w:eastAsia="en-US"/>
        </w:rPr>
        <w:t>8</w:t>
      </w:r>
      <w:r w:rsidRPr="00136586">
        <w:rPr>
          <w:rFonts w:eastAsiaTheme="minorHAnsi"/>
          <w:lang w:eastAsia="en-US"/>
        </w:rPr>
        <w:t>.4. абзац второй части 6 после  слов «</w:t>
      </w:r>
      <w:r w:rsidRPr="00136586">
        <w:t>Органом управления финансами – Финансовым отделом администрации Парабельского района</w:t>
      </w:r>
      <w:r w:rsidRPr="00136586">
        <w:rPr>
          <w:rFonts w:eastAsiaTheme="minorHAnsi"/>
          <w:lang w:eastAsia="en-US"/>
        </w:rPr>
        <w:t>» дополнить словами «в соответствии с общими требованиями, установленными Федеральным казначейством»;</w:t>
      </w:r>
    </w:p>
    <w:p w:rsidR="00192507" w:rsidRPr="00136586" w:rsidRDefault="00192507" w:rsidP="00331B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8521B" w:rsidRPr="00136586" w:rsidRDefault="0078521B" w:rsidP="00F8421F">
      <w:pPr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>1.</w:t>
      </w:r>
      <w:r w:rsidR="007A173F" w:rsidRPr="00136586">
        <w:rPr>
          <w:rFonts w:eastAsiaTheme="minorHAnsi"/>
          <w:lang w:eastAsia="en-US"/>
        </w:rPr>
        <w:t>9</w:t>
      </w:r>
      <w:r w:rsidRPr="00136586">
        <w:rPr>
          <w:rFonts w:eastAsiaTheme="minorHAnsi"/>
          <w:lang w:eastAsia="en-US"/>
        </w:rPr>
        <w:t>. в статье 45:</w:t>
      </w:r>
    </w:p>
    <w:p w:rsidR="00AD357F" w:rsidRPr="00136586" w:rsidRDefault="007A173F" w:rsidP="00F8421F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>1.9</w:t>
      </w:r>
      <w:r w:rsidR="00CB3A8F" w:rsidRPr="00136586">
        <w:rPr>
          <w:rFonts w:eastAsiaTheme="minorHAnsi"/>
          <w:lang w:eastAsia="en-US"/>
        </w:rPr>
        <w:t xml:space="preserve">.1. </w:t>
      </w:r>
      <w:r w:rsidR="00AD357F" w:rsidRPr="00136586">
        <w:rPr>
          <w:rFonts w:eastAsiaTheme="minorHAnsi"/>
          <w:lang w:eastAsia="en-US"/>
        </w:rPr>
        <w:t xml:space="preserve">в </w:t>
      </w:r>
      <w:hyperlink r:id="rId14" w:history="1">
        <w:r w:rsidR="00CB3A8F" w:rsidRPr="00136586">
          <w:rPr>
            <w:rFonts w:eastAsiaTheme="minorHAnsi"/>
            <w:lang w:eastAsia="en-US"/>
          </w:rPr>
          <w:t>част</w:t>
        </w:r>
        <w:r w:rsidR="00AD357F" w:rsidRPr="00136586">
          <w:rPr>
            <w:rFonts w:eastAsiaTheme="minorHAnsi"/>
            <w:lang w:eastAsia="en-US"/>
          </w:rPr>
          <w:t>и</w:t>
        </w:r>
        <w:r w:rsidR="00CB3A8F" w:rsidRPr="00136586">
          <w:rPr>
            <w:rFonts w:eastAsiaTheme="minorHAnsi"/>
            <w:lang w:eastAsia="en-US"/>
          </w:rPr>
          <w:t xml:space="preserve"> 1</w:t>
        </w:r>
      </w:hyperlink>
      <w:r w:rsidR="00CB3A8F" w:rsidRPr="00136586">
        <w:rPr>
          <w:rFonts w:eastAsiaTheme="minorHAnsi"/>
          <w:lang w:eastAsia="en-US"/>
        </w:rPr>
        <w:t xml:space="preserve"> </w:t>
      </w:r>
    </w:p>
    <w:p w:rsidR="00CB3A8F" w:rsidRPr="00136586" w:rsidRDefault="00CB3A8F" w:rsidP="00F8421F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>после абзаца первого дополнить абзацем следующего содержания:</w:t>
      </w:r>
      <w:r w:rsidR="00AD357F" w:rsidRPr="00136586">
        <w:rPr>
          <w:rFonts w:eastAsiaTheme="minorHAnsi"/>
          <w:lang w:eastAsia="en-US"/>
        </w:rPr>
        <w:t xml:space="preserve"> </w:t>
      </w:r>
      <w:r w:rsidRPr="00136586">
        <w:rPr>
          <w:rFonts w:eastAsiaTheme="minorHAnsi"/>
          <w:lang w:eastAsia="en-US"/>
        </w:rPr>
        <w:t>"Завершение операций по исполнению районного бюджета в текущем финансовом году осуществляется в порядке, установленном МКУ</w:t>
      </w:r>
      <w:r w:rsidRPr="00136586">
        <w:t xml:space="preserve"> ОУФ - ФО администрации Парабельского района Томской области</w:t>
      </w:r>
      <w:r w:rsidRPr="00136586">
        <w:rPr>
          <w:rFonts w:eastAsiaTheme="minorHAnsi"/>
          <w:lang w:eastAsia="en-US"/>
        </w:rPr>
        <w:t xml:space="preserve"> в соответствии с требованиями </w:t>
      </w:r>
      <w:hyperlink r:id="rId15" w:history="1">
        <w:r w:rsidRPr="00136586">
          <w:rPr>
            <w:rFonts w:eastAsiaTheme="minorHAnsi"/>
            <w:lang w:eastAsia="en-US"/>
          </w:rPr>
          <w:t>статьи 242</w:t>
        </w:r>
      </w:hyperlink>
      <w:r w:rsidRPr="00136586">
        <w:rPr>
          <w:rFonts w:eastAsiaTheme="minorHAnsi"/>
          <w:lang w:eastAsia="en-US"/>
        </w:rPr>
        <w:t xml:space="preserve"> Бюджетного кодекса Российской Федерации.";</w:t>
      </w:r>
    </w:p>
    <w:p w:rsidR="0078521B" w:rsidRPr="00136586" w:rsidRDefault="0078521B" w:rsidP="00F8421F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 xml:space="preserve"> в абзаце </w:t>
      </w:r>
      <w:r w:rsidR="00334ECE" w:rsidRPr="00136586">
        <w:rPr>
          <w:rFonts w:eastAsiaTheme="minorHAnsi"/>
          <w:lang w:eastAsia="en-US"/>
        </w:rPr>
        <w:t>четвертом</w:t>
      </w:r>
      <w:r w:rsidRPr="00136586">
        <w:rPr>
          <w:rFonts w:eastAsiaTheme="minorHAnsi"/>
          <w:lang w:eastAsia="en-US"/>
        </w:rPr>
        <w:t xml:space="preserve"> слова «</w:t>
      </w:r>
      <w:r w:rsidRPr="00136586">
        <w:t>остатка средств на едином счете бюджета</w:t>
      </w:r>
      <w:r w:rsidRPr="00136586">
        <w:rPr>
          <w:rFonts w:eastAsiaTheme="minorHAnsi"/>
          <w:lang w:eastAsia="en-US"/>
        </w:rPr>
        <w:t>» заменить словами «</w:t>
      </w:r>
      <w:r w:rsidRPr="00136586">
        <w:t>остатка средств на едином счете районного бюджета</w:t>
      </w:r>
      <w:r w:rsidRPr="00136586">
        <w:rPr>
          <w:rFonts w:eastAsiaTheme="minorHAnsi"/>
          <w:lang w:eastAsia="en-US"/>
        </w:rPr>
        <w:t>»;</w:t>
      </w:r>
    </w:p>
    <w:p w:rsidR="0078521B" w:rsidRPr="00136586" w:rsidRDefault="007A173F" w:rsidP="00F8421F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36586">
        <w:rPr>
          <w:rFonts w:eastAsiaTheme="minorHAnsi"/>
          <w:lang w:eastAsia="en-US"/>
        </w:rPr>
        <w:t>1.9</w:t>
      </w:r>
      <w:r w:rsidR="0078521B" w:rsidRPr="00136586">
        <w:rPr>
          <w:rFonts w:eastAsiaTheme="minorHAnsi"/>
          <w:lang w:eastAsia="en-US"/>
        </w:rPr>
        <w:t>.</w:t>
      </w:r>
      <w:r w:rsidR="00AD357F" w:rsidRPr="00136586">
        <w:rPr>
          <w:rFonts w:eastAsiaTheme="minorHAnsi"/>
          <w:lang w:eastAsia="en-US"/>
        </w:rPr>
        <w:t>2</w:t>
      </w:r>
      <w:r w:rsidR="0078521B" w:rsidRPr="00136586">
        <w:rPr>
          <w:rFonts w:eastAsiaTheme="minorHAnsi"/>
          <w:lang w:eastAsia="en-US"/>
        </w:rPr>
        <w:t xml:space="preserve">. в </w:t>
      </w:r>
      <w:r w:rsidR="00334ECE" w:rsidRPr="00136586">
        <w:rPr>
          <w:rFonts w:eastAsiaTheme="minorHAnsi"/>
          <w:lang w:eastAsia="en-US"/>
        </w:rPr>
        <w:t xml:space="preserve"> абзаце втором части 3 слова «</w:t>
      </w:r>
      <w:r w:rsidR="00334ECE" w:rsidRPr="00136586">
        <w:t xml:space="preserve">остаток средств на счете </w:t>
      </w:r>
      <w:r w:rsidR="0062200C">
        <w:t xml:space="preserve">районного </w:t>
      </w:r>
      <w:r w:rsidR="00334ECE" w:rsidRPr="00136586">
        <w:t>бюджета</w:t>
      </w:r>
      <w:r w:rsidR="00334ECE" w:rsidRPr="00136586">
        <w:rPr>
          <w:rFonts w:eastAsiaTheme="minorHAnsi"/>
          <w:lang w:eastAsia="en-US"/>
        </w:rPr>
        <w:t>» заменить словами «</w:t>
      </w:r>
      <w:r w:rsidR="00334ECE" w:rsidRPr="00136586">
        <w:t>остаток средств на едином счете районного бюджета</w:t>
      </w:r>
      <w:r w:rsidR="00334ECE" w:rsidRPr="00136586">
        <w:rPr>
          <w:rFonts w:eastAsiaTheme="minorHAnsi"/>
          <w:lang w:eastAsia="en-US"/>
        </w:rPr>
        <w:t>»;</w:t>
      </w:r>
    </w:p>
    <w:p w:rsidR="00E57D45" w:rsidRPr="00306F3D" w:rsidRDefault="00E57D45" w:rsidP="00331B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A173F" w:rsidRPr="00306F3D" w:rsidRDefault="007A173F" w:rsidP="00331B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06F3D">
        <w:rPr>
          <w:rFonts w:eastAsiaTheme="minorHAnsi"/>
          <w:lang w:eastAsia="en-US"/>
        </w:rPr>
        <w:t xml:space="preserve">1.10. главу </w:t>
      </w:r>
      <w:r w:rsidRPr="00306F3D">
        <w:rPr>
          <w:rFonts w:eastAsiaTheme="minorHAnsi"/>
          <w:lang w:val="en-US" w:eastAsia="en-US"/>
        </w:rPr>
        <w:t>VII</w:t>
      </w:r>
      <w:r w:rsidRPr="00306F3D">
        <w:rPr>
          <w:rFonts w:eastAsiaTheme="minorHAnsi"/>
          <w:lang w:eastAsia="en-US"/>
        </w:rPr>
        <w:t xml:space="preserve"> изложить в следующей редакции:</w:t>
      </w:r>
    </w:p>
    <w:p w:rsidR="007A173F" w:rsidRPr="00306F3D" w:rsidRDefault="007A173F" w:rsidP="00331B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A173F" w:rsidRPr="00306F3D" w:rsidRDefault="007A173F" w:rsidP="00331B5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lang w:eastAsia="en-US"/>
        </w:rPr>
      </w:pPr>
      <w:r w:rsidRPr="00306F3D">
        <w:rPr>
          <w:rFonts w:eastAsiaTheme="minorHAnsi"/>
          <w:bCs/>
          <w:lang w:eastAsia="en-US"/>
        </w:rPr>
        <w:t xml:space="preserve">Глава </w:t>
      </w:r>
      <w:r w:rsidRPr="00306F3D">
        <w:rPr>
          <w:rFonts w:eastAsiaTheme="minorHAnsi"/>
          <w:bCs/>
          <w:lang w:val="en-US" w:eastAsia="en-US"/>
        </w:rPr>
        <w:t>VII</w:t>
      </w:r>
      <w:r w:rsidRPr="00306F3D">
        <w:rPr>
          <w:rFonts w:eastAsiaTheme="minorHAnsi"/>
          <w:bCs/>
          <w:lang w:eastAsia="en-US"/>
        </w:rPr>
        <w:t>. МУНИЦИПАЛЬНЫЙ ФИНАНСОВЫЙ КОНТРОЛЬ</w:t>
      </w:r>
    </w:p>
    <w:p w:rsidR="007A173F" w:rsidRPr="00306F3D" w:rsidRDefault="007A173F" w:rsidP="00331B53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306F3D">
        <w:rPr>
          <w:rFonts w:eastAsiaTheme="minorHAnsi"/>
          <w:bCs/>
          <w:lang w:eastAsia="en-US"/>
        </w:rPr>
        <w:t>ПАРАБЕЛЬСКОГО РАЙОНА</w:t>
      </w:r>
    </w:p>
    <w:p w:rsidR="007A173F" w:rsidRPr="00306F3D" w:rsidRDefault="007A173F" w:rsidP="00331B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A173F" w:rsidRPr="00306F3D" w:rsidRDefault="007A173F" w:rsidP="00331B53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Cs/>
          <w:lang w:eastAsia="en-US"/>
        </w:rPr>
      </w:pPr>
      <w:r w:rsidRPr="00306F3D">
        <w:rPr>
          <w:rFonts w:eastAsiaTheme="minorHAnsi"/>
          <w:bCs/>
          <w:lang w:eastAsia="en-US"/>
        </w:rPr>
        <w:t>Статья 46. Органы, осуществляющие муниципальный финансовый контроль Парабельского района</w:t>
      </w:r>
    </w:p>
    <w:p w:rsidR="007A173F" w:rsidRPr="00306F3D" w:rsidRDefault="007A173F" w:rsidP="00331B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A173F" w:rsidRPr="00306F3D" w:rsidRDefault="007A173F" w:rsidP="00331B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06F3D">
        <w:rPr>
          <w:rFonts w:eastAsiaTheme="minorHAnsi"/>
          <w:lang w:eastAsia="en-US"/>
        </w:rPr>
        <w:t>1. Муниципальный финансовый контроль Парабельского района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района, а также соблюдения условий муниципальных контрактов, договоров (соглашений) о предоставлении средств из районного бюджета.</w:t>
      </w:r>
    </w:p>
    <w:p w:rsidR="007A173F" w:rsidRPr="00306F3D" w:rsidRDefault="007A173F" w:rsidP="00331B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06F3D">
        <w:rPr>
          <w:rFonts w:eastAsiaTheme="minorHAnsi"/>
          <w:lang w:eastAsia="en-US"/>
        </w:rPr>
        <w:t>Муниципальный финансовый контроль Парабельского района подразделяется на внешний и внутренний.</w:t>
      </w:r>
    </w:p>
    <w:p w:rsidR="007A173F" w:rsidRPr="00306F3D" w:rsidRDefault="007A173F" w:rsidP="00331B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06F3D">
        <w:rPr>
          <w:rFonts w:eastAsiaTheme="minorHAnsi"/>
          <w:lang w:eastAsia="en-US"/>
        </w:rPr>
        <w:t xml:space="preserve">2. Внешний муниципальный финансовый контроль Парабельского района области является контрольной деятельностью </w:t>
      </w:r>
      <w:r w:rsidRPr="00306F3D">
        <w:t>Контрольно-счетного органа – Ревизионная комиссия муниципального образования «Парабельский район»</w:t>
      </w:r>
      <w:r w:rsidRPr="00306F3D">
        <w:rPr>
          <w:rFonts w:eastAsiaTheme="minorHAnsi"/>
          <w:lang w:eastAsia="en-US"/>
        </w:rPr>
        <w:t>.</w:t>
      </w:r>
    </w:p>
    <w:p w:rsidR="007A173F" w:rsidRPr="00306F3D" w:rsidRDefault="007A173F" w:rsidP="00331B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06F3D">
        <w:rPr>
          <w:rFonts w:eastAsiaTheme="minorHAnsi"/>
          <w:lang w:eastAsia="en-US"/>
        </w:rPr>
        <w:t>3. Внутренний муниципальный финансовый контроль Парабельского района является контрольной деятельностью органа внутреннего муниципального финансового контроля Парабельского района</w:t>
      </w:r>
    </w:p>
    <w:p w:rsidR="00212374" w:rsidRPr="00306F3D" w:rsidRDefault="00212374" w:rsidP="00331B53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Cs/>
          <w:lang w:eastAsia="en-US"/>
        </w:rPr>
      </w:pPr>
    </w:p>
    <w:p w:rsidR="007A173F" w:rsidRPr="00306F3D" w:rsidRDefault="007A173F" w:rsidP="00331B53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Cs/>
          <w:lang w:eastAsia="en-US"/>
        </w:rPr>
      </w:pPr>
      <w:r w:rsidRPr="00306F3D">
        <w:rPr>
          <w:rFonts w:eastAsiaTheme="minorHAnsi"/>
          <w:bCs/>
          <w:lang w:eastAsia="en-US"/>
        </w:rPr>
        <w:lastRenderedPageBreak/>
        <w:t xml:space="preserve">Статья 47. </w:t>
      </w:r>
      <w:r w:rsidRPr="00306F3D">
        <w:rPr>
          <w:rFonts w:eastAsiaTheme="minorHAnsi"/>
          <w:lang w:eastAsia="en-US"/>
        </w:rPr>
        <w:t>Муниципальный финансовый контроль Парабельского района</w:t>
      </w:r>
      <w:r w:rsidRPr="00306F3D">
        <w:rPr>
          <w:rFonts w:eastAsiaTheme="minorHAnsi"/>
          <w:bCs/>
          <w:lang w:eastAsia="en-US"/>
        </w:rPr>
        <w:t xml:space="preserve">, осуществляемый </w:t>
      </w:r>
      <w:r w:rsidRPr="00306F3D">
        <w:t>Контрольно-счетным органом – Ревизионной комиссией муниципального образования «Парабельский район»</w:t>
      </w:r>
    </w:p>
    <w:p w:rsidR="007A173F" w:rsidRPr="00306F3D" w:rsidRDefault="007A173F" w:rsidP="00331B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12374" w:rsidRPr="00306F3D" w:rsidRDefault="007A173F" w:rsidP="00212374">
      <w:pPr>
        <w:autoSpaceDE w:val="0"/>
        <w:autoSpaceDN w:val="0"/>
        <w:adjustRightInd w:val="0"/>
        <w:ind w:firstLine="540"/>
        <w:jc w:val="both"/>
        <w:rPr>
          <w:i/>
        </w:rPr>
      </w:pPr>
      <w:r w:rsidRPr="00306F3D">
        <w:t>Контрольно-счетный орган – Ревизионная комиссия муниципального образования «Парабельский район»</w:t>
      </w:r>
      <w:r w:rsidRPr="00306F3D">
        <w:rPr>
          <w:rFonts w:eastAsiaTheme="minorHAnsi"/>
          <w:lang w:eastAsia="en-US"/>
        </w:rPr>
        <w:t xml:space="preserve"> осуществляет полномочия по внешнему муниципальному финансовому контролю Парабельского района в порядке, определенном </w:t>
      </w:r>
      <w:r w:rsidR="00212374" w:rsidRPr="00306F3D">
        <w:rPr>
          <w:rFonts w:eastAsiaTheme="minorHAnsi"/>
          <w:lang w:eastAsia="en-US"/>
        </w:rPr>
        <w:t xml:space="preserve">решением Думы Парабельского района «О </w:t>
      </w:r>
      <w:r w:rsidR="00212374" w:rsidRPr="00306F3D">
        <w:t>Контрольно-счетном органе - Ревизионной комиссии муниципального образования «Парабельский район».</w:t>
      </w:r>
    </w:p>
    <w:p w:rsidR="00212374" w:rsidRPr="00306F3D" w:rsidRDefault="00212374" w:rsidP="00331B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A173F" w:rsidRPr="00306F3D" w:rsidRDefault="007A173F" w:rsidP="00331B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A173F" w:rsidRPr="00306F3D" w:rsidRDefault="007A173F" w:rsidP="00331B53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Cs/>
          <w:lang w:eastAsia="en-US"/>
        </w:rPr>
      </w:pPr>
      <w:r w:rsidRPr="00306F3D">
        <w:rPr>
          <w:rFonts w:eastAsiaTheme="minorHAnsi"/>
          <w:bCs/>
          <w:lang w:eastAsia="en-US"/>
        </w:rPr>
        <w:t xml:space="preserve">Статья 48. </w:t>
      </w:r>
      <w:r w:rsidRPr="00306F3D">
        <w:rPr>
          <w:rFonts w:eastAsiaTheme="minorHAnsi"/>
          <w:lang w:eastAsia="en-US"/>
        </w:rPr>
        <w:t>Муниципальный финансовый контроль Парабельского района</w:t>
      </w:r>
      <w:r w:rsidRPr="00306F3D">
        <w:rPr>
          <w:rFonts w:eastAsiaTheme="minorHAnsi"/>
          <w:bCs/>
          <w:lang w:eastAsia="en-US"/>
        </w:rPr>
        <w:t>, осуществляемый органом внутреннего муниципального финансового контроля Парабельского района</w:t>
      </w:r>
    </w:p>
    <w:p w:rsidR="007A173F" w:rsidRPr="00306F3D" w:rsidRDefault="007A173F" w:rsidP="00331B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A173F" w:rsidRPr="00306F3D" w:rsidRDefault="007A173F" w:rsidP="00331B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06F3D">
        <w:rPr>
          <w:rFonts w:eastAsiaTheme="minorHAnsi"/>
          <w:lang w:eastAsia="en-US"/>
        </w:rPr>
        <w:t xml:space="preserve">Орган внутреннего муниципального финансового контроля Парабельского района осуществляет полномочия по внутреннему муниципальному финансовому контролю Парабельского района в соответствии с положениями, предусмотренными </w:t>
      </w:r>
      <w:hyperlink r:id="rId16" w:history="1">
        <w:r w:rsidRPr="00306F3D">
          <w:rPr>
            <w:rFonts w:eastAsiaTheme="minorHAnsi"/>
            <w:lang w:eastAsia="en-US"/>
          </w:rPr>
          <w:t>пунктом 3 статьи 269.2</w:t>
        </w:r>
      </w:hyperlink>
      <w:r w:rsidRPr="00306F3D">
        <w:rPr>
          <w:rFonts w:eastAsiaTheme="minorHAnsi"/>
          <w:lang w:eastAsia="en-US"/>
        </w:rPr>
        <w:t xml:space="preserve"> Бюджетного кодекса Российской Федерации.</w:t>
      </w:r>
    </w:p>
    <w:p w:rsidR="007A173F" w:rsidRPr="00306F3D" w:rsidRDefault="007A173F" w:rsidP="00331B5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E57D45" w:rsidRPr="00306F3D" w:rsidRDefault="007A173F" w:rsidP="00F8421F">
      <w:pPr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lang w:eastAsia="en-US"/>
        </w:rPr>
      </w:pPr>
      <w:r w:rsidRPr="00306F3D">
        <w:rPr>
          <w:rFonts w:eastAsiaTheme="minorHAnsi"/>
          <w:lang w:eastAsia="en-US"/>
        </w:rPr>
        <w:t>1.11</w:t>
      </w:r>
      <w:r w:rsidR="00E57D45" w:rsidRPr="00306F3D">
        <w:rPr>
          <w:rFonts w:eastAsiaTheme="minorHAnsi"/>
          <w:lang w:eastAsia="en-US"/>
        </w:rPr>
        <w:t>. в статье 49:</w:t>
      </w:r>
    </w:p>
    <w:p w:rsidR="00E57D45" w:rsidRPr="0018776D" w:rsidRDefault="007A173F" w:rsidP="00F8421F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8776D">
        <w:rPr>
          <w:rFonts w:eastAsiaTheme="minorHAnsi"/>
          <w:lang w:eastAsia="en-US"/>
        </w:rPr>
        <w:t>1.11</w:t>
      </w:r>
      <w:r w:rsidR="00E57D45" w:rsidRPr="0018776D">
        <w:rPr>
          <w:rFonts w:eastAsiaTheme="minorHAnsi"/>
          <w:lang w:eastAsia="en-US"/>
        </w:rPr>
        <w:t xml:space="preserve">.1. в </w:t>
      </w:r>
      <w:hyperlink r:id="rId17" w:history="1">
        <w:r w:rsidR="00E57D45" w:rsidRPr="0018776D">
          <w:rPr>
            <w:rFonts w:eastAsiaTheme="minorHAnsi"/>
            <w:lang w:eastAsia="en-US"/>
          </w:rPr>
          <w:t>части 1</w:t>
        </w:r>
      </w:hyperlink>
      <w:r w:rsidR="00E57D45" w:rsidRPr="0018776D">
        <w:rPr>
          <w:rFonts w:eastAsiaTheme="minorHAnsi"/>
          <w:lang w:eastAsia="en-US"/>
        </w:rPr>
        <w:t xml:space="preserve"> слова «и стандартов» исключить;</w:t>
      </w:r>
    </w:p>
    <w:p w:rsidR="00E57D45" w:rsidRPr="0018776D" w:rsidRDefault="007A173F" w:rsidP="00F8421F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8776D">
        <w:rPr>
          <w:rFonts w:eastAsiaTheme="minorHAnsi"/>
          <w:lang w:eastAsia="en-US"/>
        </w:rPr>
        <w:t>1.11</w:t>
      </w:r>
      <w:r w:rsidR="00E57D45" w:rsidRPr="0018776D">
        <w:rPr>
          <w:rFonts w:eastAsiaTheme="minorHAnsi"/>
          <w:lang w:eastAsia="en-US"/>
        </w:rPr>
        <w:t xml:space="preserve">.2. в части </w:t>
      </w:r>
      <w:r w:rsidR="00AC7227" w:rsidRPr="0018776D">
        <w:rPr>
          <w:rFonts w:eastAsiaTheme="minorHAnsi"/>
          <w:lang w:eastAsia="en-US"/>
        </w:rPr>
        <w:t>2</w:t>
      </w:r>
    </w:p>
    <w:p w:rsidR="00E57D45" w:rsidRPr="0018776D" w:rsidRDefault="00A27E0C" w:rsidP="00F8421F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hyperlink r:id="rId18" w:history="1">
        <w:r w:rsidR="00E57D45" w:rsidRPr="0018776D">
          <w:rPr>
            <w:rFonts w:eastAsiaTheme="minorHAnsi"/>
            <w:lang w:eastAsia="en-US"/>
          </w:rPr>
          <w:t>слово</w:t>
        </w:r>
      </w:hyperlink>
      <w:r w:rsidR="00AC7227" w:rsidRPr="0018776D">
        <w:rPr>
          <w:rFonts w:eastAsiaTheme="minorHAnsi"/>
          <w:lang w:eastAsia="en-US"/>
        </w:rPr>
        <w:t xml:space="preserve"> «</w:t>
      </w:r>
      <w:r w:rsidR="00E57D45" w:rsidRPr="0018776D">
        <w:rPr>
          <w:rFonts w:eastAsiaTheme="minorHAnsi"/>
          <w:lang w:eastAsia="en-US"/>
        </w:rPr>
        <w:t>сводной</w:t>
      </w:r>
      <w:r w:rsidR="00AC7227" w:rsidRPr="0018776D">
        <w:rPr>
          <w:rFonts w:eastAsiaTheme="minorHAnsi"/>
          <w:lang w:eastAsia="en-US"/>
        </w:rPr>
        <w:t>»</w:t>
      </w:r>
      <w:r w:rsidR="00E57D45" w:rsidRPr="0018776D">
        <w:rPr>
          <w:rFonts w:eastAsiaTheme="minorHAnsi"/>
          <w:lang w:eastAsia="en-US"/>
        </w:rPr>
        <w:t xml:space="preserve"> исключить;</w:t>
      </w:r>
    </w:p>
    <w:p w:rsidR="00AC7227" w:rsidRPr="0018776D" w:rsidRDefault="00A27E0C" w:rsidP="001022F3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hyperlink r:id="rId19" w:history="1">
        <w:r w:rsidR="00E57D45" w:rsidRPr="0018776D">
          <w:rPr>
            <w:rFonts w:eastAsiaTheme="minorHAnsi"/>
            <w:lang w:eastAsia="en-US"/>
          </w:rPr>
          <w:t>абзац второй</w:t>
        </w:r>
      </w:hyperlink>
      <w:r w:rsidR="00E57D45" w:rsidRPr="0018776D">
        <w:rPr>
          <w:rFonts w:eastAsiaTheme="minorHAnsi"/>
          <w:lang w:eastAsia="en-US"/>
        </w:rPr>
        <w:t xml:space="preserve"> изложить в следующей редакции:</w:t>
      </w:r>
    </w:p>
    <w:p w:rsidR="00E57D45" w:rsidRPr="00136586" w:rsidRDefault="00F3581E" w:rsidP="001022F3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8776D">
        <w:rPr>
          <w:rFonts w:eastAsiaTheme="minorHAnsi"/>
          <w:lang w:eastAsia="en-US"/>
        </w:rPr>
        <w:t>«</w:t>
      </w:r>
      <w:r w:rsidR="00E57D45" w:rsidRPr="0018776D">
        <w:rPr>
          <w:rFonts w:eastAsiaTheme="minorHAnsi"/>
          <w:lang w:eastAsia="en-US"/>
        </w:rPr>
        <w:t xml:space="preserve">Порядок, сроки предоставления бюджетной отчетности определяются </w:t>
      </w:r>
      <w:r w:rsidR="00AC7227" w:rsidRPr="0018776D">
        <w:rPr>
          <w:rFonts w:eastAsiaTheme="minorHAnsi"/>
          <w:lang w:eastAsia="en-US"/>
        </w:rPr>
        <w:t>МКУ</w:t>
      </w:r>
      <w:r w:rsidR="00AC7227" w:rsidRPr="0018776D">
        <w:t xml:space="preserve"> ОУФ - ФО администрации Парабельского района Томской области</w:t>
      </w:r>
      <w:r w:rsidRPr="0018776D">
        <w:rPr>
          <w:rFonts w:eastAsiaTheme="minorHAnsi"/>
          <w:lang w:eastAsia="en-US"/>
        </w:rPr>
        <w:t>.»</w:t>
      </w:r>
      <w:r w:rsidR="00E57D45" w:rsidRPr="0018776D">
        <w:rPr>
          <w:rFonts w:eastAsiaTheme="minorHAnsi"/>
          <w:lang w:eastAsia="en-US"/>
        </w:rPr>
        <w:t>;</w:t>
      </w:r>
    </w:p>
    <w:p w:rsidR="00E57D45" w:rsidRPr="00136586" w:rsidRDefault="00E57D45" w:rsidP="001022F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1616D5" w:rsidRPr="00136586" w:rsidRDefault="001616D5" w:rsidP="001022F3">
      <w:pPr>
        <w:pStyle w:val="a5"/>
        <w:ind w:left="0" w:firstLine="851"/>
        <w:jc w:val="both"/>
      </w:pPr>
    </w:p>
    <w:p w:rsidR="001A23DA" w:rsidRPr="00136586" w:rsidRDefault="001A23DA" w:rsidP="001022F3">
      <w:pPr>
        <w:ind w:firstLine="851"/>
        <w:jc w:val="both"/>
      </w:pPr>
      <w:r w:rsidRPr="00136586">
        <w:t>2. Наст</w:t>
      </w:r>
      <w:r w:rsidR="008307DD" w:rsidRPr="00136586">
        <w:t>оящее решение вступает в силу с</w:t>
      </w:r>
      <w:r w:rsidR="00351466" w:rsidRPr="00136586">
        <w:t>о дня подписания</w:t>
      </w:r>
      <w:r w:rsidR="00732ACB" w:rsidRPr="00136586">
        <w:t>.</w:t>
      </w:r>
    </w:p>
    <w:p w:rsidR="005832D2" w:rsidRPr="00136586" w:rsidRDefault="005832D2" w:rsidP="001022F3">
      <w:pPr>
        <w:ind w:firstLine="851"/>
        <w:jc w:val="both"/>
      </w:pPr>
    </w:p>
    <w:p w:rsidR="004D6962" w:rsidRPr="00136586" w:rsidRDefault="001A23DA" w:rsidP="001022F3">
      <w:pPr>
        <w:ind w:firstLine="851"/>
      </w:pPr>
      <w:r w:rsidRPr="00136586">
        <w:t>3. Контроль за исполнением возложить на правовую комиссию (</w:t>
      </w:r>
      <w:r w:rsidR="00FB0360" w:rsidRPr="00136586">
        <w:t>П.В.</w:t>
      </w:r>
      <w:r w:rsidR="005720C3">
        <w:t xml:space="preserve"> </w:t>
      </w:r>
      <w:r w:rsidR="00FB0360" w:rsidRPr="00136586">
        <w:t>Бурыхин</w:t>
      </w:r>
      <w:r w:rsidRPr="00136586">
        <w:t>).</w:t>
      </w:r>
    </w:p>
    <w:p w:rsidR="00BE33A9" w:rsidRPr="00136586" w:rsidRDefault="00BE33A9" w:rsidP="001022F3">
      <w:pPr>
        <w:ind w:firstLine="851"/>
        <w:rPr>
          <w:bCs/>
        </w:rPr>
      </w:pPr>
    </w:p>
    <w:p w:rsidR="00761C4A" w:rsidRPr="00136586" w:rsidRDefault="00761C4A" w:rsidP="001022F3">
      <w:pPr>
        <w:ind w:firstLine="851"/>
        <w:rPr>
          <w:bCs/>
        </w:rPr>
      </w:pPr>
    </w:p>
    <w:p w:rsidR="00761C4A" w:rsidRPr="00136586" w:rsidRDefault="00761C4A" w:rsidP="001022F3">
      <w:pPr>
        <w:ind w:firstLine="851"/>
        <w:rPr>
          <w:bCs/>
        </w:rPr>
      </w:pPr>
    </w:p>
    <w:p w:rsidR="001D7642" w:rsidRPr="00136586" w:rsidRDefault="001D7642" w:rsidP="001022F3">
      <w:pPr>
        <w:ind w:firstLine="851"/>
        <w:rPr>
          <w:bCs/>
        </w:rPr>
      </w:pPr>
    </w:p>
    <w:p w:rsidR="000E16CE" w:rsidRPr="00136586" w:rsidRDefault="000E16CE" w:rsidP="005720C3">
      <w:pPr>
        <w:rPr>
          <w:bCs/>
        </w:rPr>
      </w:pPr>
      <w:bookmarkStart w:id="0" w:name="_GoBack"/>
      <w:r w:rsidRPr="00136586">
        <w:rPr>
          <w:bCs/>
        </w:rPr>
        <w:t>Председатель Думы</w:t>
      </w:r>
      <w:r w:rsidRPr="00136586">
        <w:rPr>
          <w:bCs/>
        </w:rPr>
        <w:tab/>
      </w:r>
      <w:r w:rsidRPr="00136586">
        <w:rPr>
          <w:bCs/>
        </w:rPr>
        <w:tab/>
        <w:t xml:space="preserve">                        </w:t>
      </w:r>
      <w:r w:rsidRPr="00136586">
        <w:rPr>
          <w:bCs/>
        </w:rPr>
        <w:tab/>
      </w:r>
      <w:r w:rsidR="005720C3">
        <w:rPr>
          <w:bCs/>
        </w:rPr>
        <w:t xml:space="preserve">                         </w:t>
      </w:r>
      <w:r w:rsidRPr="00136586">
        <w:rPr>
          <w:bCs/>
        </w:rPr>
        <w:tab/>
      </w:r>
      <w:r w:rsidR="001022F3">
        <w:rPr>
          <w:bCs/>
        </w:rPr>
        <w:t>М.А. Гордиевский</w:t>
      </w:r>
    </w:p>
    <w:p w:rsidR="001022F3" w:rsidRDefault="001022F3" w:rsidP="001022F3">
      <w:pPr>
        <w:rPr>
          <w:bCs/>
        </w:rPr>
      </w:pPr>
    </w:p>
    <w:p w:rsidR="001022F3" w:rsidRDefault="001022F3" w:rsidP="001022F3">
      <w:pPr>
        <w:rPr>
          <w:bCs/>
        </w:rPr>
      </w:pPr>
    </w:p>
    <w:p w:rsidR="005720C3" w:rsidRDefault="005720C3" w:rsidP="001022F3">
      <w:pPr>
        <w:rPr>
          <w:bCs/>
        </w:rPr>
      </w:pPr>
    </w:p>
    <w:p w:rsidR="005720C3" w:rsidRDefault="005720C3" w:rsidP="001022F3">
      <w:pPr>
        <w:rPr>
          <w:bCs/>
        </w:rPr>
      </w:pPr>
    </w:p>
    <w:p w:rsidR="00850A40" w:rsidRPr="00136586" w:rsidRDefault="005720C3" w:rsidP="001022F3">
      <w:pPr>
        <w:rPr>
          <w:rFonts w:eastAsiaTheme="minorHAnsi"/>
          <w:b/>
          <w:lang w:eastAsia="en-US"/>
        </w:rPr>
      </w:pPr>
      <w:r>
        <w:rPr>
          <w:bCs/>
        </w:rPr>
        <w:t xml:space="preserve">И.о. </w:t>
      </w:r>
      <w:r w:rsidR="000E16CE" w:rsidRPr="00136586">
        <w:rPr>
          <w:bCs/>
        </w:rPr>
        <w:t>Глав</w:t>
      </w:r>
      <w:r>
        <w:rPr>
          <w:bCs/>
        </w:rPr>
        <w:t>ы</w:t>
      </w:r>
      <w:r w:rsidR="000E16CE" w:rsidRPr="00136586">
        <w:rPr>
          <w:bCs/>
        </w:rPr>
        <w:t xml:space="preserve"> района                                                                       </w:t>
      </w:r>
      <w:r w:rsidR="000E16CE" w:rsidRPr="00136586">
        <w:rPr>
          <w:bCs/>
        </w:rPr>
        <w:tab/>
      </w:r>
      <w:r w:rsidR="000E16CE" w:rsidRPr="00136586">
        <w:rPr>
          <w:bCs/>
        </w:rPr>
        <w:tab/>
      </w:r>
      <w:r w:rsidR="0088466D" w:rsidRPr="00136586">
        <w:rPr>
          <w:bCs/>
        </w:rPr>
        <w:t xml:space="preserve"> </w:t>
      </w:r>
      <w:r>
        <w:rPr>
          <w:bCs/>
        </w:rPr>
        <w:t>Е.А. Рязанова</w:t>
      </w:r>
      <w:r w:rsidR="0088466D" w:rsidRPr="00136586">
        <w:rPr>
          <w:bCs/>
        </w:rPr>
        <w:t xml:space="preserve">               </w:t>
      </w:r>
      <w:bookmarkEnd w:id="0"/>
    </w:p>
    <w:sectPr w:rsidR="00850A40" w:rsidRPr="00136586" w:rsidSect="005720C3">
      <w:headerReference w:type="default" r:id="rId20"/>
      <w:footerReference w:type="default" r:id="rId21"/>
      <w:footerReference w:type="first" r:id="rId22"/>
      <w:pgSz w:w="11906" w:h="16838"/>
      <w:pgMar w:top="1134" w:right="1274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0C" w:rsidRDefault="00A27E0C" w:rsidP="00F255E9">
      <w:r>
        <w:separator/>
      </w:r>
    </w:p>
  </w:endnote>
  <w:endnote w:type="continuationSeparator" w:id="0">
    <w:p w:rsidR="00A27E0C" w:rsidRDefault="00A27E0C" w:rsidP="00F2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07548"/>
      <w:docPartObj>
        <w:docPartGallery w:val="Page Numbers (Bottom of Page)"/>
        <w:docPartUnique/>
      </w:docPartObj>
    </w:sdtPr>
    <w:sdtContent>
      <w:p w:rsidR="005720C3" w:rsidRDefault="005720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20C3">
          <w:rPr>
            <w:noProof/>
            <w:lang w:val="ru-RU"/>
          </w:rPr>
          <w:t>4</w:t>
        </w:r>
        <w:r>
          <w:fldChar w:fldCharType="end"/>
        </w:r>
      </w:p>
    </w:sdtContent>
  </w:sdt>
  <w:p w:rsidR="005720C3" w:rsidRDefault="005720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C3" w:rsidRDefault="005720C3">
    <w:pPr>
      <w:pStyle w:val="a3"/>
      <w:jc w:val="center"/>
    </w:pPr>
  </w:p>
  <w:p w:rsidR="00C325F0" w:rsidRDefault="00C325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0C" w:rsidRDefault="00A27E0C" w:rsidP="00F255E9">
      <w:r>
        <w:separator/>
      </w:r>
    </w:p>
  </w:footnote>
  <w:footnote w:type="continuationSeparator" w:id="0">
    <w:p w:rsidR="00A27E0C" w:rsidRDefault="00A27E0C" w:rsidP="00F2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E6" w:rsidRDefault="00846DE6">
    <w:pPr>
      <w:pStyle w:val="a6"/>
      <w:jc w:val="center"/>
    </w:pPr>
  </w:p>
  <w:p w:rsidR="00846DE6" w:rsidRPr="00157508" w:rsidRDefault="00846DE6" w:rsidP="001575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22CF"/>
    <w:multiLevelType w:val="multilevel"/>
    <w:tmpl w:val="1B969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011FFD"/>
    <w:multiLevelType w:val="multilevel"/>
    <w:tmpl w:val="B89CEF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">
    <w:nsid w:val="2ACD3CBB"/>
    <w:multiLevelType w:val="multilevel"/>
    <w:tmpl w:val="376ED8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">
    <w:nsid w:val="457E3EE5"/>
    <w:multiLevelType w:val="multilevel"/>
    <w:tmpl w:val="19A8C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A474060"/>
    <w:multiLevelType w:val="multilevel"/>
    <w:tmpl w:val="C0F02C8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5C3808D3"/>
    <w:multiLevelType w:val="multilevel"/>
    <w:tmpl w:val="5C020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0BC3BC4"/>
    <w:multiLevelType w:val="hybridMultilevel"/>
    <w:tmpl w:val="1EBC720C"/>
    <w:lvl w:ilvl="0" w:tplc="A3520F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773D31E3"/>
    <w:multiLevelType w:val="multilevel"/>
    <w:tmpl w:val="3098B2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8">
    <w:nsid w:val="792E3902"/>
    <w:multiLevelType w:val="multilevel"/>
    <w:tmpl w:val="6F3260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" w:hanging="1800"/>
      </w:pPr>
      <w:rPr>
        <w:rFonts w:hint="default"/>
      </w:rPr>
    </w:lvl>
  </w:abstractNum>
  <w:abstractNum w:abstractNumId="9">
    <w:nsid w:val="7DFC7341"/>
    <w:multiLevelType w:val="multilevel"/>
    <w:tmpl w:val="BD609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CE"/>
    <w:rsid w:val="00012D09"/>
    <w:rsid w:val="00024E2E"/>
    <w:rsid w:val="00031385"/>
    <w:rsid w:val="00050F4A"/>
    <w:rsid w:val="00061EE7"/>
    <w:rsid w:val="00082664"/>
    <w:rsid w:val="000B7C74"/>
    <w:rsid w:val="000D4E22"/>
    <w:rsid w:val="000E16CE"/>
    <w:rsid w:val="000E75F9"/>
    <w:rsid w:val="001022F3"/>
    <w:rsid w:val="00103434"/>
    <w:rsid w:val="001229FF"/>
    <w:rsid w:val="00136586"/>
    <w:rsid w:val="00137174"/>
    <w:rsid w:val="001506A3"/>
    <w:rsid w:val="00157508"/>
    <w:rsid w:val="001616D5"/>
    <w:rsid w:val="0018128B"/>
    <w:rsid w:val="00181CD6"/>
    <w:rsid w:val="00187244"/>
    <w:rsid w:val="0018776D"/>
    <w:rsid w:val="00192507"/>
    <w:rsid w:val="001A23DA"/>
    <w:rsid w:val="001B24AE"/>
    <w:rsid w:val="001C5989"/>
    <w:rsid w:val="001D026C"/>
    <w:rsid w:val="001D7642"/>
    <w:rsid w:val="001E10EB"/>
    <w:rsid w:val="001E2A5D"/>
    <w:rsid w:val="001F57E4"/>
    <w:rsid w:val="001F64C3"/>
    <w:rsid w:val="00203321"/>
    <w:rsid w:val="00210864"/>
    <w:rsid w:val="00212374"/>
    <w:rsid w:val="00217A04"/>
    <w:rsid w:val="00226C48"/>
    <w:rsid w:val="00237C46"/>
    <w:rsid w:val="00242105"/>
    <w:rsid w:val="0027044A"/>
    <w:rsid w:val="0027219E"/>
    <w:rsid w:val="002A3F32"/>
    <w:rsid w:val="002A5781"/>
    <w:rsid w:val="002B2771"/>
    <w:rsid w:val="002B798D"/>
    <w:rsid w:val="002C19B5"/>
    <w:rsid w:val="002C3737"/>
    <w:rsid w:val="002D225F"/>
    <w:rsid w:val="002D6643"/>
    <w:rsid w:val="002E17AD"/>
    <w:rsid w:val="002E4317"/>
    <w:rsid w:val="002F0580"/>
    <w:rsid w:val="002F51FD"/>
    <w:rsid w:val="00301073"/>
    <w:rsid w:val="00306F3D"/>
    <w:rsid w:val="0032003E"/>
    <w:rsid w:val="00331B53"/>
    <w:rsid w:val="003332B0"/>
    <w:rsid w:val="00334ECE"/>
    <w:rsid w:val="00343F88"/>
    <w:rsid w:val="00345AAE"/>
    <w:rsid w:val="00351466"/>
    <w:rsid w:val="00360BBA"/>
    <w:rsid w:val="00370D62"/>
    <w:rsid w:val="003731E4"/>
    <w:rsid w:val="0037395A"/>
    <w:rsid w:val="00374614"/>
    <w:rsid w:val="0038043F"/>
    <w:rsid w:val="00391909"/>
    <w:rsid w:val="00396689"/>
    <w:rsid w:val="003C0C38"/>
    <w:rsid w:val="003C22F4"/>
    <w:rsid w:val="003C3D9C"/>
    <w:rsid w:val="003E6939"/>
    <w:rsid w:val="003E7B7C"/>
    <w:rsid w:val="003F5316"/>
    <w:rsid w:val="003F54FE"/>
    <w:rsid w:val="003F67C8"/>
    <w:rsid w:val="003F711C"/>
    <w:rsid w:val="00406F79"/>
    <w:rsid w:val="00407EFF"/>
    <w:rsid w:val="00411028"/>
    <w:rsid w:val="00420BF0"/>
    <w:rsid w:val="0042101D"/>
    <w:rsid w:val="004260AD"/>
    <w:rsid w:val="00455D5F"/>
    <w:rsid w:val="00456994"/>
    <w:rsid w:val="0046117A"/>
    <w:rsid w:val="00475E41"/>
    <w:rsid w:val="004811F9"/>
    <w:rsid w:val="00486B6C"/>
    <w:rsid w:val="004A2B3C"/>
    <w:rsid w:val="004B56F8"/>
    <w:rsid w:val="004D6962"/>
    <w:rsid w:val="004D75CF"/>
    <w:rsid w:val="004E2CA0"/>
    <w:rsid w:val="004E6355"/>
    <w:rsid w:val="004F7C67"/>
    <w:rsid w:val="0052086B"/>
    <w:rsid w:val="0053471F"/>
    <w:rsid w:val="0053587C"/>
    <w:rsid w:val="00545153"/>
    <w:rsid w:val="0057122E"/>
    <w:rsid w:val="005720C3"/>
    <w:rsid w:val="00573826"/>
    <w:rsid w:val="005832D2"/>
    <w:rsid w:val="00594E21"/>
    <w:rsid w:val="00595940"/>
    <w:rsid w:val="005A2765"/>
    <w:rsid w:val="005D3934"/>
    <w:rsid w:val="00600151"/>
    <w:rsid w:val="006013A9"/>
    <w:rsid w:val="00613DC4"/>
    <w:rsid w:val="00616EE9"/>
    <w:rsid w:val="00620C6E"/>
    <w:rsid w:val="0062115D"/>
    <w:rsid w:val="0062200C"/>
    <w:rsid w:val="00646B9E"/>
    <w:rsid w:val="00650898"/>
    <w:rsid w:val="00661D28"/>
    <w:rsid w:val="00663C53"/>
    <w:rsid w:val="00681799"/>
    <w:rsid w:val="006838A1"/>
    <w:rsid w:val="00695CB7"/>
    <w:rsid w:val="00697C5A"/>
    <w:rsid w:val="006D210F"/>
    <w:rsid w:val="006D5DD8"/>
    <w:rsid w:val="006D64C4"/>
    <w:rsid w:val="00703A41"/>
    <w:rsid w:val="00711978"/>
    <w:rsid w:val="007123CD"/>
    <w:rsid w:val="00714EC9"/>
    <w:rsid w:val="007150E5"/>
    <w:rsid w:val="00732ACB"/>
    <w:rsid w:val="00746DD5"/>
    <w:rsid w:val="00755CCD"/>
    <w:rsid w:val="00761C4A"/>
    <w:rsid w:val="00763BFA"/>
    <w:rsid w:val="00784AA0"/>
    <w:rsid w:val="0078521B"/>
    <w:rsid w:val="00795D3B"/>
    <w:rsid w:val="007A173F"/>
    <w:rsid w:val="007A4A0F"/>
    <w:rsid w:val="007A5BA3"/>
    <w:rsid w:val="007B1D54"/>
    <w:rsid w:val="007C0355"/>
    <w:rsid w:val="007E30D6"/>
    <w:rsid w:val="00814BBB"/>
    <w:rsid w:val="008307DD"/>
    <w:rsid w:val="00834DF5"/>
    <w:rsid w:val="00846DE6"/>
    <w:rsid w:val="00850A40"/>
    <w:rsid w:val="00856ECA"/>
    <w:rsid w:val="00863016"/>
    <w:rsid w:val="0087482D"/>
    <w:rsid w:val="0088466D"/>
    <w:rsid w:val="00884E61"/>
    <w:rsid w:val="008877B5"/>
    <w:rsid w:val="00895E45"/>
    <w:rsid w:val="008A2BBA"/>
    <w:rsid w:val="008B10CA"/>
    <w:rsid w:val="008B128C"/>
    <w:rsid w:val="00911AA5"/>
    <w:rsid w:val="00912876"/>
    <w:rsid w:val="009464DD"/>
    <w:rsid w:val="00946F63"/>
    <w:rsid w:val="009476D5"/>
    <w:rsid w:val="00962B84"/>
    <w:rsid w:val="00962F02"/>
    <w:rsid w:val="00986874"/>
    <w:rsid w:val="009B4EF8"/>
    <w:rsid w:val="009B4FFA"/>
    <w:rsid w:val="009B7B0B"/>
    <w:rsid w:val="009D5A29"/>
    <w:rsid w:val="009E488F"/>
    <w:rsid w:val="009F0136"/>
    <w:rsid w:val="00A1310D"/>
    <w:rsid w:val="00A13C28"/>
    <w:rsid w:val="00A27E0C"/>
    <w:rsid w:val="00A31833"/>
    <w:rsid w:val="00A42A8B"/>
    <w:rsid w:val="00A43EB7"/>
    <w:rsid w:val="00A506A7"/>
    <w:rsid w:val="00A63AA0"/>
    <w:rsid w:val="00A75A9B"/>
    <w:rsid w:val="00A820C3"/>
    <w:rsid w:val="00A8697B"/>
    <w:rsid w:val="00A9133F"/>
    <w:rsid w:val="00A923EE"/>
    <w:rsid w:val="00AA4C84"/>
    <w:rsid w:val="00AB490F"/>
    <w:rsid w:val="00AC4A54"/>
    <w:rsid w:val="00AC7227"/>
    <w:rsid w:val="00AD357F"/>
    <w:rsid w:val="00AE60CB"/>
    <w:rsid w:val="00AF7A6C"/>
    <w:rsid w:val="00B0751E"/>
    <w:rsid w:val="00B47ECC"/>
    <w:rsid w:val="00B520D6"/>
    <w:rsid w:val="00B569E7"/>
    <w:rsid w:val="00B64B41"/>
    <w:rsid w:val="00B73710"/>
    <w:rsid w:val="00B8239A"/>
    <w:rsid w:val="00B95C35"/>
    <w:rsid w:val="00BA0FB5"/>
    <w:rsid w:val="00BA28A3"/>
    <w:rsid w:val="00BD5F4A"/>
    <w:rsid w:val="00BE33A9"/>
    <w:rsid w:val="00BE4D6D"/>
    <w:rsid w:val="00BE5D6A"/>
    <w:rsid w:val="00C16266"/>
    <w:rsid w:val="00C17F31"/>
    <w:rsid w:val="00C24354"/>
    <w:rsid w:val="00C325F0"/>
    <w:rsid w:val="00C372EF"/>
    <w:rsid w:val="00C47025"/>
    <w:rsid w:val="00C54B46"/>
    <w:rsid w:val="00C55640"/>
    <w:rsid w:val="00C67622"/>
    <w:rsid w:val="00C8710C"/>
    <w:rsid w:val="00CA5553"/>
    <w:rsid w:val="00CB3A8F"/>
    <w:rsid w:val="00D0114B"/>
    <w:rsid w:val="00D07376"/>
    <w:rsid w:val="00D26143"/>
    <w:rsid w:val="00D57664"/>
    <w:rsid w:val="00D6123F"/>
    <w:rsid w:val="00D64ADC"/>
    <w:rsid w:val="00D73D68"/>
    <w:rsid w:val="00D92B59"/>
    <w:rsid w:val="00D97EB6"/>
    <w:rsid w:val="00DA2BDF"/>
    <w:rsid w:val="00DA6228"/>
    <w:rsid w:val="00DB6A59"/>
    <w:rsid w:val="00DB71B6"/>
    <w:rsid w:val="00DC5FED"/>
    <w:rsid w:val="00DD3C20"/>
    <w:rsid w:val="00E00A90"/>
    <w:rsid w:val="00E00BC7"/>
    <w:rsid w:val="00E01520"/>
    <w:rsid w:val="00E1040A"/>
    <w:rsid w:val="00E309AC"/>
    <w:rsid w:val="00E31C7B"/>
    <w:rsid w:val="00E461EA"/>
    <w:rsid w:val="00E47901"/>
    <w:rsid w:val="00E57D45"/>
    <w:rsid w:val="00E71F01"/>
    <w:rsid w:val="00E871B0"/>
    <w:rsid w:val="00E9003D"/>
    <w:rsid w:val="00E92F58"/>
    <w:rsid w:val="00EA3745"/>
    <w:rsid w:val="00ED7E8A"/>
    <w:rsid w:val="00EF240B"/>
    <w:rsid w:val="00F0090C"/>
    <w:rsid w:val="00F255E9"/>
    <w:rsid w:val="00F3581E"/>
    <w:rsid w:val="00F409A1"/>
    <w:rsid w:val="00F41357"/>
    <w:rsid w:val="00F539E5"/>
    <w:rsid w:val="00F606E9"/>
    <w:rsid w:val="00F62783"/>
    <w:rsid w:val="00F8354A"/>
    <w:rsid w:val="00F839CB"/>
    <w:rsid w:val="00F8421F"/>
    <w:rsid w:val="00FA69DA"/>
    <w:rsid w:val="00FB0360"/>
    <w:rsid w:val="00FB2886"/>
    <w:rsid w:val="00FD06AA"/>
    <w:rsid w:val="00FD3593"/>
    <w:rsid w:val="00FD5CDD"/>
    <w:rsid w:val="00FD7880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CE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16CE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16C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0E16CE"/>
    <w:pPr>
      <w:widowControl w:val="0"/>
      <w:autoSpaceDE w:val="0"/>
      <w:autoSpaceDN w:val="0"/>
      <w:adjustRightInd w:val="0"/>
      <w:spacing w:before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rsid w:val="000E16C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0E16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45153"/>
    <w:pPr>
      <w:autoSpaceDE w:val="0"/>
      <w:autoSpaceDN w:val="0"/>
      <w:adjustRightInd w:val="0"/>
      <w:spacing w:before="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37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55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16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CE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16CE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16C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0E16CE"/>
    <w:pPr>
      <w:widowControl w:val="0"/>
      <w:autoSpaceDE w:val="0"/>
      <w:autoSpaceDN w:val="0"/>
      <w:adjustRightInd w:val="0"/>
      <w:spacing w:before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rsid w:val="000E16C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0E16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45153"/>
    <w:pPr>
      <w:autoSpaceDE w:val="0"/>
      <w:autoSpaceDN w:val="0"/>
      <w:adjustRightInd w:val="0"/>
      <w:spacing w:before="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37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55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16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E5C0E67A36F8D2007331DE7AF916315AD31B16235FF5A3B5AFD10A98E9568934967522F712F5C2668937F8D6AA6928B7E92F25F968A9154B49970B1i9EAD" TargetMode="External"/><Relationship Id="rId18" Type="http://schemas.openxmlformats.org/officeDocument/2006/relationships/hyperlink" Target="consultantplus://offline/ref=7C7F415A2FEB4D0A25DE097628EDE4358D1D678698CDA64EE0796378C437A4DCC60AB2EFBF8C00FFBAFD6AFBA4FA46AD03FAC24004AAE06EDD899DC45CyF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1DE8943FF1AA74EBB91CD469058EC0ABC78627072D14DB73C4602D800A5215E8962F6F5B72F7B0D31513CF4AE93CCCB53FE5AD1AF48F69E246A558U9DAD" TargetMode="External"/><Relationship Id="rId17" Type="http://schemas.openxmlformats.org/officeDocument/2006/relationships/hyperlink" Target="consultantplus://offline/ref=01AD02761ACA0A59EA16B1AD433B62FCF62C52EA95263F0992E6C84F1E49E9496956898681195834375352852A1434F7304124822E0E1CE0282EAC37I2y9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68C994A518F0C6B5CDFD9FB40FEB595CD3A51F2105F06DCF597CC919995401932338E56825FE0A4752A64A44B0957CF61939826298U3FA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0C536CC8A771184BA525ED6B99D90B773CA2D7EA01C184C7FE5FA8A1FC305895BB7F3D06F5F93D5A8532590AF8FF2448C52192BA54202B119C3E41rDMA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DE0C4B01FE9EC9ECDAA4B052E1C1998E5CC45FEB6A41F7D44A0061E613A166E62BE3A4B1F75B42B78BA82E1E5CD2D6F3E9ECDE4E2BFi8s4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B0C536CC8A771184BA525ED6B99D90B773CA2D7EA01C184C7FE5FA8A1FC305895BB7F3D06F5F93D5A8532590AF8FF2448C52192BA54202B119C3E41rDMAF" TargetMode="External"/><Relationship Id="rId19" Type="http://schemas.openxmlformats.org/officeDocument/2006/relationships/hyperlink" Target="consultantplus://offline/ref=7C7F415A2FEB4D0A25DE097628EDE4358D1D678698CDA64EE0796378C437A4DCC60AB2EFBF8C00FFBAFD68FDA0FA46AD03FAC24004AAE06EDD899DC45CyF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DE0C4B01FE9EC9ECDAA55083870479CE6C61FF6B1A3162E1FF600493E6A103B22FE3C1D5A34BE212CEBC2BCE0C671207ACDDEE6EAA385BDA764445FiCs8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F01B-5982-40A9-90C6-885D9C1A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О.В.Сенчилова</cp:lastModifiedBy>
  <cp:revision>2</cp:revision>
  <cp:lastPrinted>2021-06-21T09:15:00Z</cp:lastPrinted>
  <dcterms:created xsi:type="dcterms:W3CDTF">2021-06-21T09:16:00Z</dcterms:created>
  <dcterms:modified xsi:type="dcterms:W3CDTF">2021-06-21T09:16:00Z</dcterms:modified>
</cp:coreProperties>
</file>