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3B0" w:rsidRPr="00520FD1" w:rsidRDefault="003733B0" w:rsidP="003733B0">
      <w:pPr>
        <w:jc w:val="center"/>
      </w:pPr>
      <w:r>
        <w:rPr>
          <w:noProof/>
        </w:rPr>
        <w:drawing>
          <wp:inline distT="0" distB="0" distL="0" distR="0">
            <wp:extent cx="564515" cy="795020"/>
            <wp:effectExtent l="0" t="0" r="6985" b="508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айона"/>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4515" cy="795020"/>
                    </a:xfrm>
                    <a:prstGeom prst="rect">
                      <a:avLst/>
                    </a:prstGeom>
                    <a:noFill/>
                    <a:ln>
                      <a:noFill/>
                    </a:ln>
                  </pic:spPr>
                </pic:pic>
              </a:graphicData>
            </a:graphic>
          </wp:inline>
        </w:drawing>
      </w:r>
    </w:p>
    <w:p w:rsidR="003733B0" w:rsidRPr="00813946" w:rsidRDefault="003733B0" w:rsidP="003733B0">
      <w:pPr>
        <w:jc w:val="center"/>
        <w:rPr>
          <w:sz w:val="28"/>
          <w:szCs w:val="28"/>
        </w:rPr>
      </w:pPr>
      <w:r w:rsidRPr="00813946">
        <w:rPr>
          <w:sz w:val="28"/>
          <w:szCs w:val="28"/>
        </w:rPr>
        <w:t>ДУМА</w:t>
      </w:r>
    </w:p>
    <w:p w:rsidR="003733B0" w:rsidRPr="00813946" w:rsidRDefault="003733B0" w:rsidP="003733B0">
      <w:pPr>
        <w:jc w:val="center"/>
        <w:rPr>
          <w:sz w:val="28"/>
          <w:szCs w:val="28"/>
        </w:rPr>
      </w:pPr>
      <w:r w:rsidRPr="00813946">
        <w:rPr>
          <w:sz w:val="28"/>
          <w:szCs w:val="28"/>
        </w:rPr>
        <w:t>ПАРАБЕЛЬСКОГО РАЙОНА</w:t>
      </w:r>
    </w:p>
    <w:p w:rsidR="003733B0" w:rsidRPr="00813946" w:rsidRDefault="003733B0" w:rsidP="003733B0">
      <w:pPr>
        <w:jc w:val="center"/>
        <w:rPr>
          <w:sz w:val="28"/>
          <w:szCs w:val="28"/>
        </w:rPr>
      </w:pPr>
      <w:r w:rsidRPr="00813946">
        <w:rPr>
          <w:sz w:val="28"/>
          <w:szCs w:val="28"/>
        </w:rPr>
        <w:t>ТОМСКОЙ ОБЛАСТИ</w:t>
      </w:r>
    </w:p>
    <w:p w:rsidR="003733B0" w:rsidRPr="00813946" w:rsidRDefault="003733B0" w:rsidP="003733B0">
      <w:pPr>
        <w:jc w:val="center"/>
        <w:rPr>
          <w:b/>
          <w:i/>
          <w:sz w:val="20"/>
          <w:szCs w:val="20"/>
        </w:rPr>
      </w:pPr>
    </w:p>
    <w:p w:rsidR="003733B0" w:rsidRPr="00813946" w:rsidRDefault="003733B0" w:rsidP="003733B0">
      <w:pPr>
        <w:pStyle w:val="1"/>
        <w:rPr>
          <w:rFonts w:ascii="Times New Roman" w:hAnsi="Times New Roman"/>
          <w:i/>
          <w:sz w:val="28"/>
          <w:szCs w:val="28"/>
        </w:rPr>
      </w:pPr>
      <w:r w:rsidRPr="00813946">
        <w:rPr>
          <w:rFonts w:ascii="Times New Roman" w:hAnsi="Times New Roman"/>
          <w:sz w:val="28"/>
          <w:szCs w:val="28"/>
        </w:rPr>
        <w:t>РЕШЕНИЕ</w:t>
      </w:r>
    </w:p>
    <w:p w:rsidR="003733B0" w:rsidRPr="00520FD1" w:rsidRDefault="003733B0" w:rsidP="003733B0">
      <w:pPr>
        <w:pStyle w:val="a3"/>
        <w:tabs>
          <w:tab w:val="clear" w:pos="4677"/>
          <w:tab w:val="clear" w:pos="9355"/>
        </w:tabs>
        <w:rPr>
          <w:rFonts w:ascii="Arial" w:hAnsi="Arial"/>
        </w:rPr>
      </w:pPr>
    </w:p>
    <w:p w:rsidR="003733B0" w:rsidRPr="00520FD1" w:rsidRDefault="003733B0" w:rsidP="003733B0">
      <w:r>
        <w:t>21</w:t>
      </w:r>
      <w:r w:rsidRPr="00520FD1">
        <w:t>.</w:t>
      </w:r>
      <w:r>
        <w:t>03</w:t>
      </w:r>
      <w:r w:rsidRPr="00520FD1">
        <w:t>.201</w:t>
      </w:r>
      <w:r>
        <w:t>9</w:t>
      </w:r>
      <w:r w:rsidR="00CB0450">
        <w:t xml:space="preserve">   </w:t>
      </w:r>
      <w:r w:rsidRPr="00520FD1">
        <w:tab/>
      </w:r>
      <w:r>
        <w:t xml:space="preserve">                        </w:t>
      </w:r>
      <w:r w:rsidRPr="00520FD1">
        <w:tab/>
      </w:r>
      <w:r w:rsidRPr="00520FD1">
        <w:tab/>
      </w:r>
      <w:r w:rsidRPr="00520FD1">
        <w:tab/>
      </w:r>
      <w:r w:rsidRPr="00520FD1">
        <w:tab/>
      </w:r>
      <w:r w:rsidRPr="00520FD1">
        <w:tab/>
      </w:r>
      <w:r w:rsidRPr="00520FD1">
        <w:tab/>
      </w:r>
      <w:r w:rsidRPr="00520FD1">
        <w:tab/>
      </w:r>
      <w:r>
        <w:t xml:space="preserve">                      </w:t>
      </w:r>
      <w:r w:rsidRPr="00520FD1">
        <w:t xml:space="preserve">№ </w:t>
      </w:r>
      <w:r>
        <w:t>03</w:t>
      </w:r>
    </w:p>
    <w:p w:rsidR="003733B0" w:rsidRPr="00520FD1" w:rsidRDefault="003733B0" w:rsidP="003733B0">
      <w:pPr>
        <w:jc w:val="both"/>
      </w:pPr>
    </w:p>
    <w:p w:rsidR="003733B0" w:rsidRPr="00436EE7" w:rsidRDefault="003733B0" w:rsidP="003733B0">
      <w:pPr>
        <w:jc w:val="center"/>
      </w:pPr>
      <w:r w:rsidRPr="00436EE7">
        <w:t xml:space="preserve">О внесении изменений в Устав муниципального образования «Парабельский район» </w:t>
      </w:r>
    </w:p>
    <w:p w:rsidR="003733B0" w:rsidRPr="00436EE7" w:rsidRDefault="003733B0" w:rsidP="003733B0">
      <w:pPr>
        <w:jc w:val="center"/>
      </w:pPr>
    </w:p>
    <w:p w:rsidR="003733B0" w:rsidRPr="00436EE7" w:rsidRDefault="003733B0" w:rsidP="003733B0">
      <w:pPr>
        <w:autoSpaceDE w:val="0"/>
        <w:autoSpaceDN w:val="0"/>
        <w:adjustRightInd w:val="0"/>
        <w:ind w:firstLine="708"/>
        <w:jc w:val="both"/>
      </w:pPr>
      <w:r w:rsidRPr="00436EE7">
        <w:t>В целях приведения Устава муниципального образования «Парабельский район» в соответствие с действующим законодательством,</w:t>
      </w:r>
    </w:p>
    <w:p w:rsidR="003733B0" w:rsidRPr="00436EE7" w:rsidRDefault="003733B0" w:rsidP="003733B0">
      <w:pPr>
        <w:ind w:firstLine="720"/>
        <w:jc w:val="both"/>
      </w:pPr>
    </w:p>
    <w:p w:rsidR="003733B0" w:rsidRPr="00436EE7" w:rsidRDefault="003733B0" w:rsidP="003733B0">
      <w:pPr>
        <w:jc w:val="both"/>
      </w:pPr>
      <w:r w:rsidRPr="00436EE7">
        <w:t>ДУМА РЕШИЛА:</w:t>
      </w:r>
    </w:p>
    <w:p w:rsidR="003733B0" w:rsidRPr="00436EE7" w:rsidRDefault="003733B0" w:rsidP="003733B0">
      <w:pPr>
        <w:jc w:val="both"/>
      </w:pPr>
    </w:p>
    <w:p w:rsidR="003733B0" w:rsidRPr="00436EE7" w:rsidRDefault="003733B0" w:rsidP="003733B0">
      <w:pPr>
        <w:shd w:val="clear" w:color="auto" w:fill="FFFFFF"/>
        <w:ind w:firstLine="567"/>
        <w:jc w:val="both"/>
      </w:pPr>
      <w:r w:rsidRPr="00436EE7">
        <w:rPr>
          <w:b/>
        </w:rPr>
        <w:t>1.</w:t>
      </w:r>
      <w:r w:rsidRPr="00436EE7">
        <w:t xml:space="preserve"> Внести в Устав муниципального образования «Парабельский район», принятый решением Думы Парабельского района 27.04.20</w:t>
      </w:r>
      <w:bookmarkStart w:id="0" w:name="_GoBack"/>
      <w:bookmarkEnd w:id="0"/>
      <w:r w:rsidRPr="00436EE7">
        <w:t>16 г. № 13 (в редакции решений от 18.11.2016 г. № 36,</w:t>
      </w:r>
      <w:r w:rsidRPr="00436EE7">
        <w:rPr>
          <w:bCs/>
        </w:rPr>
        <w:t xml:space="preserve"> от 30.03.2017 № 2, от 21.09.2017 г. № 26</w:t>
      </w:r>
      <w:r>
        <w:rPr>
          <w:bCs/>
        </w:rPr>
        <w:t>,</w:t>
      </w:r>
      <w:r w:rsidRPr="00A02FDC">
        <w:t xml:space="preserve"> </w:t>
      </w:r>
      <w:r>
        <w:t>от 15.11.2018 г. № 34</w:t>
      </w:r>
      <w:r w:rsidRPr="00436EE7">
        <w:t>) следующие изменения:</w:t>
      </w:r>
    </w:p>
    <w:p w:rsidR="003733B0" w:rsidRPr="007321A5" w:rsidRDefault="003733B0" w:rsidP="003733B0">
      <w:pPr>
        <w:shd w:val="clear" w:color="auto" w:fill="FFFFFF"/>
        <w:ind w:firstLine="567"/>
        <w:jc w:val="both"/>
      </w:pPr>
      <w:r>
        <w:rPr>
          <w:b/>
        </w:rPr>
        <w:t xml:space="preserve">1.1. </w:t>
      </w:r>
      <w:r>
        <w:t>пункт 36 части 1 статьи 8 после слов «прав» дополнить словами «коренных малочисленных народов и других»;</w:t>
      </w:r>
    </w:p>
    <w:p w:rsidR="003733B0" w:rsidRPr="00370D85" w:rsidRDefault="003733B0" w:rsidP="003733B0">
      <w:pPr>
        <w:shd w:val="clear" w:color="auto" w:fill="FFFFFF"/>
        <w:ind w:firstLine="567"/>
        <w:jc w:val="both"/>
      </w:pPr>
      <w:r>
        <w:rPr>
          <w:b/>
        </w:rPr>
        <w:t xml:space="preserve">1.2. </w:t>
      </w:r>
      <w:r w:rsidRPr="00370D85">
        <w:t>пункт 1 статьи 14 изложить в новой редакции:</w:t>
      </w:r>
    </w:p>
    <w:p w:rsidR="003733B0" w:rsidRDefault="003733B0" w:rsidP="003733B0">
      <w:pPr>
        <w:shd w:val="clear" w:color="auto" w:fill="FFFFFF"/>
        <w:ind w:firstLine="567"/>
        <w:jc w:val="both"/>
        <w:rPr>
          <w:b/>
        </w:rPr>
      </w:pPr>
      <w:r>
        <w:rPr>
          <w:b/>
        </w:rPr>
        <w:t>«</w:t>
      </w:r>
      <w:r w:rsidRPr="000F252B">
        <w:t xml:space="preserve">1. Муниципальные выборы в </w:t>
      </w:r>
      <w:r w:rsidRPr="000F252B">
        <w:rPr>
          <w:snapToGrid w:val="0"/>
        </w:rPr>
        <w:t xml:space="preserve">Парабельском </w:t>
      </w:r>
      <w:r w:rsidRPr="000F252B">
        <w:t xml:space="preserve">районе проводятся в целях избрания депутатов Думы </w:t>
      </w:r>
      <w:r w:rsidRPr="000F252B">
        <w:rPr>
          <w:snapToGrid w:val="0"/>
        </w:rPr>
        <w:t xml:space="preserve">Парабельского </w:t>
      </w:r>
      <w:r w:rsidRPr="000F252B">
        <w:t>района на основе всеобщего равного и прямого избирательного права при тайном голосовании.</w:t>
      </w:r>
      <w:r w:rsidRPr="000F252B">
        <w:rPr>
          <w:color w:val="000000"/>
        </w:rPr>
        <w:t xml:space="preserve"> Выборы осуществляются на основе мажоритарной избирательной системы</w:t>
      </w:r>
      <w:proofErr w:type="gramStart"/>
      <w:r w:rsidRPr="000F252B">
        <w:rPr>
          <w:color w:val="000000"/>
        </w:rPr>
        <w:t>.</w:t>
      </w:r>
      <w:r>
        <w:rPr>
          <w:color w:val="000000"/>
        </w:rPr>
        <w:t>»;</w:t>
      </w:r>
      <w:proofErr w:type="gramEnd"/>
    </w:p>
    <w:p w:rsidR="003733B0" w:rsidRDefault="003733B0" w:rsidP="003733B0">
      <w:pPr>
        <w:shd w:val="clear" w:color="auto" w:fill="FFFFFF"/>
        <w:ind w:firstLine="567"/>
        <w:jc w:val="both"/>
      </w:pPr>
      <w:r>
        <w:rPr>
          <w:b/>
        </w:rPr>
        <w:t xml:space="preserve">1.3. </w:t>
      </w:r>
      <w:r>
        <w:t>статью 25 дополнить пунктом 6.1 следующего содержания:</w:t>
      </w:r>
    </w:p>
    <w:p w:rsidR="003733B0" w:rsidRPr="009149A0" w:rsidRDefault="003733B0" w:rsidP="003733B0">
      <w:pPr>
        <w:shd w:val="clear" w:color="auto" w:fill="FFFFFF"/>
        <w:ind w:firstLine="567"/>
        <w:jc w:val="both"/>
      </w:pPr>
      <w:r>
        <w:t>«6.1. Дума Парабельского района избирает Главу Парабельского района из числа кандидатов, представленных конкурсной комиссией по результатам конкурса</w:t>
      </w:r>
      <w:proofErr w:type="gramStart"/>
      <w:r>
        <w:t>.»;</w:t>
      </w:r>
      <w:proofErr w:type="gramEnd"/>
    </w:p>
    <w:p w:rsidR="003733B0" w:rsidRDefault="003733B0" w:rsidP="003733B0">
      <w:pPr>
        <w:shd w:val="clear" w:color="auto" w:fill="FFFFFF"/>
        <w:ind w:firstLine="567"/>
        <w:jc w:val="both"/>
        <w:rPr>
          <w:b/>
        </w:rPr>
      </w:pPr>
      <w:r w:rsidRPr="00436EE7">
        <w:rPr>
          <w:b/>
        </w:rPr>
        <w:t>1.</w:t>
      </w:r>
      <w:r>
        <w:rPr>
          <w:b/>
        </w:rPr>
        <w:t>4</w:t>
      </w:r>
      <w:r w:rsidRPr="00436EE7">
        <w:rPr>
          <w:b/>
        </w:rPr>
        <w:t xml:space="preserve">. </w:t>
      </w:r>
      <w:r w:rsidRPr="00436EE7">
        <w:t>стать</w:t>
      </w:r>
      <w:r>
        <w:t>ю</w:t>
      </w:r>
      <w:r w:rsidRPr="00436EE7">
        <w:t xml:space="preserve"> </w:t>
      </w:r>
      <w:r>
        <w:t>2</w:t>
      </w:r>
      <w:r w:rsidRPr="00436EE7">
        <w:t>8</w:t>
      </w:r>
      <w:r>
        <w:t xml:space="preserve"> изложить в новой редакции</w:t>
      </w:r>
      <w:r w:rsidRPr="00436EE7">
        <w:rPr>
          <w:b/>
        </w:rPr>
        <w:t>:</w:t>
      </w:r>
    </w:p>
    <w:p w:rsidR="003733B0" w:rsidRPr="00400836" w:rsidRDefault="003733B0" w:rsidP="003733B0">
      <w:pPr>
        <w:ind w:firstLine="567"/>
        <w:jc w:val="both"/>
        <w:rPr>
          <w:rFonts w:eastAsia="Calibri"/>
          <w:b/>
          <w:lang w:eastAsia="en-US"/>
        </w:rPr>
      </w:pPr>
      <w:r>
        <w:rPr>
          <w:rFonts w:eastAsia="Calibri"/>
          <w:b/>
          <w:bCs/>
          <w:lang w:eastAsia="en-US"/>
        </w:rPr>
        <w:t>«</w:t>
      </w:r>
      <w:r w:rsidRPr="00400836">
        <w:rPr>
          <w:rFonts w:eastAsia="Calibri"/>
          <w:b/>
          <w:bCs/>
          <w:lang w:eastAsia="en-US"/>
        </w:rPr>
        <w:t>Статья 28.</w:t>
      </w:r>
      <w:r w:rsidRPr="00400836">
        <w:rPr>
          <w:rFonts w:eastAsia="Calibri"/>
          <w:b/>
          <w:lang w:eastAsia="en-US"/>
        </w:rPr>
        <w:t xml:space="preserve"> Глава Парабельского</w:t>
      </w:r>
      <w:r w:rsidRPr="00400836">
        <w:rPr>
          <w:rFonts w:eastAsia="Calibri"/>
          <w:lang w:eastAsia="en-US"/>
        </w:rPr>
        <w:t xml:space="preserve"> </w:t>
      </w:r>
      <w:r w:rsidRPr="00400836">
        <w:rPr>
          <w:rFonts w:eastAsia="Calibri"/>
          <w:b/>
          <w:lang w:eastAsia="en-US"/>
        </w:rPr>
        <w:t>района</w:t>
      </w:r>
    </w:p>
    <w:p w:rsidR="003733B0" w:rsidRPr="00400836" w:rsidRDefault="003733B0" w:rsidP="003733B0">
      <w:pPr>
        <w:ind w:firstLine="567"/>
        <w:jc w:val="both"/>
        <w:rPr>
          <w:rFonts w:eastAsia="Calibri"/>
          <w:lang w:eastAsia="en-US"/>
        </w:rPr>
      </w:pPr>
      <w:r w:rsidRPr="00400836">
        <w:rPr>
          <w:rFonts w:eastAsia="Calibri"/>
          <w:lang w:eastAsia="en-US"/>
        </w:rPr>
        <w:t>1. Глава Парабельского района</w:t>
      </w:r>
      <w:r>
        <w:rPr>
          <w:rFonts w:eastAsia="Calibri"/>
          <w:lang w:eastAsia="en-US"/>
        </w:rPr>
        <w:t xml:space="preserve"> – глава муниципального образования,</w:t>
      </w:r>
      <w:r w:rsidRPr="00400836">
        <w:rPr>
          <w:rFonts w:eastAsia="Calibri"/>
          <w:lang w:eastAsia="en-US"/>
        </w:rPr>
        <w:t xml:space="preserve"> является высшим должностным лицом </w:t>
      </w:r>
      <w:r>
        <w:rPr>
          <w:rFonts w:eastAsia="Calibri"/>
          <w:lang w:eastAsia="en-US"/>
        </w:rPr>
        <w:t>Парабельского района,</w:t>
      </w:r>
      <w:r w:rsidRPr="00400836">
        <w:rPr>
          <w:rFonts w:eastAsia="Calibri"/>
          <w:lang w:eastAsia="en-US"/>
        </w:rPr>
        <w:t xml:space="preserve"> наделяется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w:t>
      </w:r>
      <w:r>
        <w:rPr>
          <w:rFonts w:eastAsia="Calibri"/>
          <w:lang w:eastAsia="en-US"/>
        </w:rPr>
        <w:t xml:space="preserve"> и возглавляет Администрацию Парабельского района</w:t>
      </w:r>
      <w:r w:rsidRPr="00400836">
        <w:rPr>
          <w:rFonts w:eastAsia="Calibri"/>
          <w:lang w:eastAsia="en-US"/>
        </w:rPr>
        <w:t>.</w:t>
      </w:r>
    </w:p>
    <w:p w:rsidR="003733B0" w:rsidRDefault="003733B0" w:rsidP="003733B0">
      <w:pPr>
        <w:autoSpaceDE w:val="0"/>
        <w:autoSpaceDN w:val="0"/>
        <w:adjustRightInd w:val="0"/>
        <w:ind w:firstLine="567"/>
        <w:jc w:val="both"/>
        <w:rPr>
          <w:rFonts w:eastAsia="Calibri"/>
          <w:lang w:eastAsia="en-US"/>
        </w:rPr>
      </w:pPr>
      <w:r w:rsidRPr="00400836">
        <w:rPr>
          <w:rFonts w:eastAsia="Calibri"/>
          <w:lang w:eastAsia="en-US"/>
        </w:rPr>
        <w:t xml:space="preserve">2. Глава Парабельского района избирается </w:t>
      </w:r>
      <w:r>
        <w:rPr>
          <w:rFonts w:eastAsia="Calibri"/>
          <w:lang w:eastAsia="en-US"/>
        </w:rPr>
        <w:t>Думой</w:t>
      </w:r>
      <w:r w:rsidRPr="00400836">
        <w:rPr>
          <w:rFonts w:eastAsia="Calibri"/>
          <w:lang w:eastAsia="en-US"/>
        </w:rPr>
        <w:t xml:space="preserve"> Парабельского района</w:t>
      </w:r>
      <w:r>
        <w:rPr>
          <w:rFonts w:eastAsia="Calibri"/>
          <w:lang w:eastAsia="en-US"/>
        </w:rPr>
        <w:t xml:space="preserve"> из числа кандидатов, представленных конкурсной комиссией по результатам конкурса, сроком на 5 лет</w:t>
      </w:r>
      <w:r w:rsidRPr="00400836">
        <w:rPr>
          <w:rFonts w:eastAsia="Calibri"/>
          <w:lang w:eastAsia="en-US"/>
        </w:rPr>
        <w:t>.</w:t>
      </w:r>
    </w:p>
    <w:p w:rsidR="003733B0" w:rsidRDefault="003733B0" w:rsidP="003733B0">
      <w:pPr>
        <w:autoSpaceDE w:val="0"/>
        <w:autoSpaceDN w:val="0"/>
        <w:adjustRightInd w:val="0"/>
        <w:ind w:firstLine="567"/>
        <w:jc w:val="both"/>
        <w:rPr>
          <w:rFonts w:eastAsia="Calibri"/>
          <w:lang w:eastAsia="en-US"/>
        </w:rPr>
      </w:pPr>
      <w:r>
        <w:rPr>
          <w:rFonts w:eastAsia="Calibri"/>
          <w:lang w:eastAsia="en-US"/>
        </w:rPr>
        <w:t>3. Порядок проведения конкурса по отбору кандидатур на должность Главы Парабельского района устанавливается Думой Парабельского района.</w:t>
      </w:r>
    </w:p>
    <w:p w:rsidR="003733B0" w:rsidRDefault="003733B0" w:rsidP="003733B0">
      <w:pPr>
        <w:autoSpaceDE w:val="0"/>
        <w:autoSpaceDN w:val="0"/>
        <w:adjustRightInd w:val="0"/>
        <w:ind w:firstLine="567"/>
        <w:jc w:val="both"/>
        <w:rPr>
          <w:rFonts w:eastAsia="Calibri"/>
          <w:lang w:eastAsia="en-US"/>
        </w:rPr>
      </w:pPr>
      <w:r>
        <w:rPr>
          <w:rFonts w:eastAsia="Calibri"/>
          <w:lang w:eastAsia="en-US"/>
        </w:rPr>
        <w:t xml:space="preserve">4. </w:t>
      </w:r>
      <w:proofErr w:type="gramStart"/>
      <w:r>
        <w:rPr>
          <w:rFonts w:eastAsia="Calibri"/>
          <w:lang w:eastAsia="en-US"/>
        </w:rPr>
        <w:t>Кандидатом на должность Главы Парабельского района может быть зарегистрирован гражданин, который на день проведения конкурса не имеет в соответствии с Федеральным законом от 12.06.2002 г.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3733B0" w:rsidRDefault="003733B0" w:rsidP="003733B0">
      <w:pPr>
        <w:autoSpaceDE w:val="0"/>
        <w:autoSpaceDN w:val="0"/>
        <w:adjustRightInd w:val="0"/>
        <w:ind w:firstLine="567"/>
        <w:jc w:val="both"/>
        <w:rPr>
          <w:rFonts w:eastAsia="Calibri"/>
          <w:lang w:eastAsia="en-US"/>
        </w:rPr>
      </w:pPr>
      <w:r>
        <w:rPr>
          <w:rFonts w:eastAsia="Calibri"/>
          <w:lang w:eastAsia="en-US"/>
        </w:rPr>
        <w:lastRenderedPageBreak/>
        <w:t>5. Общее число членов конкурсной комиссии устанавливается Думой Парабельского района. Половина членов конкурсной комиссии назначается Думой Парабельского района, а другая половина – Губернатором Томской области.</w:t>
      </w:r>
    </w:p>
    <w:p w:rsidR="003733B0" w:rsidRDefault="003733B0" w:rsidP="003733B0">
      <w:pPr>
        <w:autoSpaceDE w:val="0"/>
        <w:autoSpaceDN w:val="0"/>
        <w:adjustRightInd w:val="0"/>
        <w:ind w:firstLine="567"/>
        <w:jc w:val="both"/>
        <w:rPr>
          <w:rFonts w:eastAsia="Calibri"/>
          <w:lang w:eastAsia="en-US"/>
        </w:rPr>
      </w:pPr>
      <w:r>
        <w:rPr>
          <w:rFonts w:eastAsia="Calibri"/>
          <w:lang w:eastAsia="en-US"/>
        </w:rPr>
        <w:t>6. Решение Думы Парабельского района об избрании Главы Парабельского района принимается большинством голосов от установленной численности депутатов открытым голосованием.</w:t>
      </w:r>
    </w:p>
    <w:p w:rsidR="003733B0" w:rsidRDefault="003733B0" w:rsidP="003733B0">
      <w:pPr>
        <w:autoSpaceDE w:val="0"/>
        <w:autoSpaceDN w:val="0"/>
        <w:adjustRightInd w:val="0"/>
        <w:ind w:firstLine="567"/>
        <w:jc w:val="both"/>
        <w:rPr>
          <w:rFonts w:eastAsia="Calibri"/>
          <w:lang w:eastAsia="en-US"/>
        </w:rPr>
      </w:pPr>
      <w:r>
        <w:rPr>
          <w:rFonts w:eastAsia="Calibri"/>
          <w:lang w:eastAsia="en-US"/>
        </w:rPr>
        <w:t>7. После принятия решения об избрании Главы Парабельского района Дума Парабельского района незамедлительно направляет извещение об этом кандидату, избранному на должность Главы Парабельского района, в порядке, установленном частью 3 статьи 73 Закона Томской области от 14.02.2005 г. № 29-ОЗ «О муниципальных выборах в Томской области».</w:t>
      </w:r>
    </w:p>
    <w:p w:rsidR="003733B0" w:rsidRDefault="003733B0" w:rsidP="003733B0">
      <w:pPr>
        <w:autoSpaceDE w:val="0"/>
        <w:autoSpaceDN w:val="0"/>
        <w:adjustRightInd w:val="0"/>
        <w:ind w:firstLine="567"/>
        <w:jc w:val="both"/>
        <w:rPr>
          <w:rFonts w:eastAsia="Calibri"/>
          <w:lang w:eastAsia="en-US"/>
        </w:rPr>
      </w:pPr>
      <w:r>
        <w:rPr>
          <w:rFonts w:eastAsia="Calibri"/>
          <w:lang w:eastAsia="en-US"/>
        </w:rPr>
        <w:t>8. Кандидат, избранный на должность Главы Парабельского района, обязан в пятидневный срок со дня получения извещения Думы Парабельского района представить в Думу Парабельского района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заявления об освобождении от таких обязанностей.</w:t>
      </w:r>
    </w:p>
    <w:p w:rsidR="003733B0" w:rsidRDefault="003733B0" w:rsidP="003733B0">
      <w:pPr>
        <w:autoSpaceDE w:val="0"/>
        <w:autoSpaceDN w:val="0"/>
        <w:adjustRightInd w:val="0"/>
        <w:ind w:firstLine="567"/>
        <w:jc w:val="both"/>
        <w:rPr>
          <w:rFonts w:eastAsia="Calibri"/>
          <w:lang w:eastAsia="en-US"/>
        </w:rPr>
      </w:pPr>
      <w:r>
        <w:rPr>
          <w:rFonts w:eastAsia="Calibri"/>
          <w:lang w:eastAsia="en-US"/>
        </w:rPr>
        <w:t>В случае</w:t>
      </w:r>
      <w:proofErr w:type="gramStart"/>
      <w:r>
        <w:rPr>
          <w:rFonts w:eastAsia="Calibri"/>
          <w:lang w:eastAsia="en-US"/>
        </w:rPr>
        <w:t>,</w:t>
      </w:r>
      <w:proofErr w:type="gramEnd"/>
      <w:r>
        <w:rPr>
          <w:rFonts w:eastAsia="Calibri"/>
          <w:lang w:eastAsia="en-US"/>
        </w:rPr>
        <w:t xml:space="preserve"> если кандидат, избранный на должность Главы Парабельского района, не выполнил настоящее требование, Дума Парабельского района отменяет свое решение об избрании кандидата.</w:t>
      </w:r>
    </w:p>
    <w:p w:rsidR="003733B0" w:rsidRDefault="003733B0" w:rsidP="003733B0">
      <w:pPr>
        <w:autoSpaceDE w:val="0"/>
        <w:autoSpaceDN w:val="0"/>
        <w:adjustRightInd w:val="0"/>
        <w:ind w:firstLine="567"/>
        <w:jc w:val="both"/>
        <w:rPr>
          <w:rFonts w:eastAsia="Calibri"/>
          <w:lang w:eastAsia="en-US"/>
        </w:rPr>
      </w:pPr>
      <w:r>
        <w:rPr>
          <w:rFonts w:eastAsia="Calibri"/>
          <w:lang w:eastAsia="en-US"/>
        </w:rPr>
        <w:t>9. Решение Думы Парабельского района об избрании Главы Парабельского района подлежит официальному опубликованию (обнародованию) после выполнения избранным кандидатом требования о представлении в Думу Парабельского района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заявления об освобождении от таких обязанностей.</w:t>
      </w:r>
    </w:p>
    <w:p w:rsidR="003733B0" w:rsidRDefault="003733B0" w:rsidP="003733B0">
      <w:pPr>
        <w:autoSpaceDE w:val="0"/>
        <w:autoSpaceDN w:val="0"/>
        <w:adjustRightInd w:val="0"/>
        <w:ind w:firstLine="567"/>
        <w:jc w:val="both"/>
        <w:rPr>
          <w:rFonts w:eastAsia="Calibri"/>
          <w:lang w:eastAsia="en-US"/>
        </w:rPr>
      </w:pPr>
      <w:r>
        <w:rPr>
          <w:rFonts w:eastAsia="Calibri"/>
          <w:lang w:eastAsia="en-US"/>
        </w:rPr>
        <w:t>10. Полномочия Главы Парабельского района начинаются со дня вступления его в должность и прекращаются в день вступления в должность вновь избранного Главы Парабельского района.</w:t>
      </w:r>
    </w:p>
    <w:p w:rsidR="003733B0" w:rsidRDefault="003733B0" w:rsidP="003733B0">
      <w:pPr>
        <w:autoSpaceDE w:val="0"/>
        <w:autoSpaceDN w:val="0"/>
        <w:adjustRightInd w:val="0"/>
        <w:ind w:firstLine="567"/>
        <w:jc w:val="both"/>
        <w:rPr>
          <w:rFonts w:eastAsia="Calibri"/>
          <w:lang w:eastAsia="en-US"/>
        </w:rPr>
      </w:pPr>
      <w:r>
        <w:rPr>
          <w:rFonts w:eastAsia="Calibri"/>
          <w:lang w:eastAsia="en-US"/>
        </w:rPr>
        <w:t>Вступление в должность Главы Парабельского района осуществляется не позднее 15 дней со дня официального опубликования (обнародования) решения Думы Парабельского района об избрании Главы Парабельского района. Днем вступления Главы Парабельского района в должность считается день публичного принесения им присяги.</w:t>
      </w:r>
    </w:p>
    <w:p w:rsidR="003733B0" w:rsidRDefault="003733B0" w:rsidP="003733B0">
      <w:pPr>
        <w:autoSpaceDE w:val="0"/>
        <w:autoSpaceDN w:val="0"/>
        <w:adjustRightInd w:val="0"/>
        <w:ind w:firstLine="567"/>
        <w:jc w:val="both"/>
        <w:rPr>
          <w:rFonts w:eastAsia="Calibri"/>
          <w:lang w:eastAsia="en-US"/>
        </w:rPr>
      </w:pPr>
      <w:r>
        <w:rPr>
          <w:rFonts w:eastAsia="Calibri"/>
          <w:lang w:eastAsia="en-US"/>
        </w:rPr>
        <w:t>Вступая в должность, в торжественной обстановке Глава Парабельского района приносит следующую присягу:</w:t>
      </w:r>
    </w:p>
    <w:p w:rsidR="003733B0" w:rsidRPr="00400836" w:rsidRDefault="003733B0" w:rsidP="003733B0">
      <w:pPr>
        <w:ind w:firstLine="567"/>
        <w:jc w:val="both"/>
        <w:rPr>
          <w:rFonts w:eastAsia="Calibri"/>
          <w:lang w:eastAsia="en-US"/>
        </w:rPr>
      </w:pPr>
    </w:p>
    <w:p w:rsidR="003733B0" w:rsidRPr="00400836" w:rsidRDefault="003733B0" w:rsidP="003733B0">
      <w:pPr>
        <w:ind w:firstLine="567"/>
        <w:jc w:val="center"/>
        <w:rPr>
          <w:rFonts w:eastAsia="Calibri"/>
          <w:b/>
          <w:lang w:eastAsia="en-US"/>
        </w:rPr>
      </w:pPr>
      <w:r w:rsidRPr="00400836">
        <w:rPr>
          <w:rFonts w:eastAsia="Calibri"/>
          <w:b/>
          <w:lang w:eastAsia="en-US"/>
        </w:rPr>
        <w:t>“Клянусь осуществлять данные мне полномочия исключительно в интересах жителей, проживающих в Парабельском районе, всей своей деятельностью способствовать развитию и благополучию района как единого муниципального образования.</w:t>
      </w:r>
    </w:p>
    <w:p w:rsidR="003733B0" w:rsidRPr="00400836" w:rsidRDefault="003733B0" w:rsidP="003733B0">
      <w:pPr>
        <w:ind w:firstLine="567"/>
        <w:jc w:val="center"/>
        <w:rPr>
          <w:rFonts w:eastAsia="Calibri"/>
          <w:b/>
          <w:lang w:eastAsia="en-US"/>
        </w:rPr>
      </w:pPr>
      <w:r w:rsidRPr="00400836">
        <w:rPr>
          <w:rFonts w:eastAsia="Calibri"/>
          <w:b/>
          <w:lang w:eastAsia="en-US"/>
        </w:rPr>
        <w:t>Клянусь соблюдать и защищать Устав Парабельского района.</w:t>
      </w:r>
    </w:p>
    <w:p w:rsidR="003733B0" w:rsidRPr="00400836" w:rsidRDefault="003733B0" w:rsidP="003733B0">
      <w:pPr>
        <w:ind w:firstLine="567"/>
        <w:jc w:val="center"/>
        <w:rPr>
          <w:rFonts w:eastAsia="Calibri"/>
          <w:b/>
          <w:lang w:eastAsia="en-US"/>
        </w:rPr>
      </w:pPr>
      <w:r w:rsidRPr="00400836">
        <w:rPr>
          <w:rFonts w:eastAsia="Calibri"/>
          <w:b/>
          <w:lang w:eastAsia="en-US"/>
        </w:rPr>
        <w:t>Клянусь оправдать доверие избирателей района”.</w:t>
      </w:r>
    </w:p>
    <w:p w:rsidR="003733B0" w:rsidRPr="00400836" w:rsidRDefault="003733B0" w:rsidP="003733B0">
      <w:pPr>
        <w:ind w:firstLine="567"/>
        <w:jc w:val="center"/>
        <w:rPr>
          <w:rFonts w:eastAsia="Calibri"/>
          <w:b/>
          <w:lang w:eastAsia="en-US"/>
        </w:rPr>
      </w:pPr>
    </w:p>
    <w:p w:rsidR="003733B0" w:rsidRPr="00400836" w:rsidRDefault="003733B0" w:rsidP="003733B0">
      <w:pPr>
        <w:ind w:firstLine="567"/>
        <w:jc w:val="both"/>
        <w:rPr>
          <w:rFonts w:eastAsia="Calibri"/>
          <w:lang w:eastAsia="en-US"/>
        </w:rPr>
      </w:pPr>
      <w:r>
        <w:rPr>
          <w:rFonts w:eastAsia="Calibri"/>
          <w:lang w:eastAsia="en-US"/>
        </w:rPr>
        <w:t>11</w:t>
      </w:r>
      <w:r w:rsidRPr="00400836">
        <w:rPr>
          <w:rFonts w:eastAsia="Calibri"/>
          <w:lang w:eastAsia="en-US"/>
        </w:rPr>
        <w:t>. Глава Парабельского района осуществляет следующие полномочия:</w:t>
      </w:r>
    </w:p>
    <w:p w:rsidR="003733B0" w:rsidRPr="00400836" w:rsidRDefault="003733B0" w:rsidP="003733B0">
      <w:pPr>
        <w:ind w:firstLine="567"/>
        <w:jc w:val="both"/>
        <w:rPr>
          <w:rFonts w:eastAsia="Calibri"/>
          <w:lang w:eastAsia="en-US"/>
        </w:rPr>
      </w:pPr>
      <w:r w:rsidRPr="00400836">
        <w:rPr>
          <w:rFonts w:eastAsia="Calibri"/>
          <w:lang w:eastAsia="en-US"/>
        </w:rPr>
        <w:t>1) представляет Парабельский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Парабельского района;</w:t>
      </w:r>
    </w:p>
    <w:p w:rsidR="003733B0" w:rsidRPr="00400836" w:rsidRDefault="003733B0" w:rsidP="003733B0">
      <w:pPr>
        <w:ind w:firstLine="567"/>
        <w:jc w:val="both"/>
        <w:rPr>
          <w:rFonts w:eastAsia="Calibri"/>
          <w:lang w:eastAsia="en-US"/>
        </w:rPr>
      </w:pPr>
      <w:r w:rsidRPr="00400836">
        <w:rPr>
          <w:rFonts w:eastAsia="Calibri"/>
          <w:lang w:eastAsia="en-US"/>
        </w:rPr>
        <w:t>2) подписывает и обнародует в порядке, установленном настоящим Уставом, нормативные правовые акты Думы Парабельского района;</w:t>
      </w:r>
    </w:p>
    <w:p w:rsidR="003733B0" w:rsidRPr="00400836" w:rsidRDefault="003733B0" w:rsidP="003733B0">
      <w:pPr>
        <w:ind w:firstLine="567"/>
        <w:jc w:val="both"/>
        <w:rPr>
          <w:rFonts w:eastAsia="Calibri"/>
          <w:lang w:eastAsia="en-US"/>
        </w:rPr>
      </w:pPr>
      <w:r w:rsidRPr="00400836">
        <w:rPr>
          <w:rFonts w:eastAsia="Calibri"/>
          <w:color w:val="000000"/>
          <w:lang w:eastAsia="en-US"/>
        </w:rPr>
        <w:t xml:space="preserve">3) издаёт  постановления районной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rPr>
          <w:rFonts w:eastAsia="Calibri"/>
          <w:lang w:eastAsia="en-US"/>
        </w:rPr>
        <w:t xml:space="preserve">Томской </w:t>
      </w:r>
      <w:r>
        <w:rPr>
          <w:rFonts w:eastAsia="Calibri"/>
          <w:lang w:eastAsia="en-US"/>
        </w:rPr>
        <w:lastRenderedPageBreak/>
        <w:t>области</w:t>
      </w:r>
      <w:r w:rsidRPr="00400836">
        <w:rPr>
          <w:rFonts w:eastAsia="Calibri"/>
          <w:color w:val="000000"/>
          <w:lang w:eastAsia="en-US"/>
        </w:rPr>
        <w:t>, а также распоряжения администрации Парабельского района по вопросам организации работы районной администрации</w:t>
      </w:r>
      <w:r w:rsidRPr="00400836">
        <w:rPr>
          <w:rFonts w:eastAsia="Calibri"/>
          <w:lang w:eastAsia="en-US"/>
        </w:rPr>
        <w:t>;</w:t>
      </w:r>
    </w:p>
    <w:p w:rsidR="003733B0" w:rsidRPr="00400836" w:rsidRDefault="003733B0" w:rsidP="003733B0">
      <w:pPr>
        <w:ind w:firstLine="567"/>
        <w:jc w:val="both"/>
        <w:rPr>
          <w:rFonts w:eastAsia="Calibri"/>
          <w:lang w:eastAsia="en-US"/>
        </w:rPr>
      </w:pPr>
      <w:r w:rsidRPr="00400836">
        <w:rPr>
          <w:rFonts w:eastAsia="Calibri"/>
          <w:lang w:eastAsia="en-US"/>
        </w:rPr>
        <w:t>4) вправе требовать созыва внеочередного заседания Думы Парабельского района.</w:t>
      </w:r>
    </w:p>
    <w:p w:rsidR="003733B0" w:rsidRPr="00400836" w:rsidRDefault="003733B0" w:rsidP="003733B0">
      <w:pPr>
        <w:ind w:firstLine="567"/>
        <w:jc w:val="both"/>
        <w:rPr>
          <w:rFonts w:eastAsia="Calibri"/>
          <w:lang w:eastAsia="en-US"/>
        </w:rPr>
      </w:pPr>
      <w:r w:rsidRPr="00400836">
        <w:rPr>
          <w:rFonts w:eastAsia="Calibri"/>
          <w:lang w:eastAsia="en-US"/>
        </w:rPr>
        <w:t>5) обеспечивает осуществление органами местного самоуправления Парабельского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3733B0" w:rsidRDefault="003733B0" w:rsidP="003733B0">
      <w:pPr>
        <w:ind w:firstLine="567"/>
        <w:jc w:val="both"/>
        <w:rPr>
          <w:rFonts w:cs="Calibri"/>
        </w:rPr>
      </w:pPr>
      <w:r>
        <w:rPr>
          <w:rFonts w:eastAsia="Calibri"/>
          <w:lang w:eastAsia="en-US"/>
        </w:rPr>
        <w:t>12</w:t>
      </w:r>
      <w:r w:rsidRPr="00400836">
        <w:rPr>
          <w:rFonts w:eastAsia="Calibri"/>
          <w:lang w:eastAsia="en-US"/>
        </w:rPr>
        <w:t xml:space="preserve">. </w:t>
      </w:r>
      <w:proofErr w:type="gramStart"/>
      <w:r w:rsidRPr="005F37CD">
        <w:rPr>
          <w:rFonts w:eastAsia="Calibri"/>
          <w:lang w:eastAsia="en-US"/>
        </w:rPr>
        <w:t xml:space="preserve">Глава Парабельского района </w:t>
      </w:r>
      <w:r w:rsidRPr="005F37CD">
        <w:t xml:space="preserve">должен </w:t>
      </w:r>
      <w:r w:rsidRPr="005F37CD">
        <w:rPr>
          <w:rFonts w:cs="Calibri"/>
        </w:rPr>
        <w:t xml:space="preserve">соблюдать ограничения, запреты, исполнять обязанности, которые установлены Федеральным </w:t>
      </w:r>
      <w:hyperlink r:id="rId8" w:history="1">
        <w:r w:rsidRPr="005F37CD">
          <w:rPr>
            <w:rFonts w:cs="Calibri"/>
          </w:rPr>
          <w:t>законом</w:t>
        </w:r>
      </w:hyperlink>
      <w:r w:rsidRPr="005F37CD">
        <w:rPr>
          <w:rFonts w:cs="Calibri"/>
        </w:rPr>
        <w:t xml:space="preserve"> от 25.12.2008 г. № 273-ФЗ «О противодействии коррупции», Федеральным </w:t>
      </w:r>
      <w:hyperlink r:id="rId9" w:history="1">
        <w:r w:rsidRPr="005F37CD">
          <w:rPr>
            <w:rFonts w:cs="Calibri"/>
          </w:rPr>
          <w:t>законом</w:t>
        </w:r>
      </w:hyperlink>
      <w:r w:rsidRPr="005F37CD">
        <w:rPr>
          <w:rFonts w:cs="Calibri"/>
        </w:rPr>
        <w:t xml:space="preserve"> от 03.12.2012 г. № 230-ФЗ «О контроле за соответствием расходов лиц, замещающих государственные должности, и иных лиц их доходам», Федеральным </w:t>
      </w:r>
      <w:hyperlink r:id="rId10" w:history="1">
        <w:r w:rsidRPr="005F37CD">
          <w:rPr>
            <w:rFonts w:cs="Calibri"/>
          </w:rPr>
          <w:t>законом</w:t>
        </w:r>
      </w:hyperlink>
      <w:r w:rsidRPr="005F37CD">
        <w:rPr>
          <w:rFonts w:cs="Calibri"/>
        </w:rPr>
        <w:t xml:space="preserve"> от 07.05.2013 г. № 79-ФЗ «О запрете отдельным категориям лиц открывать и иметь счета (вклады), хранить наличные денежные средства</w:t>
      </w:r>
      <w:proofErr w:type="gramEnd"/>
      <w:r w:rsidRPr="005F37CD">
        <w:rPr>
          <w:rFonts w:cs="Calibri"/>
        </w:rPr>
        <w:t xml:space="preserve">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733B0" w:rsidRPr="00400836" w:rsidRDefault="003733B0" w:rsidP="003733B0">
      <w:pPr>
        <w:ind w:firstLine="567"/>
        <w:jc w:val="both"/>
        <w:rPr>
          <w:rFonts w:eastAsia="Calibri"/>
          <w:lang w:eastAsia="en-US"/>
        </w:rPr>
      </w:pPr>
      <w:r>
        <w:rPr>
          <w:rFonts w:eastAsia="Calibri"/>
          <w:lang w:eastAsia="en-US"/>
        </w:rPr>
        <w:t>13</w:t>
      </w:r>
      <w:r w:rsidRPr="00400836">
        <w:rPr>
          <w:rFonts w:eastAsia="Calibri"/>
          <w:lang w:eastAsia="en-US"/>
        </w:rPr>
        <w:t xml:space="preserve">. Глава </w:t>
      </w:r>
      <w:r w:rsidRPr="00400836">
        <w:rPr>
          <w:rFonts w:eastAsia="Calibri"/>
          <w:bCs/>
          <w:lang w:eastAsia="en-US"/>
        </w:rPr>
        <w:t xml:space="preserve">Парабельского </w:t>
      </w:r>
      <w:r w:rsidRPr="00400836">
        <w:rPr>
          <w:rFonts w:eastAsia="Calibri"/>
          <w:lang w:eastAsia="en-US"/>
        </w:rPr>
        <w:t>района в сфере исполнительно-распорядительной деятельности района осуществляет следующие полномочия:</w:t>
      </w:r>
    </w:p>
    <w:p w:rsidR="003733B0" w:rsidRPr="00400836" w:rsidRDefault="003733B0" w:rsidP="003733B0">
      <w:pPr>
        <w:ind w:firstLine="567"/>
        <w:jc w:val="both"/>
        <w:rPr>
          <w:rFonts w:eastAsia="Calibri"/>
          <w:lang w:eastAsia="en-US"/>
        </w:rPr>
      </w:pPr>
      <w:r w:rsidRPr="00400836">
        <w:rPr>
          <w:rFonts w:eastAsia="Calibri"/>
          <w:lang w:eastAsia="en-US"/>
        </w:rPr>
        <w:t>1) осуществляет общее руководство деятельностью Администрации  Парабельского района, её структурных подразделений по решению  вопросов, отнесенных к компетенции Администрации Парабельского района;</w:t>
      </w:r>
    </w:p>
    <w:p w:rsidR="003733B0" w:rsidRPr="00400836" w:rsidRDefault="003733B0" w:rsidP="003733B0">
      <w:pPr>
        <w:ind w:firstLine="567"/>
        <w:jc w:val="both"/>
        <w:rPr>
          <w:rFonts w:eastAsia="Calibri"/>
          <w:lang w:eastAsia="en-US"/>
        </w:rPr>
      </w:pPr>
      <w:r w:rsidRPr="00400836">
        <w:rPr>
          <w:rFonts w:eastAsia="Calibri"/>
          <w:lang w:eastAsia="en-US"/>
        </w:rPr>
        <w:t>2) заключает от имени Администрации Парабельского район</w:t>
      </w:r>
      <w:r>
        <w:rPr>
          <w:rFonts w:eastAsia="Calibri"/>
          <w:lang w:eastAsia="en-US"/>
        </w:rPr>
        <w:t xml:space="preserve">а договоры в пределах своей </w:t>
      </w:r>
      <w:r w:rsidRPr="00400836">
        <w:rPr>
          <w:rFonts w:eastAsia="Calibri"/>
          <w:lang w:eastAsia="en-US"/>
        </w:rPr>
        <w:t>компетенции;</w:t>
      </w:r>
    </w:p>
    <w:p w:rsidR="003733B0" w:rsidRPr="00400836" w:rsidRDefault="003733B0" w:rsidP="003733B0">
      <w:pPr>
        <w:ind w:firstLine="567"/>
        <w:jc w:val="both"/>
        <w:rPr>
          <w:rFonts w:eastAsia="Calibri"/>
          <w:lang w:eastAsia="en-US"/>
        </w:rPr>
      </w:pPr>
      <w:r w:rsidRPr="00400836">
        <w:rPr>
          <w:rFonts w:eastAsia="Calibri"/>
          <w:lang w:eastAsia="en-US"/>
        </w:rPr>
        <w:t xml:space="preserve">3) разрабатывает и представляет на утверждение Думы Парабельского района структуру Администрации Парабельского район, формирует штат администрации Парабельского района в </w:t>
      </w:r>
      <w:proofErr w:type="gramStart"/>
      <w:r w:rsidRPr="00400836">
        <w:rPr>
          <w:rFonts w:eastAsia="Calibri"/>
          <w:lang w:eastAsia="en-US"/>
        </w:rPr>
        <w:t>пределах</w:t>
      </w:r>
      <w:proofErr w:type="gramEnd"/>
      <w:r w:rsidRPr="00400836">
        <w:rPr>
          <w:rFonts w:eastAsia="Calibri"/>
          <w:lang w:eastAsia="en-US"/>
        </w:rPr>
        <w:t xml:space="preserve"> утвержденных в бюджете Парабельского района на содержание Администрации Парабельского района;</w:t>
      </w:r>
    </w:p>
    <w:p w:rsidR="003733B0" w:rsidRPr="00400836" w:rsidRDefault="003733B0" w:rsidP="003733B0">
      <w:pPr>
        <w:ind w:firstLine="567"/>
        <w:jc w:val="both"/>
        <w:rPr>
          <w:rFonts w:eastAsia="Calibri"/>
          <w:lang w:eastAsia="en-US"/>
        </w:rPr>
      </w:pPr>
      <w:r w:rsidRPr="00400836">
        <w:rPr>
          <w:rFonts w:eastAsia="Calibri"/>
          <w:lang w:eastAsia="en-US"/>
        </w:rPr>
        <w:t>4) утверждает положения о структурных  подразделениях Администрации  Парабельского района;</w:t>
      </w:r>
    </w:p>
    <w:p w:rsidR="003733B0" w:rsidRPr="00400836" w:rsidRDefault="003733B0" w:rsidP="003733B0">
      <w:pPr>
        <w:ind w:firstLine="567"/>
        <w:jc w:val="both"/>
        <w:rPr>
          <w:rFonts w:eastAsia="Calibri"/>
          <w:lang w:eastAsia="en-US"/>
        </w:rPr>
      </w:pPr>
      <w:r w:rsidRPr="00400836">
        <w:rPr>
          <w:rFonts w:eastAsia="Calibri"/>
          <w:lang w:eastAsia="en-US"/>
        </w:rPr>
        <w:t>5) осуществляет функции распорядителя бюджетных сре</w:t>
      </w:r>
      <w:proofErr w:type="gramStart"/>
      <w:r w:rsidRPr="00400836">
        <w:rPr>
          <w:rFonts w:eastAsia="Calibri"/>
          <w:lang w:eastAsia="en-US"/>
        </w:rPr>
        <w:t>дств пр</w:t>
      </w:r>
      <w:proofErr w:type="gramEnd"/>
      <w:r w:rsidRPr="00400836">
        <w:rPr>
          <w:rFonts w:eastAsia="Calibri"/>
          <w:lang w:eastAsia="en-US"/>
        </w:rPr>
        <w:t>и исполнении местного бюджета (за исключением средств по расходам, связанным с деятельностью Думы Парабельского района);</w:t>
      </w:r>
    </w:p>
    <w:p w:rsidR="003733B0" w:rsidRPr="00400836" w:rsidRDefault="003733B0" w:rsidP="003733B0">
      <w:pPr>
        <w:ind w:firstLine="567"/>
        <w:jc w:val="both"/>
        <w:rPr>
          <w:rFonts w:eastAsia="Calibri"/>
          <w:lang w:eastAsia="en-US"/>
        </w:rPr>
      </w:pPr>
      <w:r w:rsidRPr="00400836">
        <w:rPr>
          <w:rFonts w:eastAsia="Calibri"/>
          <w:lang w:eastAsia="en-US"/>
        </w:rPr>
        <w:t>6) отменяет акты руководителей структурных подразделений Администрации Парабельского района, противоречащие действующему законодательству или муниципальным правовым актам, принятым на местном референдуме, Думой Парабельского района или Главой Парабельского района;</w:t>
      </w:r>
    </w:p>
    <w:p w:rsidR="003733B0" w:rsidRPr="00400836" w:rsidRDefault="003733B0" w:rsidP="003733B0">
      <w:pPr>
        <w:ind w:firstLine="567"/>
        <w:jc w:val="both"/>
        <w:rPr>
          <w:rFonts w:eastAsia="Calibri"/>
          <w:lang w:eastAsia="en-US"/>
        </w:rPr>
      </w:pPr>
      <w:r w:rsidRPr="00400836">
        <w:rPr>
          <w:rFonts w:eastAsia="Calibri"/>
          <w:lang w:eastAsia="en-US"/>
        </w:rPr>
        <w:t>7) разрабатывает и вносит в Думу Парабельского района на утверждение проект бюджета Парабельского района, планы и программы социально-экономического развития Парабельского района, а также отчеты об их  исполнении;</w:t>
      </w:r>
    </w:p>
    <w:p w:rsidR="003733B0" w:rsidRPr="00400836" w:rsidRDefault="003733B0" w:rsidP="003733B0">
      <w:pPr>
        <w:ind w:firstLine="567"/>
        <w:jc w:val="both"/>
        <w:rPr>
          <w:rFonts w:eastAsia="Calibri"/>
          <w:lang w:eastAsia="en-US"/>
        </w:rPr>
      </w:pPr>
      <w:r w:rsidRPr="00400836">
        <w:rPr>
          <w:rFonts w:eastAsia="Calibri"/>
          <w:lang w:eastAsia="en-US"/>
        </w:rPr>
        <w:t>8) назначает на должность и освобождает от должности первого заместителя и заместителей Главы Парабельского района, руководителей структурных подразделений Администрации Парабельского района и иных работников Администрации Парабельского района, а так же решает вопросы применения к ним мер дисциплинарной ответственности;</w:t>
      </w:r>
    </w:p>
    <w:p w:rsidR="003733B0" w:rsidRPr="00400836" w:rsidRDefault="003733B0" w:rsidP="003733B0">
      <w:pPr>
        <w:ind w:firstLine="567"/>
        <w:jc w:val="both"/>
        <w:rPr>
          <w:rFonts w:eastAsia="Calibri"/>
          <w:lang w:eastAsia="en-US"/>
        </w:rPr>
      </w:pPr>
      <w:r w:rsidRPr="00400836">
        <w:rPr>
          <w:rFonts w:eastAsia="Calibri"/>
          <w:lang w:eastAsia="en-US"/>
        </w:rPr>
        <w:t>9) осуществляет иные полномочия, предусмотренные настоящим Уставом.</w:t>
      </w:r>
    </w:p>
    <w:p w:rsidR="003733B0" w:rsidRPr="00400836" w:rsidRDefault="003733B0" w:rsidP="003733B0">
      <w:pPr>
        <w:autoSpaceDE w:val="0"/>
        <w:autoSpaceDN w:val="0"/>
        <w:adjustRightInd w:val="0"/>
        <w:ind w:firstLine="567"/>
        <w:jc w:val="both"/>
      </w:pPr>
      <w:r>
        <w:t>14</w:t>
      </w:r>
      <w:r w:rsidRPr="00400836">
        <w:t xml:space="preserve">. Глава Парабельского района </w:t>
      </w:r>
      <w:proofErr w:type="gramStart"/>
      <w:r w:rsidRPr="00400836">
        <w:t>подконтролен</w:t>
      </w:r>
      <w:proofErr w:type="gramEnd"/>
      <w:r w:rsidRPr="00400836">
        <w:t xml:space="preserve"> и подотчетен населению и Думе Парабельского района.</w:t>
      </w:r>
    </w:p>
    <w:p w:rsidR="003733B0" w:rsidRPr="00400836" w:rsidRDefault="003733B0" w:rsidP="003733B0">
      <w:pPr>
        <w:ind w:firstLine="567"/>
        <w:jc w:val="both"/>
        <w:rPr>
          <w:rFonts w:eastAsia="Calibri"/>
          <w:lang w:eastAsia="en-US"/>
        </w:rPr>
      </w:pPr>
      <w:r>
        <w:rPr>
          <w:rFonts w:eastAsia="Calibri"/>
          <w:lang w:eastAsia="en-US"/>
        </w:rPr>
        <w:t>15</w:t>
      </w:r>
      <w:r w:rsidRPr="00400836">
        <w:rPr>
          <w:rFonts w:eastAsia="Calibri"/>
          <w:lang w:eastAsia="en-US"/>
        </w:rPr>
        <w:t>. Глава Парабельского района представляет Думе Парабельского района ежегодные отчеты о результатах своей деятельности и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Думой Парабельского района.</w:t>
      </w:r>
    </w:p>
    <w:p w:rsidR="003733B0" w:rsidRPr="00400836" w:rsidRDefault="003733B0" w:rsidP="003733B0">
      <w:pPr>
        <w:ind w:firstLine="567"/>
        <w:jc w:val="both"/>
        <w:rPr>
          <w:rFonts w:eastAsia="Calibri"/>
          <w:lang w:eastAsia="en-US"/>
        </w:rPr>
      </w:pPr>
      <w:r w:rsidRPr="00DA2420">
        <w:rPr>
          <w:rFonts w:eastAsia="Calibri"/>
          <w:lang w:eastAsia="en-US"/>
        </w:rPr>
        <w:t>16. Полномочия Главы Парабельского района прекращаются досрочно в случае:</w:t>
      </w:r>
    </w:p>
    <w:p w:rsidR="003733B0" w:rsidRPr="00400836" w:rsidRDefault="003733B0" w:rsidP="003733B0">
      <w:pPr>
        <w:ind w:firstLine="567"/>
        <w:jc w:val="both"/>
        <w:rPr>
          <w:rFonts w:eastAsia="Calibri"/>
          <w:lang w:eastAsia="en-US"/>
        </w:rPr>
      </w:pPr>
      <w:r w:rsidRPr="00400836">
        <w:rPr>
          <w:rFonts w:eastAsia="Calibri"/>
          <w:lang w:eastAsia="en-US"/>
        </w:rPr>
        <w:t>1) смерти;</w:t>
      </w:r>
    </w:p>
    <w:p w:rsidR="003733B0" w:rsidRPr="00400836" w:rsidRDefault="003733B0" w:rsidP="003733B0">
      <w:pPr>
        <w:ind w:firstLine="567"/>
        <w:jc w:val="both"/>
        <w:rPr>
          <w:rFonts w:eastAsia="Calibri"/>
          <w:lang w:eastAsia="en-US"/>
        </w:rPr>
      </w:pPr>
      <w:r w:rsidRPr="00400836">
        <w:rPr>
          <w:rFonts w:eastAsia="Calibri"/>
          <w:lang w:eastAsia="en-US"/>
        </w:rPr>
        <w:t>2) отставки по собственному желанию;</w:t>
      </w:r>
    </w:p>
    <w:p w:rsidR="003733B0" w:rsidRPr="00400836" w:rsidRDefault="003733B0" w:rsidP="003733B0">
      <w:pPr>
        <w:ind w:firstLine="567"/>
        <w:jc w:val="both"/>
        <w:rPr>
          <w:rFonts w:eastAsia="Calibri"/>
          <w:lang w:eastAsia="en-US"/>
        </w:rPr>
      </w:pPr>
      <w:r w:rsidRPr="00400836">
        <w:rPr>
          <w:rFonts w:eastAsia="Calibri"/>
          <w:lang w:eastAsia="en-US"/>
        </w:rPr>
        <w:lastRenderedPageBreak/>
        <w:t xml:space="preserve">2.1) удаления в отставку в соответствии со статьей 74.1 Федерального закона </w:t>
      </w:r>
      <w:r>
        <w:t>06.10.2003 г. № 131-ФЗ</w:t>
      </w:r>
      <w:r w:rsidRPr="00823C06">
        <w:t xml:space="preserve"> </w:t>
      </w:r>
      <w:r w:rsidRPr="00400836">
        <w:rPr>
          <w:rFonts w:eastAsia="Calibri"/>
          <w:lang w:eastAsia="en-US"/>
        </w:rPr>
        <w:t>«Об общих принципах организации местного самоуправления в Российской Федерации»;</w:t>
      </w:r>
    </w:p>
    <w:p w:rsidR="003733B0" w:rsidRPr="00400836" w:rsidRDefault="003733B0" w:rsidP="003733B0">
      <w:pPr>
        <w:ind w:firstLine="567"/>
        <w:jc w:val="both"/>
        <w:rPr>
          <w:rFonts w:eastAsia="Calibri"/>
          <w:lang w:eastAsia="en-US"/>
        </w:rPr>
      </w:pPr>
      <w:r w:rsidRPr="00400836">
        <w:rPr>
          <w:rFonts w:eastAsia="Calibri"/>
          <w:lang w:eastAsia="en-US"/>
        </w:rPr>
        <w:t xml:space="preserve">3) отрешения от должности </w:t>
      </w:r>
      <w:r>
        <w:rPr>
          <w:rFonts w:eastAsia="Calibri"/>
          <w:lang w:eastAsia="en-US"/>
        </w:rPr>
        <w:t xml:space="preserve">в соответствии со статьей 74 </w:t>
      </w:r>
      <w:r w:rsidRPr="00823C06">
        <w:t>Фед</w:t>
      </w:r>
      <w:r>
        <w:t>ерального закона</w:t>
      </w:r>
      <w:r w:rsidRPr="00823C06">
        <w:t xml:space="preserve"> </w:t>
      </w:r>
      <w:r>
        <w:t>от 06.10.2003 г. № 131-ФЗ</w:t>
      </w:r>
      <w:r w:rsidRPr="00823C06">
        <w:t xml:space="preserve"> «Об общих принципах организации местного самоуправления в Российской Федерации»</w:t>
      </w:r>
      <w:r w:rsidRPr="00400836">
        <w:rPr>
          <w:rFonts w:eastAsia="Calibri"/>
          <w:lang w:eastAsia="en-US"/>
        </w:rPr>
        <w:t>;</w:t>
      </w:r>
    </w:p>
    <w:p w:rsidR="003733B0" w:rsidRPr="00400836" w:rsidRDefault="003733B0" w:rsidP="003733B0">
      <w:pPr>
        <w:ind w:firstLine="567"/>
        <w:jc w:val="both"/>
        <w:rPr>
          <w:rFonts w:eastAsia="Calibri"/>
          <w:lang w:eastAsia="en-US"/>
        </w:rPr>
      </w:pPr>
      <w:r w:rsidRPr="00400836">
        <w:rPr>
          <w:rFonts w:eastAsia="Calibri"/>
          <w:lang w:eastAsia="en-US"/>
        </w:rPr>
        <w:t>4) признания судом недееспособным или ограниченно дееспособным;</w:t>
      </w:r>
    </w:p>
    <w:p w:rsidR="003733B0" w:rsidRPr="00400836" w:rsidRDefault="003733B0" w:rsidP="003733B0">
      <w:pPr>
        <w:ind w:firstLine="567"/>
        <w:jc w:val="both"/>
        <w:rPr>
          <w:rFonts w:eastAsia="Calibri"/>
          <w:lang w:eastAsia="en-US"/>
        </w:rPr>
      </w:pPr>
      <w:r w:rsidRPr="00400836">
        <w:rPr>
          <w:rFonts w:eastAsia="Calibri"/>
          <w:lang w:eastAsia="en-US"/>
        </w:rPr>
        <w:t>5) признания судом безвестно отсутствующим или объявления умершим;</w:t>
      </w:r>
    </w:p>
    <w:p w:rsidR="003733B0" w:rsidRPr="00400836" w:rsidRDefault="003733B0" w:rsidP="003733B0">
      <w:pPr>
        <w:ind w:firstLine="567"/>
        <w:jc w:val="both"/>
        <w:rPr>
          <w:rFonts w:eastAsia="Calibri"/>
          <w:lang w:eastAsia="en-US"/>
        </w:rPr>
      </w:pPr>
      <w:r w:rsidRPr="00400836">
        <w:rPr>
          <w:rFonts w:eastAsia="Calibri"/>
          <w:lang w:eastAsia="en-US"/>
        </w:rPr>
        <w:t>6) вступления в отношении его в законную силу обвинительного приговора суда;</w:t>
      </w:r>
    </w:p>
    <w:p w:rsidR="003733B0" w:rsidRPr="00400836" w:rsidRDefault="003733B0" w:rsidP="003733B0">
      <w:pPr>
        <w:ind w:firstLine="567"/>
        <w:jc w:val="both"/>
        <w:rPr>
          <w:rFonts w:eastAsia="Calibri"/>
          <w:lang w:eastAsia="en-US"/>
        </w:rPr>
      </w:pPr>
      <w:r w:rsidRPr="00400836">
        <w:rPr>
          <w:rFonts w:eastAsia="Calibri"/>
          <w:lang w:eastAsia="en-US"/>
        </w:rPr>
        <w:t>7) выезда за пределы Российской Федерации на постоянное место жительства;</w:t>
      </w:r>
    </w:p>
    <w:p w:rsidR="003733B0" w:rsidRPr="00400836" w:rsidRDefault="003733B0" w:rsidP="003733B0">
      <w:pPr>
        <w:ind w:firstLine="567"/>
        <w:jc w:val="both"/>
        <w:rPr>
          <w:rFonts w:eastAsia="Calibri"/>
          <w:lang w:eastAsia="en-US"/>
        </w:rPr>
      </w:pPr>
      <w:proofErr w:type="gramStart"/>
      <w:r w:rsidRPr="00400836">
        <w:rPr>
          <w:rFonts w:eastAsia="Calibri"/>
          <w:lang w:eastAsia="en-US"/>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00836">
        <w:rPr>
          <w:rFonts w:eastAsia="Calibri"/>
          <w:lang w:eastAsia="en-US"/>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733B0" w:rsidRPr="00400836" w:rsidRDefault="003733B0" w:rsidP="003733B0">
      <w:pPr>
        <w:ind w:firstLine="567"/>
        <w:jc w:val="both"/>
        <w:rPr>
          <w:rFonts w:eastAsia="Calibri"/>
          <w:lang w:eastAsia="en-US"/>
        </w:rPr>
      </w:pPr>
      <w:r>
        <w:rPr>
          <w:rFonts w:eastAsia="Calibri"/>
          <w:lang w:eastAsia="en-US"/>
        </w:rPr>
        <w:t>9</w:t>
      </w:r>
      <w:r w:rsidRPr="00400836">
        <w:rPr>
          <w:rFonts w:eastAsia="Calibri"/>
          <w:lang w:eastAsia="en-US"/>
        </w:rPr>
        <w:t xml:space="preserve">) установленной в судебном порядке стойкой неспособности по состоянию здоровья осуществлять полномочия Главы </w:t>
      </w:r>
      <w:r w:rsidRPr="00400836">
        <w:rPr>
          <w:rFonts w:eastAsia="Calibri"/>
          <w:bCs/>
          <w:lang w:eastAsia="en-US"/>
        </w:rPr>
        <w:t xml:space="preserve">Парабельского </w:t>
      </w:r>
      <w:r w:rsidRPr="00400836">
        <w:rPr>
          <w:rFonts w:eastAsia="Calibri"/>
          <w:lang w:eastAsia="en-US"/>
        </w:rPr>
        <w:t>района;</w:t>
      </w:r>
    </w:p>
    <w:p w:rsidR="003733B0" w:rsidRPr="00400836" w:rsidRDefault="003733B0" w:rsidP="003733B0">
      <w:pPr>
        <w:ind w:firstLine="567"/>
        <w:jc w:val="both"/>
        <w:rPr>
          <w:rFonts w:eastAsia="Calibri"/>
          <w:lang w:eastAsia="en-US"/>
        </w:rPr>
      </w:pPr>
      <w:r w:rsidRPr="00400836">
        <w:rPr>
          <w:rFonts w:eastAsia="Calibri"/>
          <w:lang w:eastAsia="en-US"/>
        </w:rPr>
        <w:t>1</w:t>
      </w:r>
      <w:r>
        <w:rPr>
          <w:rFonts w:eastAsia="Calibri"/>
          <w:lang w:eastAsia="en-US"/>
        </w:rPr>
        <w:t>0</w:t>
      </w:r>
      <w:r w:rsidRPr="00400836">
        <w:rPr>
          <w:rFonts w:eastAsia="Calibri"/>
          <w:lang w:eastAsia="en-US"/>
        </w:rPr>
        <w:t>) преобразования Парабельского района,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w:t>
      </w:r>
      <w:r>
        <w:rPr>
          <w:rFonts w:eastAsia="Calibri"/>
          <w:lang w:eastAsia="en-US"/>
        </w:rPr>
        <w:t>празднения Парабельского района.</w:t>
      </w:r>
    </w:p>
    <w:p w:rsidR="003733B0" w:rsidRPr="00400836" w:rsidRDefault="003733B0" w:rsidP="003733B0">
      <w:pPr>
        <w:autoSpaceDE w:val="0"/>
        <w:autoSpaceDN w:val="0"/>
        <w:adjustRightInd w:val="0"/>
        <w:ind w:firstLine="567"/>
        <w:jc w:val="both"/>
        <w:rPr>
          <w:rFonts w:eastAsia="Calibri"/>
          <w:lang w:eastAsia="en-US"/>
        </w:rPr>
      </w:pPr>
      <w:r>
        <w:rPr>
          <w:rFonts w:eastAsia="Calibri"/>
          <w:lang w:eastAsia="en-US"/>
        </w:rPr>
        <w:t>17</w:t>
      </w:r>
      <w:r w:rsidRPr="00400836">
        <w:rPr>
          <w:rFonts w:eastAsia="Calibri"/>
          <w:lang w:eastAsia="en-US"/>
        </w:rPr>
        <w:t>. Полномочия гл</w:t>
      </w:r>
      <w:r>
        <w:rPr>
          <w:rFonts w:eastAsia="Calibri"/>
          <w:lang w:eastAsia="en-US"/>
        </w:rPr>
        <w:t>авы муниципального образования</w:t>
      </w:r>
      <w:r w:rsidRPr="00400836">
        <w:rPr>
          <w:rFonts w:eastAsia="Calibri"/>
          <w:lang w:eastAsia="en-US"/>
        </w:rPr>
        <w:t>, прекращаются досрочно в случае несоблюдения ограничений, установленных Федеральным законом от 06.10.2003 г. № 131-ФЗ «Об общих принципах организации местного самоуправления в Российской Федерации.</w:t>
      </w:r>
    </w:p>
    <w:p w:rsidR="003733B0" w:rsidRPr="00400836" w:rsidRDefault="003733B0" w:rsidP="003733B0">
      <w:pPr>
        <w:autoSpaceDE w:val="0"/>
        <w:autoSpaceDN w:val="0"/>
        <w:adjustRightInd w:val="0"/>
        <w:ind w:firstLine="567"/>
        <w:jc w:val="both"/>
        <w:rPr>
          <w:rFonts w:eastAsia="Calibri"/>
          <w:lang w:eastAsia="en-US"/>
        </w:rPr>
      </w:pPr>
      <w:r>
        <w:rPr>
          <w:rFonts w:eastAsia="Calibri"/>
          <w:lang w:eastAsia="en-US"/>
        </w:rPr>
        <w:t>18</w:t>
      </w:r>
      <w:r w:rsidRPr="00400836">
        <w:rPr>
          <w:rFonts w:eastAsia="Calibri"/>
          <w:lang w:eastAsia="en-US"/>
        </w:rPr>
        <w:t>. Полномочия Главы Парабельского района прекращаются досрочно также в связи с утратой доверия Президента Российской Федерации в случаях:</w:t>
      </w:r>
    </w:p>
    <w:p w:rsidR="003733B0" w:rsidRPr="00400836" w:rsidRDefault="003733B0" w:rsidP="003733B0">
      <w:pPr>
        <w:autoSpaceDE w:val="0"/>
        <w:autoSpaceDN w:val="0"/>
        <w:adjustRightInd w:val="0"/>
        <w:ind w:firstLine="567"/>
        <w:jc w:val="both"/>
        <w:rPr>
          <w:rFonts w:eastAsia="Calibri"/>
          <w:lang w:eastAsia="en-US"/>
        </w:rPr>
      </w:pPr>
      <w:proofErr w:type="gramStart"/>
      <w:r w:rsidRPr="00400836">
        <w:rPr>
          <w:rFonts w:eastAsia="Calibri"/>
          <w:lang w:eastAsia="en-US"/>
        </w:rPr>
        <w:t>1) несоблюдения Главой Парабельского района, супругой (-ом) и несовершеннолетними детьми запрета, установленного Федеральным законом от 7</w:t>
      </w:r>
      <w:r>
        <w:rPr>
          <w:rFonts w:eastAsia="Calibri"/>
          <w:lang w:eastAsia="en-US"/>
        </w:rPr>
        <w:t xml:space="preserve"> </w:t>
      </w:r>
      <w:r w:rsidRPr="00400836">
        <w:rPr>
          <w:rFonts w:eastAsia="Calibri"/>
          <w:lang w:eastAsia="en-US"/>
        </w:rPr>
        <w:t>мая</w:t>
      </w:r>
      <w:r>
        <w:rPr>
          <w:rFonts w:eastAsia="Calibri"/>
          <w:lang w:eastAsia="en-US"/>
        </w:rPr>
        <w:t xml:space="preserve"> </w:t>
      </w:r>
      <w:r w:rsidRPr="00400836">
        <w:rPr>
          <w:rFonts w:eastAsia="Calibri"/>
          <w:lang w:eastAsia="en-US"/>
        </w:rPr>
        <w:t>2013</w:t>
      </w:r>
      <w:r>
        <w:rPr>
          <w:rFonts w:eastAsia="Calibri"/>
          <w:lang w:eastAsia="en-US"/>
        </w:rPr>
        <w:t xml:space="preserve"> </w:t>
      </w:r>
      <w:r w:rsidRPr="00400836">
        <w:rPr>
          <w:rFonts w:eastAsia="Calibri"/>
          <w:lang w:eastAsia="en-US"/>
        </w:rPr>
        <w:t>года №</w:t>
      </w:r>
      <w:r>
        <w:rPr>
          <w:rFonts w:eastAsia="Calibri"/>
          <w:lang w:eastAsia="en-US"/>
        </w:rPr>
        <w:t xml:space="preserve"> </w:t>
      </w:r>
      <w:r w:rsidRPr="00400836">
        <w:rPr>
          <w:rFonts w:eastAsia="Calibri"/>
          <w:lang w:eastAsia="en-US"/>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3733B0" w:rsidRDefault="003733B0" w:rsidP="003733B0">
      <w:pPr>
        <w:autoSpaceDE w:val="0"/>
        <w:autoSpaceDN w:val="0"/>
        <w:adjustRightInd w:val="0"/>
        <w:ind w:firstLine="567"/>
        <w:jc w:val="both"/>
        <w:rPr>
          <w:rFonts w:cs="Calibri"/>
        </w:rPr>
      </w:pPr>
      <w:r w:rsidRPr="00400836">
        <w:rPr>
          <w:rFonts w:eastAsia="Calibri"/>
          <w:lang w:eastAsia="en-US"/>
        </w:rPr>
        <w:t xml:space="preserve">2) </w:t>
      </w:r>
      <w:r w:rsidRPr="005F37CD">
        <w:rPr>
          <w:rFonts w:eastAsia="Calibri"/>
          <w:lang w:eastAsia="en-US"/>
        </w:rPr>
        <w:t>установления в отношении Главы Парабельского района,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r w:rsidRPr="005F37CD">
        <w:rPr>
          <w:rFonts w:cs="Calibri"/>
        </w:rPr>
        <w:t xml:space="preserve"> При этом понятие </w:t>
      </w:r>
      <w:r>
        <w:rPr>
          <w:rFonts w:cs="Calibri"/>
        </w:rPr>
        <w:t>«</w:t>
      </w:r>
      <w:r w:rsidRPr="005F37CD">
        <w:rPr>
          <w:rFonts w:cs="Calibri"/>
        </w:rPr>
        <w:t>иностранные финансовые инструменты</w:t>
      </w:r>
      <w:r>
        <w:rPr>
          <w:rFonts w:cs="Calibri"/>
        </w:rPr>
        <w:t>»</w:t>
      </w:r>
      <w:r w:rsidRPr="005F37CD">
        <w:rPr>
          <w:rFonts w:cs="Calibri"/>
        </w:rPr>
        <w:t xml:space="preserve"> используется в значении, определенном Федеральным </w:t>
      </w:r>
      <w:hyperlink r:id="rId11" w:history="1">
        <w:r w:rsidRPr="005F37CD">
          <w:rPr>
            <w:rFonts w:cs="Calibri"/>
          </w:rPr>
          <w:t>законом</w:t>
        </w:r>
      </w:hyperlink>
      <w:r w:rsidRPr="005F37CD">
        <w:rPr>
          <w:rFonts w:cs="Calibri"/>
        </w:rPr>
        <w:t xml:space="preserve">, указанным в </w:t>
      </w:r>
      <w:hyperlink r:id="rId12" w:history="1">
        <w:r w:rsidRPr="005F37CD">
          <w:rPr>
            <w:rFonts w:cs="Calibri"/>
          </w:rPr>
          <w:t>пункте 1</w:t>
        </w:r>
      </w:hyperlink>
      <w:r w:rsidRPr="005F37CD">
        <w:rPr>
          <w:rFonts w:cs="Calibri"/>
        </w:rPr>
        <w:t xml:space="preserve"> настоящей части.</w:t>
      </w:r>
    </w:p>
    <w:p w:rsidR="003733B0" w:rsidRDefault="003733B0" w:rsidP="003733B0">
      <w:pPr>
        <w:ind w:firstLine="567"/>
        <w:jc w:val="both"/>
        <w:rPr>
          <w:rFonts w:eastAsia="Calibri"/>
          <w:lang w:eastAsia="en-US"/>
        </w:rPr>
      </w:pPr>
      <w:r>
        <w:rPr>
          <w:rFonts w:eastAsia="Calibri"/>
          <w:lang w:eastAsia="en-US"/>
        </w:rPr>
        <w:t>19</w:t>
      </w:r>
      <w:r w:rsidRPr="00400836">
        <w:rPr>
          <w:rFonts w:eastAsia="Calibri"/>
          <w:lang w:eastAsia="en-US"/>
        </w:rPr>
        <w:t xml:space="preserve">. </w:t>
      </w:r>
      <w:proofErr w:type="gramStart"/>
      <w:r w:rsidRPr="005F37CD">
        <w:t>В случае досрочного прекращения полномочий Главы Парабельского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w:t>
      </w:r>
      <w:r w:rsidRPr="005F37CD">
        <w:rPr>
          <w:rFonts w:eastAsia="Calibri"/>
          <w:lang w:eastAsia="en-US"/>
        </w:rPr>
        <w:t xml:space="preserve"> а также в случае отсутствия Главы Парабельского района или невозможности исполнения им должностных полномочий, его полномочия временно исполняет Первый заместитель Главы Парабельского района.</w:t>
      </w:r>
      <w:proofErr w:type="gramEnd"/>
    </w:p>
    <w:p w:rsidR="003733B0" w:rsidRDefault="003733B0" w:rsidP="003733B0">
      <w:pPr>
        <w:ind w:firstLine="567"/>
        <w:jc w:val="both"/>
        <w:rPr>
          <w:rFonts w:eastAsia="Calibri"/>
          <w:lang w:eastAsia="en-US"/>
        </w:rPr>
      </w:pPr>
      <w:r>
        <w:rPr>
          <w:rFonts w:eastAsia="Calibri"/>
          <w:lang w:eastAsia="en-US"/>
        </w:rPr>
        <w:t>20</w:t>
      </w:r>
      <w:r w:rsidRPr="00400836">
        <w:rPr>
          <w:rFonts w:eastAsia="Calibri"/>
          <w:lang w:eastAsia="en-US"/>
        </w:rPr>
        <w:t>.</w:t>
      </w:r>
      <w:r>
        <w:rPr>
          <w:rFonts w:eastAsia="Calibri"/>
          <w:lang w:eastAsia="en-US"/>
        </w:rPr>
        <w:t xml:space="preserve"> В случае досрочного прекращения полномочий Главы Парабельского района избрание Главы Парабельского района, избираемого Думой Парабельского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733B0" w:rsidRDefault="003733B0" w:rsidP="003733B0">
      <w:pPr>
        <w:ind w:firstLine="567"/>
        <w:jc w:val="both"/>
        <w:rPr>
          <w:rFonts w:eastAsia="Calibri"/>
          <w:lang w:eastAsia="en-US"/>
        </w:rPr>
      </w:pPr>
      <w:r>
        <w:rPr>
          <w:rFonts w:eastAsia="Calibri"/>
          <w:lang w:eastAsia="en-US"/>
        </w:rPr>
        <w:t>При этом если до истечения срока полномочий Думы Парабельского района осталось менее шести месяцев, избрание Главы Парабельского района</w:t>
      </w:r>
      <w:r w:rsidRPr="00E25767">
        <w:rPr>
          <w:rFonts w:eastAsia="Calibri"/>
          <w:lang w:eastAsia="en-US"/>
        </w:rPr>
        <w:t xml:space="preserve"> </w:t>
      </w:r>
      <w:r>
        <w:rPr>
          <w:rFonts w:eastAsia="Calibri"/>
          <w:lang w:eastAsia="en-US"/>
        </w:rPr>
        <w:t xml:space="preserve">из числа кандидатов, </w:t>
      </w:r>
      <w:r>
        <w:rPr>
          <w:rFonts w:eastAsia="Calibri"/>
          <w:lang w:eastAsia="en-US"/>
        </w:rPr>
        <w:lastRenderedPageBreak/>
        <w:t>представленных конкурсной комиссией по результатам конкурса, осуществляется в течение трех месяцев со дня избрания Думы Парабельского района в правомочном составе.</w:t>
      </w:r>
    </w:p>
    <w:p w:rsidR="003733B0" w:rsidRPr="00436EE7" w:rsidRDefault="003733B0" w:rsidP="003733B0">
      <w:pPr>
        <w:ind w:firstLine="567"/>
        <w:jc w:val="both"/>
      </w:pPr>
      <w:r>
        <w:rPr>
          <w:rFonts w:eastAsia="Calibri"/>
          <w:lang w:eastAsia="en-US"/>
        </w:rPr>
        <w:t>21. В случае</w:t>
      </w:r>
      <w:proofErr w:type="gramStart"/>
      <w:r>
        <w:rPr>
          <w:rFonts w:eastAsia="Calibri"/>
          <w:lang w:eastAsia="en-US"/>
        </w:rPr>
        <w:t>,</w:t>
      </w:r>
      <w:proofErr w:type="gramEnd"/>
      <w:r>
        <w:rPr>
          <w:rFonts w:eastAsia="Calibri"/>
          <w:lang w:eastAsia="en-US"/>
        </w:rPr>
        <w:t xml:space="preserve"> если Глава Парабельского района, полномочия которого прекращены досрочно на основании правового акта Губернатора Томской области об отрешении от должности Главы муниципального образования либо на основании решения Думы Парабельского района об удалении Главы Парабельского района в отставку, обжалует данный правовой акт или решение в судебном порядке, Дума Парабельского района не вправе принимать решение об избрании Главы Парабельского района,</w:t>
      </w:r>
      <w:r w:rsidRPr="00E25767">
        <w:rPr>
          <w:rFonts w:eastAsia="Calibri"/>
          <w:lang w:eastAsia="en-US"/>
        </w:rPr>
        <w:t xml:space="preserve"> </w:t>
      </w:r>
      <w:r>
        <w:rPr>
          <w:rFonts w:eastAsia="Calibri"/>
          <w:lang w:eastAsia="en-US"/>
        </w:rPr>
        <w:t>избираемого из числа кандидатов, представленных конкурсной комиссией по результатам конкурса, до вступления решения суда в законную силу.</w:t>
      </w:r>
    </w:p>
    <w:p w:rsidR="003733B0" w:rsidRPr="007321A5" w:rsidRDefault="003733B0" w:rsidP="003733B0">
      <w:pPr>
        <w:ind w:firstLine="567"/>
        <w:jc w:val="both"/>
      </w:pPr>
      <w:r>
        <w:rPr>
          <w:b/>
        </w:rPr>
        <w:t xml:space="preserve">1.5. </w:t>
      </w:r>
      <w:r>
        <w:t>пункт 40 части 5 статьи 29</w:t>
      </w:r>
      <w:r w:rsidRPr="007321A5">
        <w:t xml:space="preserve"> </w:t>
      </w:r>
      <w:r>
        <w:t>после слов «прав» дополнить словами «коренных малочисленных народов и других»;</w:t>
      </w:r>
    </w:p>
    <w:p w:rsidR="003733B0" w:rsidRDefault="003733B0" w:rsidP="003733B0">
      <w:pPr>
        <w:ind w:firstLine="567"/>
        <w:jc w:val="both"/>
      </w:pPr>
      <w:r w:rsidRPr="00FE0EBA">
        <w:rPr>
          <w:b/>
        </w:rPr>
        <w:t>1.</w:t>
      </w:r>
      <w:r>
        <w:rPr>
          <w:b/>
        </w:rPr>
        <w:t>6</w:t>
      </w:r>
      <w:r w:rsidRPr="00FE0EBA">
        <w:rPr>
          <w:b/>
        </w:rPr>
        <w:t>.</w:t>
      </w:r>
      <w:r>
        <w:t xml:space="preserve"> пункт 3 статьи 34 дополнить слова следующего содержания:</w:t>
      </w:r>
    </w:p>
    <w:p w:rsidR="003733B0" w:rsidRPr="00823C06" w:rsidRDefault="003733B0" w:rsidP="003733B0">
      <w:pPr>
        <w:ind w:firstLine="567"/>
        <w:jc w:val="both"/>
      </w:pPr>
      <w:r>
        <w:t>«</w:t>
      </w:r>
      <w:r>
        <w:rPr>
          <w:rFonts w:eastAsia="Calibri"/>
          <w:lang w:eastAsia="en-US"/>
        </w:rPr>
        <w:t>Решение Думы Парабельского района об избрании Главы Парабельского района принимается большинством голосов от установленной численности депутатов открытым голосованием</w:t>
      </w:r>
      <w:proofErr w:type="gramStart"/>
      <w:r>
        <w:rPr>
          <w:rFonts w:eastAsia="Calibri"/>
          <w:lang w:eastAsia="en-US"/>
        </w:rPr>
        <w:t>.»;</w:t>
      </w:r>
      <w:proofErr w:type="gramEnd"/>
    </w:p>
    <w:p w:rsidR="003733B0" w:rsidRPr="00436EE7" w:rsidRDefault="003733B0" w:rsidP="003733B0">
      <w:pPr>
        <w:shd w:val="clear" w:color="auto" w:fill="FFFFFF"/>
        <w:spacing w:line="312" w:lineRule="exact"/>
        <w:ind w:firstLine="567"/>
        <w:jc w:val="both"/>
      </w:pPr>
      <w:r>
        <w:rPr>
          <w:b/>
        </w:rPr>
        <w:t>2</w:t>
      </w:r>
      <w:r w:rsidRPr="00436EE7">
        <w:rPr>
          <w:b/>
        </w:rPr>
        <w:t>.</w:t>
      </w:r>
      <w:r w:rsidRPr="00436EE7">
        <w:t xml:space="preserve"> Направить изменения в Устав муниципального образования «Парабельский район» для государственной регистрации в Управление Министерства юстиции Российской Федерации по Томской области.</w:t>
      </w:r>
    </w:p>
    <w:p w:rsidR="003733B0" w:rsidRPr="00436EE7" w:rsidRDefault="003733B0" w:rsidP="003733B0">
      <w:pPr>
        <w:ind w:firstLine="567"/>
        <w:jc w:val="both"/>
      </w:pPr>
      <w:r>
        <w:rPr>
          <w:b/>
        </w:rPr>
        <w:t>3</w:t>
      </w:r>
      <w:r w:rsidRPr="00436EE7">
        <w:rPr>
          <w:b/>
        </w:rPr>
        <w:t>.</w:t>
      </w:r>
      <w:r w:rsidRPr="00436EE7">
        <w:t xml:space="preserve"> После государственной регистрации изменений в Устав муниципального образования «Парабельский район», опубликовать данное решение в районной газете «Нарымский вестник»</w:t>
      </w:r>
      <w:r>
        <w:t>.</w:t>
      </w:r>
    </w:p>
    <w:p w:rsidR="003733B0" w:rsidRPr="00436EE7" w:rsidRDefault="003733B0" w:rsidP="003733B0">
      <w:pPr>
        <w:ind w:firstLine="567"/>
        <w:jc w:val="both"/>
      </w:pPr>
      <w:r>
        <w:rPr>
          <w:b/>
        </w:rPr>
        <w:t>4</w:t>
      </w:r>
      <w:r w:rsidRPr="00436EE7">
        <w:rPr>
          <w:b/>
        </w:rPr>
        <w:t>.</w:t>
      </w:r>
      <w:r w:rsidRPr="00436EE7">
        <w:t xml:space="preserve"> </w:t>
      </w:r>
      <w:proofErr w:type="gramStart"/>
      <w:r w:rsidRPr="00436EE7">
        <w:t>Контроль за</w:t>
      </w:r>
      <w:proofErr w:type="gramEnd"/>
      <w:r w:rsidRPr="00436EE7">
        <w:t xml:space="preserve"> исполнением возложить на правовую комиссию (А.П. </w:t>
      </w:r>
      <w:proofErr w:type="spellStart"/>
      <w:r w:rsidRPr="00436EE7">
        <w:t>Елкин</w:t>
      </w:r>
      <w:proofErr w:type="spellEnd"/>
      <w:r w:rsidRPr="00436EE7">
        <w:t>).</w:t>
      </w:r>
    </w:p>
    <w:p w:rsidR="003733B0" w:rsidRPr="00436EE7" w:rsidRDefault="003733B0" w:rsidP="003733B0">
      <w:pPr>
        <w:ind w:firstLine="720"/>
        <w:jc w:val="both"/>
      </w:pPr>
    </w:p>
    <w:p w:rsidR="003733B0" w:rsidRDefault="003733B0" w:rsidP="003733B0">
      <w:pPr>
        <w:pStyle w:val="11"/>
        <w:spacing w:line="240" w:lineRule="auto"/>
        <w:ind w:firstLine="0"/>
        <w:jc w:val="left"/>
        <w:rPr>
          <w:bCs/>
          <w:sz w:val="24"/>
          <w:szCs w:val="24"/>
        </w:rPr>
      </w:pPr>
    </w:p>
    <w:p w:rsidR="0068508C" w:rsidRDefault="0068508C" w:rsidP="003733B0">
      <w:pPr>
        <w:pStyle w:val="11"/>
        <w:spacing w:line="240" w:lineRule="auto"/>
        <w:ind w:firstLine="0"/>
        <w:jc w:val="left"/>
        <w:rPr>
          <w:bCs/>
          <w:sz w:val="24"/>
          <w:szCs w:val="24"/>
        </w:rPr>
      </w:pPr>
    </w:p>
    <w:p w:rsidR="003733B0" w:rsidRDefault="003733B0" w:rsidP="003733B0">
      <w:pPr>
        <w:pStyle w:val="11"/>
        <w:spacing w:line="240" w:lineRule="auto"/>
        <w:ind w:firstLine="0"/>
        <w:jc w:val="left"/>
        <w:rPr>
          <w:bCs/>
          <w:sz w:val="24"/>
          <w:szCs w:val="24"/>
        </w:rPr>
      </w:pPr>
    </w:p>
    <w:p w:rsidR="003733B0" w:rsidRPr="00436EE7" w:rsidRDefault="003733B0" w:rsidP="003733B0">
      <w:pPr>
        <w:pStyle w:val="11"/>
        <w:spacing w:line="240" w:lineRule="auto"/>
        <w:ind w:firstLine="0"/>
        <w:jc w:val="left"/>
        <w:rPr>
          <w:bCs/>
          <w:sz w:val="24"/>
          <w:szCs w:val="24"/>
        </w:rPr>
      </w:pPr>
    </w:p>
    <w:p w:rsidR="003733B0" w:rsidRPr="00436EE7" w:rsidRDefault="003733B0" w:rsidP="0068508C">
      <w:pPr>
        <w:pStyle w:val="11"/>
        <w:spacing w:line="240" w:lineRule="auto"/>
        <w:ind w:firstLine="0"/>
        <w:jc w:val="center"/>
        <w:rPr>
          <w:bCs/>
          <w:sz w:val="24"/>
          <w:szCs w:val="24"/>
        </w:rPr>
      </w:pPr>
      <w:r w:rsidRPr="00436EE7">
        <w:rPr>
          <w:bCs/>
          <w:sz w:val="24"/>
          <w:szCs w:val="24"/>
        </w:rPr>
        <w:t xml:space="preserve">Председатель Думы </w:t>
      </w:r>
      <w:r w:rsidRPr="00436EE7">
        <w:rPr>
          <w:bCs/>
          <w:sz w:val="24"/>
          <w:szCs w:val="24"/>
        </w:rPr>
        <w:tab/>
      </w:r>
      <w:r w:rsidRPr="00436EE7">
        <w:rPr>
          <w:bCs/>
          <w:sz w:val="24"/>
          <w:szCs w:val="24"/>
        </w:rPr>
        <w:tab/>
      </w:r>
      <w:r w:rsidRPr="00436EE7">
        <w:rPr>
          <w:bCs/>
          <w:sz w:val="24"/>
          <w:szCs w:val="24"/>
        </w:rPr>
        <w:tab/>
      </w:r>
      <w:r w:rsidRPr="00436EE7">
        <w:rPr>
          <w:bCs/>
          <w:sz w:val="24"/>
          <w:szCs w:val="24"/>
        </w:rPr>
        <w:tab/>
      </w:r>
      <w:r w:rsidRPr="00436EE7">
        <w:rPr>
          <w:bCs/>
          <w:sz w:val="24"/>
          <w:szCs w:val="24"/>
        </w:rPr>
        <w:tab/>
      </w:r>
      <w:r w:rsidR="0068508C">
        <w:rPr>
          <w:bCs/>
          <w:sz w:val="24"/>
          <w:szCs w:val="24"/>
        </w:rPr>
        <w:t xml:space="preserve">                       </w:t>
      </w:r>
      <w:r w:rsidRPr="00436EE7">
        <w:rPr>
          <w:bCs/>
          <w:sz w:val="24"/>
          <w:szCs w:val="24"/>
        </w:rPr>
        <w:tab/>
      </w:r>
      <w:r w:rsidRPr="00436EE7">
        <w:rPr>
          <w:bCs/>
          <w:sz w:val="24"/>
          <w:szCs w:val="24"/>
        </w:rPr>
        <w:tab/>
      </w:r>
      <w:r>
        <w:rPr>
          <w:bCs/>
          <w:sz w:val="24"/>
          <w:szCs w:val="24"/>
        </w:rPr>
        <w:t xml:space="preserve">          </w:t>
      </w:r>
      <w:r w:rsidRPr="00436EE7">
        <w:rPr>
          <w:bCs/>
          <w:sz w:val="24"/>
          <w:szCs w:val="24"/>
        </w:rPr>
        <w:tab/>
        <w:t>Г.Д. Аминов</w:t>
      </w:r>
    </w:p>
    <w:p w:rsidR="003733B0" w:rsidRDefault="003733B0" w:rsidP="003733B0">
      <w:pPr>
        <w:pStyle w:val="11"/>
        <w:spacing w:line="240" w:lineRule="auto"/>
        <w:ind w:firstLine="0"/>
        <w:jc w:val="left"/>
        <w:rPr>
          <w:bCs/>
          <w:sz w:val="24"/>
          <w:szCs w:val="24"/>
        </w:rPr>
      </w:pPr>
    </w:p>
    <w:p w:rsidR="003733B0" w:rsidRDefault="003733B0" w:rsidP="003733B0">
      <w:pPr>
        <w:pStyle w:val="11"/>
        <w:spacing w:line="240" w:lineRule="auto"/>
        <w:ind w:firstLine="0"/>
        <w:jc w:val="left"/>
        <w:rPr>
          <w:bCs/>
          <w:sz w:val="24"/>
          <w:szCs w:val="24"/>
        </w:rPr>
      </w:pPr>
    </w:p>
    <w:p w:rsidR="003733B0" w:rsidRDefault="003733B0" w:rsidP="003733B0">
      <w:pPr>
        <w:pStyle w:val="11"/>
        <w:spacing w:line="240" w:lineRule="auto"/>
        <w:ind w:firstLine="0"/>
        <w:jc w:val="left"/>
        <w:rPr>
          <w:bCs/>
          <w:sz w:val="24"/>
          <w:szCs w:val="24"/>
        </w:rPr>
      </w:pPr>
    </w:p>
    <w:p w:rsidR="003733B0" w:rsidRPr="00436EE7" w:rsidRDefault="003733B0" w:rsidP="003733B0">
      <w:pPr>
        <w:pStyle w:val="11"/>
        <w:spacing w:line="240" w:lineRule="auto"/>
        <w:ind w:firstLine="0"/>
        <w:jc w:val="left"/>
        <w:rPr>
          <w:bCs/>
          <w:sz w:val="24"/>
          <w:szCs w:val="24"/>
        </w:rPr>
      </w:pPr>
    </w:p>
    <w:p w:rsidR="003733B0" w:rsidRPr="00436EE7" w:rsidRDefault="003733B0" w:rsidP="003733B0">
      <w:pPr>
        <w:pStyle w:val="11"/>
        <w:spacing w:line="240" w:lineRule="auto"/>
        <w:ind w:firstLine="0"/>
        <w:jc w:val="left"/>
        <w:rPr>
          <w:bCs/>
          <w:sz w:val="24"/>
          <w:szCs w:val="24"/>
        </w:rPr>
      </w:pPr>
    </w:p>
    <w:p w:rsidR="003733B0" w:rsidRDefault="003733B0" w:rsidP="0068508C">
      <w:pPr>
        <w:pStyle w:val="11"/>
        <w:spacing w:line="240" w:lineRule="auto"/>
        <w:ind w:firstLine="0"/>
        <w:jc w:val="center"/>
        <w:rPr>
          <w:bCs/>
          <w:sz w:val="24"/>
          <w:szCs w:val="24"/>
        </w:rPr>
      </w:pPr>
      <w:r w:rsidRPr="00436EE7">
        <w:rPr>
          <w:bCs/>
          <w:sz w:val="24"/>
          <w:szCs w:val="24"/>
        </w:rPr>
        <w:t>Глава района</w:t>
      </w:r>
      <w:r w:rsidR="0068508C">
        <w:rPr>
          <w:bCs/>
          <w:sz w:val="24"/>
          <w:szCs w:val="24"/>
        </w:rPr>
        <w:tab/>
      </w:r>
      <w:r w:rsidR="0068508C">
        <w:rPr>
          <w:bCs/>
          <w:sz w:val="24"/>
          <w:szCs w:val="24"/>
        </w:rPr>
        <w:tab/>
      </w:r>
      <w:r w:rsidR="0068508C">
        <w:rPr>
          <w:bCs/>
          <w:sz w:val="24"/>
          <w:szCs w:val="24"/>
        </w:rPr>
        <w:tab/>
      </w:r>
      <w:r w:rsidR="0068508C">
        <w:rPr>
          <w:bCs/>
          <w:sz w:val="24"/>
          <w:szCs w:val="24"/>
        </w:rPr>
        <w:tab/>
      </w:r>
      <w:r w:rsidR="0068508C">
        <w:rPr>
          <w:bCs/>
          <w:sz w:val="24"/>
          <w:szCs w:val="24"/>
        </w:rPr>
        <w:tab/>
      </w:r>
      <w:r w:rsidRPr="00436EE7">
        <w:rPr>
          <w:bCs/>
          <w:sz w:val="24"/>
          <w:szCs w:val="24"/>
        </w:rPr>
        <w:tab/>
      </w:r>
      <w:r w:rsidRPr="00436EE7">
        <w:rPr>
          <w:bCs/>
          <w:sz w:val="24"/>
          <w:szCs w:val="24"/>
        </w:rPr>
        <w:tab/>
      </w:r>
      <w:r w:rsidRPr="00436EE7">
        <w:rPr>
          <w:bCs/>
          <w:sz w:val="24"/>
          <w:szCs w:val="24"/>
        </w:rPr>
        <w:tab/>
      </w:r>
      <w:r w:rsidRPr="00436EE7">
        <w:rPr>
          <w:bCs/>
          <w:sz w:val="24"/>
          <w:szCs w:val="24"/>
        </w:rPr>
        <w:tab/>
      </w:r>
      <w:r w:rsidRPr="00436EE7">
        <w:rPr>
          <w:bCs/>
          <w:sz w:val="24"/>
          <w:szCs w:val="24"/>
        </w:rPr>
        <w:tab/>
        <w:t>А.Л. Карлов</w:t>
      </w:r>
    </w:p>
    <w:p w:rsidR="00AA27B2" w:rsidRDefault="00AA27B2"/>
    <w:sectPr w:rsidR="00AA27B2" w:rsidSect="003733B0">
      <w:headerReference w:type="default" r:id="rId13"/>
      <w:pgSz w:w="11906" w:h="16838"/>
      <w:pgMar w:top="993" w:right="1133" w:bottom="1135"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0AB" w:rsidRDefault="008350AB" w:rsidP="003733B0">
      <w:r>
        <w:separator/>
      </w:r>
    </w:p>
  </w:endnote>
  <w:endnote w:type="continuationSeparator" w:id="0">
    <w:p w:rsidR="008350AB" w:rsidRDefault="008350AB" w:rsidP="00373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0AB" w:rsidRDefault="008350AB" w:rsidP="003733B0">
      <w:r>
        <w:separator/>
      </w:r>
    </w:p>
  </w:footnote>
  <w:footnote w:type="continuationSeparator" w:id="0">
    <w:p w:rsidR="008350AB" w:rsidRDefault="008350AB" w:rsidP="003733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924305"/>
      <w:docPartObj>
        <w:docPartGallery w:val="Page Numbers (Top of Page)"/>
        <w:docPartUnique/>
      </w:docPartObj>
    </w:sdtPr>
    <w:sdtEndPr/>
    <w:sdtContent>
      <w:p w:rsidR="003733B0" w:rsidRDefault="003733B0">
        <w:pPr>
          <w:pStyle w:val="a3"/>
          <w:jc w:val="center"/>
        </w:pPr>
        <w:r>
          <w:fldChar w:fldCharType="begin"/>
        </w:r>
        <w:r>
          <w:instrText>PAGE   \* MERGEFORMAT</w:instrText>
        </w:r>
        <w:r>
          <w:fldChar w:fldCharType="separate"/>
        </w:r>
        <w:r w:rsidR="00CB0450">
          <w:rPr>
            <w:noProof/>
          </w:rPr>
          <w:t>5</w:t>
        </w:r>
        <w:r>
          <w:fldChar w:fldCharType="end"/>
        </w:r>
      </w:p>
    </w:sdtContent>
  </w:sdt>
  <w:p w:rsidR="003733B0" w:rsidRDefault="003733B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3B0"/>
    <w:rsid w:val="00044236"/>
    <w:rsid w:val="00054C04"/>
    <w:rsid w:val="000C08C2"/>
    <w:rsid w:val="000E57BD"/>
    <w:rsid w:val="000F5195"/>
    <w:rsid w:val="000F74AB"/>
    <w:rsid w:val="0010299F"/>
    <w:rsid w:val="00136F97"/>
    <w:rsid w:val="00142378"/>
    <w:rsid w:val="00142918"/>
    <w:rsid w:val="001808FB"/>
    <w:rsid w:val="00183A82"/>
    <w:rsid w:val="0019334E"/>
    <w:rsid w:val="0019427B"/>
    <w:rsid w:val="001B1A45"/>
    <w:rsid w:val="001F1E8B"/>
    <w:rsid w:val="00207EE7"/>
    <w:rsid w:val="00225AA0"/>
    <w:rsid w:val="002922E6"/>
    <w:rsid w:val="00296F22"/>
    <w:rsid w:val="002A19B3"/>
    <w:rsid w:val="002A57DD"/>
    <w:rsid w:val="002D3D1B"/>
    <w:rsid w:val="00341F91"/>
    <w:rsid w:val="0034237E"/>
    <w:rsid w:val="00350B6B"/>
    <w:rsid w:val="003733B0"/>
    <w:rsid w:val="003B3020"/>
    <w:rsid w:val="003F613D"/>
    <w:rsid w:val="0041676E"/>
    <w:rsid w:val="004318D5"/>
    <w:rsid w:val="004350EF"/>
    <w:rsid w:val="00450C38"/>
    <w:rsid w:val="0046698B"/>
    <w:rsid w:val="004775CB"/>
    <w:rsid w:val="00480A28"/>
    <w:rsid w:val="004957DA"/>
    <w:rsid w:val="004C6667"/>
    <w:rsid w:val="004E6C85"/>
    <w:rsid w:val="00502E9E"/>
    <w:rsid w:val="0056244E"/>
    <w:rsid w:val="005950EF"/>
    <w:rsid w:val="005D327C"/>
    <w:rsid w:val="005F1729"/>
    <w:rsid w:val="00625647"/>
    <w:rsid w:val="00633477"/>
    <w:rsid w:val="00660A4A"/>
    <w:rsid w:val="00667C8E"/>
    <w:rsid w:val="00675287"/>
    <w:rsid w:val="00675681"/>
    <w:rsid w:val="00676453"/>
    <w:rsid w:val="0068508C"/>
    <w:rsid w:val="0069054F"/>
    <w:rsid w:val="006A6A33"/>
    <w:rsid w:val="0073254E"/>
    <w:rsid w:val="007E4BA5"/>
    <w:rsid w:val="007F2970"/>
    <w:rsid w:val="00813946"/>
    <w:rsid w:val="00813FE2"/>
    <w:rsid w:val="00821189"/>
    <w:rsid w:val="008350AB"/>
    <w:rsid w:val="00850D63"/>
    <w:rsid w:val="00881887"/>
    <w:rsid w:val="008839A2"/>
    <w:rsid w:val="0093187D"/>
    <w:rsid w:val="00971352"/>
    <w:rsid w:val="009F6D49"/>
    <w:rsid w:val="00A02471"/>
    <w:rsid w:val="00A037FE"/>
    <w:rsid w:val="00A10B3E"/>
    <w:rsid w:val="00A57C53"/>
    <w:rsid w:val="00A972EE"/>
    <w:rsid w:val="00AA27B2"/>
    <w:rsid w:val="00AA7129"/>
    <w:rsid w:val="00AB769E"/>
    <w:rsid w:val="00AC4C0B"/>
    <w:rsid w:val="00AE1B6A"/>
    <w:rsid w:val="00B22B07"/>
    <w:rsid w:val="00B35A5E"/>
    <w:rsid w:val="00B7021C"/>
    <w:rsid w:val="00C1037B"/>
    <w:rsid w:val="00C81D5C"/>
    <w:rsid w:val="00C843C6"/>
    <w:rsid w:val="00CA160B"/>
    <w:rsid w:val="00CB0450"/>
    <w:rsid w:val="00CD65D0"/>
    <w:rsid w:val="00CF6187"/>
    <w:rsid w:val="00D01B09"/>
    <w:rsid w:val="00D12238"/>
    <w:rsid w:val="00D15D4E"/>
    <w:rsid w:val="00D17927"/>
    <w:rsid w:val="00D8704A"/>
    <w:rsid w:val="00DA0432"/>
    <w:rsid w:val="00DD60EE"/>
    <w:rsid w:val="00E42694"/>
    <w:rsid w:val="00E42A80"/>
    <w:rsid w:val="00ED0FB1"/>
    <w:rsid w:val="00ED7F88"/>
    <w:rsid w:val="00EE04CB"/>
    <w:rsid w:val="00F211A2"/>
    <w:rsid w:val="00F3080F"/>
    <w:rsid w:val="00F56060"/>
    <w:rsid w:val="00F56340"/>
    <w:rsid w:val="00F57017"/>
    <w:rsid w:val="00F83767"/>
    <w:rsid w:val="00FA323A"/>
    <w:rsid w:val="00FD23E9"/>
    <w:rsid w:val="00FD7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3B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733B0"/>
    <w:pPr>
      <w:keepNext/>
      <w:jc w:val="center"/>
      <w:outlineLvl w:val="0"/>
    </w:pPr>
    <w:rPr>
      <w:rFonts w:ascii="Arial" w:hAnsi="Arial" w:cs="Arial"/>
      <w:b/>
      <w:bC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33B0"/>
    <w:rPr>
      <w:rFonts w:ascii="Arial" w:eastAsia="Times New Roman" w:hAnsi="Arial" w:cs="Arial"/>
      <w:b/>
      <w:bCs/>
      <w:sz w:val="40"/>
      <w:szCs w:val="40"/>
      <w:lang w:eastAsia="ru-RU"/>
    </w:rPr>
  </w:style>
  <w:style w:type="paragraph" w:styleId="a3">
    <w:name w:val="header"/>
    <w:basedOn w:val="a"/>
    <w:link w:val="a4"/>
    <w:uiPriority w:val="99"/>
    <w:rsid w:val="003733B0"/>
    <w:pPr>
      <w:tabs>
        <w:tab w:val="center" w:pos="4677"/>
        <w:tab w:val="right" w:pos="9355"/>
      </w:tabs>
    </w:pPr>
  </w:style>
  <w:style w:type="character" w:customStyle="1" w:styleId="a4">
    <w:name w:val="Верхний колонтитул Знак"/>
    <w:basedOn w:val="a0"/>
    <w:link w:val="a3"/>
    <w:uiPriority w:val="99"/>
    <w:rsid w:val="003733B0"/>
    <w:rPr>
      <w:rFonts w:ascii="Times New Roman" w:eastAsia="Times New Roman" w:hAnsi="Times New Roman" w:cs="Times New Roman"/>
      <w:sz w:val="24"/>
      <w:szCs w:val="24"/>
      <w:lang w:eastAsia="ru-RU"/>
    </w:rPr>
  </w:style>
  <w:style w:type="paragraph" w:customStyle="1" w:styleId="11">
    <w:name w:val="Текст1"/>
    <w:basedOn w:val="a"/>
    <w:rsid w:val="003733B0"/>
    <w:pPr>
      <w:spacing w:line="360" w:lineRule="auto"/>
      <w:ind w:firstLine="720"/>
      <w:jc w:val="both"/>
    </w:pPr>
    <w:rPr>
      <w:sz w:val="28"/>
      <w:szCs w:val="20"/>
    </w:rPr>
  </w:style>
  <w:style w:type="paragraph" w:styleId="a5">
    <w:name w:val="Balloon Text"/>
    <w:basedOn w:val="a"/>
    <w:link w:val="a6"/>
    <w:uiPriority w:val="99"/>
    <w:semiHidden/>
    <w:unhideWhenUsed/>
    <w:rsid w:val="003733B0"/>
    <w:rPr>
      <w:rFonts w:ascii="Tahoma" w:hAnsi="Tahoma" w:cs="Tahoma"/>
      <w:sz w:val="16"/>
      <w:szCs w:val="16"/>
    </w:rPr>
  </w:style>
  <w:style w:type="character" w:customStyle="1" w:styleId="a6">
    <w:name w:val="Текст выноски Знак"/>
    <w:basedOn w:val="a0"/>
    <w:link w:val="a5"/>
    <w:uiPriority w:val="99"/>
    <w:semiHidden/>
    <w:rsid w:val="003733B0"/>
    <w:rPr>
      <w:rFonts w:ascii="Tahoma" w:eastAsia="Times New Roman" w:hAnsi="Tahoma" w:cs="Tahoma"/>
      <w:sz w:val="16"/>
      <w:szCs w:val="16"/>
      <w:lang w:eastAsia="ru-RU"/>
    </w:rPr>
  </w:style>
  <w:style w:type="paragraph" w:styleId="a7">
    <w:name w:val="footer"/>
    <w:basedOn w:val="a"/>
    <w:link w:val="a8"/>
    <w:uiPriority w:val="99"/>
    <w:unhideWhenUsed/>
    <w:rsid w:val="003733B0"/>
    <w:pPr>
      <w:tabs>
        <w:tab w:val="center" w:pos="4677"/>
        <w:tab w:val="right" w:pos="9355"/>
      </w:tabs>
    </w:pPr>
  </w:style>
  <w:style w:type="character" w:customStyle="1" w:styleId="a8">
    <w:name w:val="Нижний колонтитул Знак"/>
    <w:basedOn w:val="a0"/>
    <w:link w:val="a7"/>
    <w:uiPriority w:val="99"/>
    <w:rsid w:val="003733B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3B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733B0"/>
    <w:pPr>
      <w:keepNext/>
      <w:jc w:val="center"/>
      <w:outlineLvl w:val="0"/>
    </w:pPr>
    <w:rPr>
      <w:rFonts w:ascii="Arial" w:hAnsi="Arial" w:cs="Arial"/>
      <w:b/>
      <w:bC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33B0"/>
    <w:rPr>
      <w:rFonts w:ascii="Arial" w:eastAsia="Times New Roman" w:hAnsi="Arial" w:cs="Arial"/>
      <w:b/>
      <w:bCs/>
      <w:sz w:val="40"/>
      <w:szCs w:val="40"/>
      <w:lang w:eastAsia="ru-RU"/>
    </w:rPr>
  </w:style>
  <w:style w:type="paragraph" w:styleId="a3">
    <w:name w:val="header"/>
    <w:basedOn w:val="a"/>
    <w:link w:val="a4"/>
    <w:uiPriority w:val="99"/>
    <w:rsid w:val="003733B0"/>
    <w:pPr>
      <w:tabs>
        <w:tab w:val="center" w:pos="4677"/>
        <w:tab w:val="right" w:pos="9355"/>
      </w:tabs>
    </w:pPr>
  </w:style>
  <w:style w:type="character" w:customStyle="1" w:styleId="a4">
    <w:name w:val="Верхний колонтитул Знак"/>
    <w:basedOn w:val="a0"/>
    <w:link w:val="a3"/>
    <w:uiPriority w:val="99"/>
    <w:rsid w:val="003733B0"/>
    <w:rPr>
      <w:rFonts w:ascii="Times New Roman" w:eastAsia="Times New Roman" w:hAnsi="Times New Roman" w:cs="Times New Roman"/>
      <w:sz w:val="24"/>
      <w:szCs w:val="24"/>
      <w:lang w:eastAsia="ru-RU"/>
    </w:rPr>
  </w:style>
  <w:style w:type="paragraph" w:customStyle="1" w:styleId="11">
    <w:name w:val="Текст1"/>
    <w:basedOn w:val="a"/>
    <w:rsid w:val="003733B0"/>
    <w:pPr>
      <w:spacing w:line="360" w:lineRule="auto"/>
      <w:ind w:firstLine="720"/>
      <w:jc w:val="both"/>
    </w:pPr>
    <w:rPr>
      <w:sz w:val="28"/>
      <w:szCs w:val="20"/>
    </w:rPr>
  </w:style>
  <w:style w:type="paragraph" w:styleId="a5">
    <w:name w:val="Balloon Text"/>
    <w:basedOn w:val="a"/>
    <w:link w:val="a6"/>
    <w:uiPriority w:val="99"/>
    <w:semiHidden/>
    <w:unhideWhenUsed/>
    <w:rsid w:val="003733B0"/>
    <w:rPr>
      <w:rFonts w:ascii="Tahoma" w:hAnsi="Tahoma" w:cs="Tahoma"/>
      <w:sz w:val="16"/>
      <w:szCs w:val="16"/>
    </w:rPr>
  </w:style>
  <w:style w:type="character" w:customStyle="1" w:styleId="a6">
    <w:name w:val="Текст выноски Знак"/>
    <w:basedOn w:val="a0"/>
    <w:link w:val="a5"/>
    <w:uiPriority w:val="99"/>
    <w:semiHidden/>
    <w:rsid w:val="003733B0"/>
    <w:rPr>
      <w:rFonts w:ascii="Tahoma" w:eastAsia="Times New Roman" w:hAnsi="Tahoma" w:cs="Tahoma"/>
      <w:sz w:val="16"/>
      <w:szCs w:val="16"/>
      <w:lang w:eastAsia="ru-RU"/>
    </w:rPr>
  </w:style>
  <w:style w:type="paragraph" w:styleId="a7">
    <w:name w:val="footer"/>
    <w:basedOn w:val="a"/>
    <w:link w:val="a8"/>
    <w:uiPriority w:val="99"/>
    <w:unhideWhenUsed/>
    <w:rsid w:val="003733B0"/>
    <w:pPr>
      <w:tabs>
        <w:tab w:val="center" w:pos="4677"/>
        <w:tab w:val="right" w:pos="9355"/>
      </w:tabs>
    </w:pPr>
  </w:style>
  <w:style w:type="character" w:customStyle="1" w:styleId="a8">
    <w:name w:val="Нижний колонтитул Знак"/>
    <w:basedOn w:val="a0"/>
    <w:link w:val="a7"/>
    <w:uiPriority w:val="99"/>
    <w:rsid w:val="003733B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FBBBF064C0DE0469AED9BA4D0BCF7391A9894197058FD74A52DB5F33q3C5J"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3335B4AA288225FB4A9E89AA65C28493E79724C01587B5934EAEC8EF76A27D1652675E34580A9D7F7Cy2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3335B4AA288225FB4A9E89AA65C28493E49E2DC41881B5934EAEC8EF767Ay2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B1FBBBF064C0DE0469AED9BA4D0BCF7392A0844C9B028FD74A52DB5F33q3C5J" TargetMode="External"/><Relationship Id="rId4" Type="http://schemas.openxmlformats.org/officeDocument/2006/relationships/webSettings" Target="webSettings.xml"/><Relationship Id="rId9" Type="http://schemas.openxmlformats.org/officeDocument/2006/relationships/hyperlink" Target="consultantplus://offline/ref=B1FBBBF064C0DE0469AED9BA4D0BCF7392A0854A95078FD74A52DB5F33q3C5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2286</Words>
  <Characters>13036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О.В.Сенчилова</dc:creator>
  <cp:lastModifiedBy>О.В.Сенчилова</cp:lastModifiedBy>
  <cp:revision>3</cp:revision>
  <cp:lastPrinted>2019-04-01T07:09:00Z</cp:lastPrinted>
  <dcterms:created xsi:type="dcterms:W3CDTF">2019-03-25T08:30:00Z</dcterms:created>
  <dcterms:modified xsi:type="dcterms:W3CDTF">2019-04-01T07:46:00Z</dcterms:modified>
</cp:coreProperties>
</file>