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A9" w:rsidRPr="00A937A9" w:rsidRDefault="00A937A9" w:rsidP="00A937A9">
      <w:pPr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A937A9" w:rsidRPr="00A937A9" w:rsidRDefault="00A937A9" w:rsidP="00A937A9">
      <w:pPr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1905</wp:posOffset>
            </wp:positionV>
            <wp:extent cx="561975" cy="790575"/>
            <wp:effectExtent l="0" t="0" r="9525" b="9525"/>
            <wp:wrapSquare wrapText="right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7A9" w:rsidRPr="00A937A9" w:rsidRDefault="00A937A9" w:rsidP="00A937A9">
      <w:pPr>
        <w:spacing w:line="240" w:lineRule="auto"/>
        <w:rPr>
          <w:rFonts w:eastAsia="Times New Roman"/>
          <w:lang w:eastAsia="ru-RU"/>
        </w:rPr>
      </w:pPr>
    </w:p>
    <w:p w:rsidR="00A937A9" w:rsidRPr="00A937A9" w:rsidRDefault="00A937A9" w:rsidP="00A937A9">
      <w:pPr>
        <w:spacing w:line="240" w:lineRule="auto"/>
        <w:jc w:val="right"/>
        <w:rPr>
          <w:rFonts w:eastAsia="Times New Roman"/>
          <w:lang w:eastAsia="ru-RU"/>
        </w:rPr>
      </w:pPr>
      <w:r w:rsidRPr="00A937A9">
        <w:rPr>
          <w:rFonts w:eastAsia="Times New Roman"/>
          <w:lang w:eastAsia="ru-RU"/>
        </w:rPr>
        <w:br w:type="textWrapping" w:clear="all"/>
      </w:r>
    </w:p>
    <w:p w:rsidR="00A937A9" w:rsidRPr="00A937A9" w:rsidRDefault="00A937A9" w:rsidP="00A937A9">
      <w:pPr>
        <w:spacing w:line="240" w:lineRule="auto"/>
        <w:jc w:val="center"/>
        <w:rPr>
          <w:rFonts w:eastAsia="Times New Roman"/>
          <w:sz w:val="32"/>
          <w:lang w:eastAsia="ru-RU"/>
        </w:rPr>
      </w:pPr>
      <w:r w:rsidRPr="00A937A9">
        <w:rPr>
          <w:rFonts w:eastAsia="Times New Roman"/>
          <w:sz w:val="32"/>
          <w:lang w:eastAsia="ru-RU"/>
        </w:rPr>
        <w:t>ДУМА</w:t>
      </w:r>
    </w:p>
    <w:p w:rsidR="00A937A9" w:rsidRPr="00A937A9" w:rsidRDefault="00A937A9" w:rsidP="00A937A9">
      <w:pPr>
        <w:spacing w:line="240" w:lineRule="auto"/>
        <w:jc w:val="center"/>
        <w:rPr>
          <w:rFonts w:eastAsia="Times New Roman"/>
          <w:lang w:eastAsia="ru-RU"/>
        </w:rPr>
      </w:pPr>
      <w:r w:rsidRPr="00A937A9">
        <w:rPr>
          <w:rFonts w:eastAsia="Times New Roman"/>
          <w:sz w:val="32"/>
          <w:lang w:eastAsia="ru-RU"/>
        </w:rPr>
        <w:t>ПАРАБЕЛЬСКОГО РАЙОНА</w:t>
      </w:r>
    </w:p>
    <w:p w:rsidR="00A937A9" w:rsidRPr="00A937A9" w:rsidRDefault="00A937A9" w:rsidP="00A937A9">
      <w:pPr>
        <w:spacing w:line="240" w:lineRule="auto"/>
        <w:jc w:val="center"/>
        <w:rPr>
          <w:rFonts w:eastAsia="Times New Roman"/>
          <w:lang w:eastAsia="ru-RU"/>
        </w:rPr>
      </w:pPr>
      <w:r w:rsidRPr="00A937A9">
        <w:rPr>
          <w:rFonts w:eastAsia="Times New Roman"/>
          <w:lang w:eastAsia="ru-RU"/>
        </w:rPr>
        <w:t>ТОМСКОЙ ОБЛАСТИ</w:t>
      </w:r>
    </w:p>
    <w:p w:rsidR="00A937A9" w:rsidRPr="00A937A9" w:rsidRDefault="00A937A9" w:rsidP="00A937A9">
      <w:pPr>
        <w:spacing w:line="240" w:lineRule="auto"/>
        <w:jc w:val="center"/>
        <w:rPr>
          <w:rFonts w:eastAsia="Times New Roman"/>
          <w:b/>
          <w:i/>
          <w:sz w:val="18"/>
          <w:lang w:eastAsia="ru-RU"/>
        </w:rPr>
      </w:pPr>
    </w:p>
    <w:p w:rsidR="00A937A9" w:rsidRPr="00A937A9" w:rsidRDefault="00A937A9" w:rsidP="00A937A9">
      <w:pPr>
        <w:keepNext/>
        <w:spacing w:line="240" w:lineRule="auto"/>
        <w:jc w:val="center"/>
        <w:outlineLvl w:val="1"/>
        <w:rPr>
          <w:rFonts w:eastAsia="Times New Roman"/>
          <w:b/>
          <w:sz w:val="28"/>
          <w:szCs w:val="28"/>
          <w:lang w:eastAsia="ru-RU"/>
        </w:rPr>
      </w:pPr>
      <w:r w:rsidRPr="00A937A9">
        <w:rPr>
          <w:rFonts w:eastAsia="Times New Roman"/>
          <w:b/>
          <w:sz w:val="28"/>
          <w:szCs w:val="28"/>
          <w:lang w:eastAsia="ru-RU"/>
        </w:rPr>
        <w:t>РЕШЕНИЕ</w:t>
      </w:r>
    </w:p>
    <w:p w:rsidR="00A937A9" w:rsidRPr="00A937A9" w:rsidRDefault="00A937A9" w:rsidP="00A937A9">
      <w:pPr>
        <w:spacing w:line="240" w:lineRule="auto"/>
        <w:rPr>
          <w:rFonts w:eastAsia="Times New Roman"/>
          <w:lang w:eastAsia="ru-RU"/>
        </w:rPr>
      </w:pPr>
    </w:p>
    <w:p w:rsidR="00A937A9" w:rsidRPr="00A937A9" w:rsidRDefault="00A6521C" w:rsidP="00A937A9">
      <w:pPr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16.11.</w:t>
      </w:r>
      <w:r w:rsidR="004D0506">
        <w:rPr>
          <w:rFonts w:eastAsia="Times New Roman"/>
          <w:lang w:eastAsia="ru-RU"/>
        </w:rPr>
        <w:t xml:space="preserve">2017  </w:t>
      </w:r>
      <w:bookmarkStart w:id="0" w:name="_GoBack"/>
      <w:bookmarkEnd w:id="0"/>
      <w:r w:rsidR="00A937A9" w:rsidRPr="00A937A9">
        <w:rPr>
          <w:rFonts w:eastAsia="Times New Roman"/>
          <w:lang w:eastAsia="ru-RU"/>
        </w:rPr>
        <w:t xml:space="preserve">                                                                                                                  </w:t>
      </w:r>
      <w:r>
        <w:rPr>
          <w:rFonts w:eastAsia="Times New Roman"/>
          <w:lang w:eastAsia="ru-RU"/>
        </w:rPr>
        <w:t xml:space="preserve">    </w:t>
      </w:r>
      <w:r w:rsidR="00A937A9" w:rsidRPr="00A937A9">
        <w:rPr>
          <w:rFonts w:eastAsia="Times New Roman"/>
          <w:lang w:eastAsia="ru-RU"/>
        </w:rPr>
        <w:t xml:space="preserve">          </w:t>
      </w:r>
      <w:r w:rsidR="00A937A9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 xml:space="preserve"> 43</w:t>
      </w:r>
    </w:p>
    <w:p w:rsidR="00A937A9" w:rsidRPr="00A937A9" w:rsidRDefault="00A937A9" w:rsidP="00A937A9">
      <w:pPr>
        <w:spacing w:line="240" w:lineRule="auto"/>
        <w:ind w:right="5783"/>
        <w:jc w:val="both"/>
        <w:rPr>
          <w:rFonts w:eastAsia="Times New Roman"/>
          <w:lang w:eastAsia="ru-RU"/>
        </w:rPr>
      </w:pPr>
    </w:p>
    <w:p w:rsidR="00A937A9" w:rsidRPr="00A937A9" w:rsidRDefault="00A937A9" w:rsidP="002543C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4677"/>
        <w:jc w:val="both"/>
        <w:rPr>
          <w:rFonts w:eastAsia="Times New Roman"/>
          <w:lang w:eastAsia="ru-RU"/>
        </w:rPr>
      </w:pPr>
      <w:r w:rsidRPr="00A937A9">
        <w:rPr>
          <w:rFonts w:eastAsia="Times New Roman"/>
          <w:lang w:eastAsia="ru-RU"/>
        </w:rPr>
        <w:t>О</w:t>
      </w:r>
      <w:r w:rsidR="00395160">
        <w:rPr>
          <w:rFonts w:eastAsia="Times New Roman"/>
          <w:lang w:eastAsia="ru-RU"/>
        </w:rPr>
        <w:t xml:space="preserve">б утверждении </w:t>
      </w:r>
      <w:r w:rsidR="00395160">
        <w:t xml:space="preserve">Положения о порядке управления и </w:t>
      </w:r>
      <w:r w:rsidR="002543CD">
        <w:t>распоряжения имуществом</w:t>
      </w:r>
      <w:r w:rsidR="002543CD" w:rsidRPr="002543CD">
        <w:t xml:space="preserve"> </w:t>
      </w:r>
      <w:r w:rsidR="00395160">
        <w:t>муниципального образования «Парабельский район»</w:t>
      </w:r>
      <w:r w:rsidRPr="00A937A9">
        <w:rPr>
          <w:rFonts w:eastAsia="Times New Roman"/>
          <w:lang w:eastAsia="ru-RU"/>
        </w:rPr>
        <w:t xml:space="preserve"> </w:t>
      </w:r>
    </w:p>
    <w:p w:rsidR="00A937A9" w:rsidRPr="00A937A9" w:rsidRDefault="00A937A9" w:rsidP="00A937A9">
      <w:pPr>
        <w:spacing w:line="240" w:lineRule="auto"/>
        <w:ind w:right="5783"/>
        <w:jc w:val="both"/>
        <w:rPr>
          <w:rFonts w:eastAsia="Times New Roman"/>
          <w:lang w:eastAsia="ru-RU"/>
        </w:rPr>
      </w:pPr>
    </w:p>
    <w:p w:rsidR="00A937A9" w:rsidRPr="00A937A9" w:rsidRDefault="00A937A9" w:rsidP="00A937A9">
      <w:pPr>
        <w:spacing w:line="240" w:lineRule="auto"/>
        <w:ind w:right="5783"/>
        <w:jc w:val="both"/>
        <w:rPr>
          <w:rFonts w:eastAsia="Times New Roman"/>
          <w:lang w:eastAsia="ru-RU"/>
        </w:rPr>
      </w:pPr>
    </w:p>
    <w:p w:rsidR="00A937A9" w:rsidRPr="00A937A9" w:rsidRDefault="007E5C55" w:rsidP="007E5C5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>
        <w:t xml:space="preserve"> </w:t>
      </w:r>
      <w:r w:rsidR="00A937A9">
        <w:t xml:space="preserve">В соответствии с </w:t>
      </w:r>
      <w:r w:rsidR="009B0B98">
        <w:t>п. 5 ч. 6 ст. 25</w:t>
      </w:r>
      <w:r w:rsidR="00A937A9">
        <w:t xml:space="preserve"> Устава муниципального образования «Парабельский район», утвержденного Решением Думы Парабельского района от</w:t>
      </w:r>
      <w:r w:rsidR="009B0B98">
        <w:t xml:space="preserve"> </w:t>
      </w:r>
      <w:r w:rsidR="009B0B98">
        <w:rPr>
          <w:bCs/>
        </w:rPr>
        <w:t>27.04.</w:t>
      </w:r>
      <w:r w:rsidR="009B0B98" w:rsidRPr="00A43561">
        <w:rPr>
          <w:bCs/>
        </w:rPr>
        <w:t>2016 г. №</w:t>
      </w:r>
      <w:r w:rsidR="009B0B98">
        <w:rPr>
          <w:bCs/>
        </w:rPr>
        <w:t xml:space="preserve"> 13</w:t>
      </w:r>
      <w:r w:rsidR="00114FB8">
        <w:t>,</w:t>
      </w:r>
      <w:r w:rsidR="00A937A9">
        <w:t xml:space="preserve"> в целях обеспечения эффективного управления и распоряжения имуществом, находящимся в собственности муниципального образования «Парабельский район»</w:t>
      </w:r>
      <w:r w:rsidR="00A937A9" w:rsidRPr="00A937A9">
        <w:rPr>
          <w:rFonts w:eastAsia="Times New Roman"/>
          <w:lang w:eastAsia="ru-RU"/>
        </w:rPr>
        <w:t xml:space="preserve">, </w:t>
      </w:r>
    </w:p>
    <w:p w:rsidR="00A937A9" w:rsidRPr="00A937A9" w:rsidRDefault="00A937A9" w:rsidP="00A937A9">
      <w:pPr>
        <w:spacing w:line="240" w:lineRule="auto"/>
        <w:jc w:val="both"/>
        <w:rPr>
          <w:rFonts w:eastAsia="Times New Roman"/>
          <w:lang w:eastAsia="ru-RU"/>
        </w:rPr>
      </w:pPr>
      <w:r w:rsidRPr="00A937A9">
        <w:rPr>
          <w:rFonts w:eastAsia="Times New Roman"/>
          <w:lang w:eastAsia="ru-RU"/>
        </w:rPr>
        <w:t xml:space="preserve"> </w:t>
      </w:r>
    </w:p>
    <w:p w:rsidR="00A937A9" w:rsidRDefault="00A937A9" w:rsidP="00A937A9">
      <w:pPr>
        <w:spacing w:line="240" w:lineRule="auto"/>
        <w:jc w:val="both"/>
        <w:rPr>
          <w:rFonts w:eastAsia="Times New Roman"/>
          <w:lang w:eastAsia="ru-RU"/>
        </w:rPr>
      </w:pPr>
      <w:r w:rsidRPr="00A937A9">
        <w:rPr>
          <w:rFonts w:eastAsia="Times New Roman"/>
          <w:lang w:eastAsia="ru-RU"/>
        </w:rPr>
        <w:t>ДУМА РЕШИЛА:</w:t>
      </w:r>
    </w:p>
    <w:p w:rsidR="007E5C55" w:rsidRPr="00A937A9" w:rsidRDefault="007E5C55" w:rsidP="00A937A9">
      <w:pPr>
        <w:spacing w:line="240" w:lineRule="auto"/>
        <w:jc w:val="both"/>
        <w:rPr>
          <w:rFonts w:eastAsia="Times New Roman"/>
          <w:lang w:eastAsia="ru-RU"/>
        </w:rPr>
      </w:pPr>
    </w:p>
    <w:p w:rsidR="00A937A9" w:rsidRDefault="00A937A9" w:rsidP="007E5C55">
      <w:pPr>
        <w:pStyle w:val="ConsPlusNormal"/>
        <w:numPr>
          <w:ilvl w:val="0"/>
          <w:numId w:val="1"/>
        </w:numPr>
        <w:ind w:left="0" w:firstLine="426"/>
        <w:jc w:val="both"/>
      </w:pPr>
      <w:r>
        <w:t>Утвердить Положение о порядке управл</w:t>
      </w:r>
      <w:r w:rsidR="002F73BB">
        <w:t>ения и распоряжения имуществом</w:t>
      </w:r>
      <w:r w:rsidR="002F73BB" w:rsidRPr="002F73BB">
        <w:t xml:space="preserve"> </w:t>
      </w:r>
      <w:r>
        <w:t>муниципального образования «Парабельский район</w:t>
      </w:r>
      <w:r w:rsidR="00395160">
        <w:t>»</w:t>
      </w:r>
      <w:r>
        <w:t xml:space="preserve"> согласно приложению.</w:t>
      </w:r>
    </w:p>
    <w:p w:rsidR="00A937A9" w:rsidRDefault="00A937A9" w:rsidP="00F358A2">
      <w:pPr>
        <w:pStyle w:val="ConsPlusNormal"/>
        <w:numPr>
          <w:ilvl w:val="0"/>
          <w:numId w:val="1"/>
        </w:numPr>
        <w:jc w:val="both"/>
      </w:pPr>
      <w:r>
        <w:t>Признать утратившими силу:</w:t>
      </w:r>
    </w:p>
    <w:p w:rsidR="00A937A9" w:rsidRDefault="00574486" w:rsidP="007E5C55">
      <w:pPr>
        <w:pStyle w:val="ConsPlusNormal"/>
        <w:ind w:firstLine="720"/>
        <w:jc w:val="both"/>
      </w:pPr>
      <w:r>
        <w:t xml:space="preserve">- </w:t>
      </w:r>
      <w:r w:rsidR="00F358A2">
        <w:t>Решение Думы Парабельского района от 21.04.2005г. №20 «Об утверждении Положения «</w:t>
      </w:r>
      <w:r w:rsidR="00A937A9">
        <w:t>О порядке распоряжения и управления муниципальной собс</w:t>
      </w:r>
      <w:r w:rsidR="00F358A2">
        <w:t>твенностью Парабельского района»;</w:t>
      </w:r>
    </w:p>
    <w:p w:rsidR="00F358A2" w:rsidRDefault="00574486" w:rsidP="007E5C55">
      <w:pPr>
        <w:pStyle w:val="ConsPlusNormal"/>
        <w:ind w:firstLine="720"/>
        <w:jc w:val="both"/>
      </w:pPr>
      <w:r>
        <w:t xml:space="preserve">- </w:t>
      </w:r>
      <w:r w:rsidR="00F358A2">
        <w:t>Решение Думы Парабельского района от 22.06.2017г. №22 «О внесении изменений в Решение Думы Парабельского района от 21.04.2005г. №20 «Об утверждении Положения «О порядке распоряжения и управления муниципальной собственностью Парабельского района».</w:t>
      </w:r>
    </w:p>
    <w:p w:rsidR="00A937A9" w:rsidRPr="00F358A2" w:rsidRDefault="00A937A9" w:rsidP="00E83B60">
      <w:pPr>
        <w:pStyle w:val="ConsPlusNormal"/>
        <w:numPr>
          <w:ilvl w:val="0"/>
          <w:numId w:val="1"/>
        </w:numPr>
        <w:ind w:left="0" w:firstLine="426"/>
        <w:jc w:val="both"/>
      </w:pPr>
      <w:r w:rsidRPr="00F358A2">
        <w:t xml:space="preserve"> </w:t>
      </w:r>
      <w:proofErr w:type="gramStart"/>
      <w:r w:rsidRPr="00F358A2">
        <w:t>Контроль за</w:t>
      </w:r>
      <w:proofErr w:type="gramEnd"/>
      <w:r w:rsidRPr="00F358A2">
        <w:t xml:space="preserve"> исполнением решения возложить на </w:t>
      </w:r>
      <w:r w:rsidR="002543CD">
        <w:t xml:space="preserve">правовую </w:t>
      </w:r>
      <w:r w:rsidRPr="00F358A2">
        <w:t xml:space="preserve">комиссию </w:t>
      </w:r>
      <w:r w:rsidR="00E83B60">
        <w:t xml:space="preserve">Думы Парабельского района </w:t>
      </w:r>
      <w:r w:rsidR="00E83B60" w:rsidRPr="00F358A2">
        <w:t>(</w:t>
      </w:r>
      <w:r w:rsidR="00E83B60">
        <w:t>А.П. Елкин</w:t>
      </w:r>
      <w:r w:rsidR="00E83B60" w:rsidRPr="00F358A2">
        <w:t>)</w:t>
      </w:r>
      <w:r w:rsidR="00E83B60">
        <w:t>.</w:t>
      </w:r>
    </w:p>
    <w:p w:rsidR="00A937A9" w:rsidRPr="00A937A9" w:rsidRDefault="00A937A9" w:rsidP="00A937A9">
      <w:pPr>
        <w:spacing w:line="240" w:lineRule="auto"/>
        <w:ind w:firstLine="720"/>
        <w:jc w:val="both"/>
        <w:rPr>
          <w:rFonts w:eastAsia="Times New Roman"/>
          <w:lang w:eastAsia="ru-RU"/>
        </w:rPr>
      </w:pPr>
    </w:p>
    <w:p w:rsidR="00A937A9" w:rsidRPr="00A937A9" w:rsidRDefault="00A937A9" w:rsidP="00A937A9">
      <w:pPr>
        <w:spacing w:line="240" w:lineRule="auto"/>
        <w:jc w:val="both"/>
        <w:rPr>
          <w:rFonts w:eastAsia="Times New Roman"/>
          <w:lang w:eastAsia="ru-RU"/>
        </w:rPr>
      </w:pPr>
    </w:p>
    <w:p w:rsidR="00A937A9" w:rsidRPr="00A937A9" w:rsidRDefault="00A937A9" w:rsidP="00A937A9">
      <w:pPr>
        <w:spacing w:line="240" w:lineRule="auto"/>
        <w:jc w:val="both"/>
        <w:rPr>
          <w:rFonts w:eastAsia="Times New Roman"/>
          <w:lang w:eastAsia="ru-RU"/>
        </w:rPr>
      </w:pPr>
    </w:p>
    <w:p w:rsidR="00A937A9" w:rsidRPr="00A937A9" w:rsidRDefault="00A937A9" w:rsidP="00A937A9">
      <w:pPr>
        <w:spacing w:line="240" w:lineRule="auto"/>
        <w:jc w:val="both"/>
        <w:rPr>
          <w:rFonts w:eastAsia="Times New Roman"/>
          <w:lang w:eastAsia="ru-RU"/>
        </w:rPr>
      </w:pPr>
      <w:r w:rsidRPr="00A937A9">
        <w:rPr>
          <w:rFonts w:eastAsia="Times New Roman"/>
          <w:lang w:eastAsia="ru-RU"/>
        </w:rPr>
        <w:t>Председатель Думы</w:t>
      </w:r>
      <w:r w:rsidRPr="00A937A9">
        <w:rPr>
          <w:rFonts w:eastAsia="Times New Roman"/>
          <w:lang w:eastAsia="ru-RU"/>
        </w:rPr>
        <w:tab/>
      </w:r>
      <w:r w:rsidRPr="00A937A9">
        <w:rPr>
          <w:rFonts w:eastAsia="Times New Roman"/>
          <w:lang w:eastAsia="ru-RU"/>
        </w:rPr>
        <w:tab/>
      </w:r>
      <w:r w:rsidRPr="00A937A9">
        <w:rPr>
          <w:rFonts w:eastAsia="Times New Roman"/>
          <w:lang w:eastAsia="ru-RU"/>
        </w:rPr>
        <w:tab/>
      </w:r>
      <w:r w:rsidRPr="00A937A9">
        <w:rPr>
          <w:rFonts w:eastAsia="Times New Roman"/>
          <w:lang w:eastAsia="ru-RU"/>
        </w:rPr>
        <w:tab/>
      </w:r>
      <w:r w:rsidRPr="00A937A9">
        <w:rPr>
          <w:rFonts w:eastAsia="Times New Roman"/>
          <w:lang w:eastAsia="ru-RU"/>
        </w:rPr>
        <w:tab/>
      </w:r>
      <w:r w:rsidRPr="00A937A9">
        <w:rPr>
          <w:rFonts w:eastAsia="Times New Roman"/>
          <w:lang w:eastAsia="ru-RU"/>
        </w:rPr>
        <w:tab/>
      </w:r>
      <w:r w:rsidRPr="00A937A9">
        <w:rPr>
          <w:rFonts w:eastAsia="Times New Roman"/>
          <w:lang w:eastAsia="ru-RU"/>
        </w:rPr>
        <w:tab/>
      </w:r>
      <w:r w:rsidRPr="00A937A9">
        <w:rPr>
          <w:rFonts w:eastAsia="Times New Roman"/>
          <w:lang w:eastAsia="ru-RU"/>
        </w:rPr>
        <w:tab/>
      </w:r>
      <w:r w:rsidRPr="00A937A9">
        <w:rPr>
          <w:rFonts w:eastAsia="Times New Roman"/>
          <w:lang w:eastAsia="ru-RU"/>
        </w:rPr>
        <w:tab/>
      </w:r>
      <w:r w:rsidR="002F73BB">
        <w:rPr>
          <w:rFonts w:eastAsia="Times New Roman"/>
          <w:lang w:eastAsia="ru-RU"/>
        </w:rPr>
        <w:tab/>
      </w:r>
      <w:r w:rsidR="002F73BB">
        <w:rPr>
          <w:rFonts w:eastAsia="Times New Roman"/>
          <w:lang w:eastAsia="ru-RU"/>
        </w:rPr>
        <w:tab/>
      </w:r>
      <w:r w:rsidR="002F73BB">
        <w:rPr>
          <w:rFonts w:eastAsia="Times New Roman"/>
          <w:lang w:eastAsia="ru-RU"/>
        </w:rPr>
        <w:tab/>
      </w:r>
      <w:r w:rsidR="002F73BB">
        <w:rPr>
          <w:rFonts w:eastAsia="Times New Roman"/>
          <w:lang w:eastAsia="ru-RU"/>
        </w:rPr>
        <w:tab/>
      </w:r>
      <w:r w:rsidR="002F73BB">
        <w:rPr>
          <w:rFonts w:eastAsia="Times New Roman"/>
          <w:lang w:eastAsia="ru-RU"/>
        </w:rPr>
        <w:tab/>
      </w:r>
      <w:r w:rsidR="002F73BB">
        <w:rPr>
          <w:rFonts w:eastAsia="Times New Roman"/>
          <w:lang w:eastAsia="ru-RU"/>
        </w:rPr>
        <w:tab/>
      </w:r>
      <w:r w:rsidR="002F73BB">
        <w:rPr>
          <w:rFonts w:eastAsia="Times New Roman"/>
          <w:lang w:eastAsia="ru-RU"/>
        </w:rPr>
        <w:tab/>
      </w:r>
      <w:r w:rsidR="002F73BB">
        <w:rPr>
          <w:rFonts w:eastAsia="Times New Roman"/>
          <w:lang w:eastAsia="ru-RU"/>
        </w:rPr>
        <w:tab/>
      </w:r>
      <w:r w:rsidR="002F73BB">
        <w:rPr>
          <w:rFonts w:eastAsia="Times New Roman"/>
          <w:lang w:eastAsia="ru-RU"/>
        </w:rPr>
        <w:tab/>
      </w:r>
      <w:r w:rsidR="002F73BB">
        <w:rPr>
          <w:rFonts w:eastAsia="Times New Roman"/>
          <w:lang w:eastAsia="ru-RU"/>
        </w:rPr>
        <w:tab/>
      </w:r>
      <w:r w:rsidR="002F73BB">
        <w:rPr>
          <w:rFonts w:eastAsia="Times New Roman"/>
          <w:lang w:eastAsia="ru-RU"/>
        </w:rPr>
        <w:tab/>
      </w:r>
      <w:r w:rsidR="002F73BB" w:rsidRPr="002543CD">
        <w:rPr>
          <w:rFonts w:eastAsia="Times New Roman"/>
          <w:lang w:eastAsia="ru-RU"/>
        </w:rPr>
        <w:t xml:space="preserve">   </w:t>
      </w:r>
      <w:r w:rsidRPr="00A937A9">
        <w:rPr>
          <w:rFonts w:eastAsia="Times New Roman"/>
          <w:lang w:eastAsia="ru-RU"/>
        </w:rPr>
        <w:t>Г.Д. Аминов</w:t>
      </w:r>
    </w:p>
    <w:p w:rsidR="00A937A9" w:rsidRPr="00A937A9" w:rsidRDefault="00A937A9" w:rsidP="00A937A9">
      <w:pPr>
        <w:spacing w:line="240" w:lineRule="auto"/>
        <w:jc w:val="both"/>
        <w:rPr>
          <w:rFonts w:eastAsia="Times New Roman"/>
          <w:lang w:eastAsia="ru-RU"/>
        </w:rPr>
      </w:pPr>
    </w:p>
    <w:p w:rsidR="00A937A9" w:rsidRPr="00A937A9" w:rsidRDefault="00A937A9" w:rsidP="00A937A9">
      <w:pPr>
        <w:spacing w:line="240" w:lineRule="auto"/>
        <w:jc w:val="both"/>
        <w:rPr>
          <w:rFonts w:eastAsia="Times New Roman"/>
          <w:lang w:eastAsia="ru-RU"/>
        </w:rPr>
      </w:pPr>
    </w:p>
    <w:p w:rsidR="00A937A9" w:rsidRPr="00A937A9" w:rsidRDefault="002F73BB" w:rsidP="00A937A9">
      <w:pPr>
        <w:tabs>
          <w:tab w:val="left" w:pos="7860"/>
        </w:tabs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Глава района</w:t>
      </w:r>
      <w:r w:rsidRPr="002F73BB">
        <w:rPr>
          <w:rFonts w:eastAsia="Times New Roman"/>
          <w:lang w:eastAsia="ru-RU"/>
        </w:rPr>
        <w:tab/>
      </w:r>
      <w:r w:rsidR="00A937A9" w:rsidRPr="00A937A9">
        <w:rPr>
          <w:rFonts w:eastAsia="Times New Roman"/>
          <w:lang w:eastAsia="ru-RU"/>
        </w:rPr>
        <w:t>А.Л.</w:t>
      </w:r>
      <w:r w:rsidR="00F358A2">
        <w:rPr>
          <w:rFonts w:eastAsia="Times New Roman"/>
          <w:lang w:eastAsia="ru-RU"/>
        </w:rPr>
        <w:t xml:space="preserve"> </w:t>
      </w:r>
      <w:r w:rsidR="00A937A9" w:rsidRPr="00A937A9">
        <w:rPr>
          <w:rFonts w:eastAsia="Times New Roman"/>
          <w:lang w:eastAsia="ru-RU"/>
        </w:rPr>
        <w:t>Карлов</w:t>
      </w:r>
    </w:p>
    <w:p w:rsidR="008869B3" w:rsidRDefault="008869B3"/>
    <w:p w:rsidR="00F358A2" w:rsidRDefault="00F358A2"/>
    <w:p w:rsidR="00F358A2" w:rsidRPr="002F73BB" w:rsidRDefault="00F358A2"/>
    <w:p w:rsidR="002543CD" w:rsidRDefault="002543CD" w:rsidP="00F358A2">
      <w:pPr>
        <w:spacing w:before="240" w:after="10" w:line="240" w:lineRule="auto"/>
        <w:jc w:val="right"/>
        <w:outlineLvl w:val="5"/>
        <w:rPr>
          <w:rFonts w:eastAsia="Times New Roman"/>
          <w:bCs/>
          <w:lang w:eastAsia="ru-RU"/>
        </w:rPr>
      </w:pPr>
    </w:p>
    <w:p w:rsidR="00F358A2" w:rsidRPr="00F358A2" w:rsidRDefault="00F358A2" w:rsidP="00F358A2">
      <w:pPr>
        <w:spacing w:before="240" w:after="10" w:line="240" w:lineRule="auto"/>
        <w:jc w:val="right"/>
        <w:outlineLvl w:val="5"/>
        <w:rPr>
          <w:rFonts w:eastAsia="Times New Roman"/>
          <w:bCs/>
          <w:lang w:eastAsia="ru-RU"/>
        </w:rPr>
      </w:pPr>
      <w:r w:rsidRPr="00F358A2">
        <w:rPr>
          <w:rFonts w:eastAsia="Times New Roman"/>
          <w:bCs/>
          <w:lang w:eastAsia="ru-RU"/>
        </w:rPr>
        <w:lastRenderedPageBreak/>
        <w:t>Приложение  к решению</w:t>
      </w:r>
    </w:p>
    <w:p w:rsidR="00F358A2" w:rsidRPr="00F358A2" w:rsidRDefault="00F358A2" w:rsidP="00F358A2">
      <w:pPr>
        <w:spacing w:after="10" w:line="240" w:lineRule="auto"/>
        <w:jc w:val="right"/>
        <w:rPr>
          <w:rFonts w:eastAsia="Times New Roman"/>
          <w:lang w:eastAsia="ru-RU"/>
        </w:rPr>
      </w:pPr>
      <w:r w:rsidRPr="00F358A2">
        <w:rPr>
          <w:rFonts w:eastAsia="Times New Roman"/>
          <w:lang w:eastAsia="ru-RU"/>
        </w:rPr>
        <w:tab/>
      </w:r>
      <w:r w:rsidRPr="00F358A2">
        <w:rPr>
          <w:rFonts w:eastAsia="Times New Roman"/>
          <w:lang w:eastAsia="ru-RU"/>
        </w:rPr>
        <w:tab/>
      </w:r>
      <w:r w:rsidRPr="00F358A2">
        <w:rPr>
          <w:rFonts w:eastAsia="Times New Roman"/>
          <w:lang w:eastAsia="ru-RU"/>
        </w:rPr>
        <w:tab/>
      </w:r>
      <w:r w:rsidRPr="00F358A2">
        <w:rPr>
          <w:rFonts w:eastAsia="Times New Roman"/>
          <w:lang w:eastAsia="ru-RU"/>
        </w:rPr>
        <w:tab/>
      </w:r>
      <w:r w:rsidRPr="00F358A2">
        <w:rPr>
          <w:rFonts w:eastAsia="Times New Roman"/>
          <w:lang w:eastAsia="ru-RU"/>
        </w:rPr>
        <w:tab/>
      </w:r>
      <w:r w:rsidRPr="00F358A2">
        <w:rPr>
          <w:rFonts w:eastAsia="Times New Roman"/>
          <w:lang w:eastAsia="ru-RU"/>
        </w:rPr>
        <w:tab/>
      </w:r>
      <w:r w:rsidRPr="00F358A2">
        <w:rPr>
          <w:rFonts w:eastAsia="Times New Roman"/>
          <w:lang w:eastAsia="ru-RU"/>
        </w:rPr>
        <w:tab/>
      </w:r>
      <w:r w:rsidRPr="00F358A2">
        <w:rPr>
          <w:rFonts w:eastAsia="Times New Roman"/>
          <w:lang w:eastAsia="ru-RU"/>
        </w:rPr>
        <w:tab/>
        <w:t xml:space="preserve"> Думы Парабельского района</w:t>
      </w:r>
    </w:p>
    <w:p w:rsidR="00F358A2" w:rsidRPr="00F358A2" w:rsidRDefault="00F358A2" w:rsidP="00F358A2">
      <w:pPr>
        <w:spacing w:after="10" w:line="240" w:lineRule="auto"/>
        <w:jc w:val="right"/>
        <w:rPr>
          <w:rFonts w:eastAsia="Times New Roman"/>
          <w:lang w:eastAsia="ru-RU"/>
        </w:rPr>
      </w:pPr>
      <w:r w:rsidRPr="00F358A2">
        <w:rPr>
          <w:rFonts w:eastAsia="Times New Roman"/>
          <w:lang w:eastAsia="ru-RU"/>
        </w:rPr>
        <w:tab/>
      </w:r>
      <w:r w:rsidRPr="00F358A2">
        <w:rPr>
          <w:rFonts w:eastAsia="Times New Roman"/>
          <w:lang w:eastAsia="ru-RU"/>
        </w:rPr>
        <w:tab/>
      </w:r>
      <w:r w:rsidRPr="00F358A2">
        <w:rPr>
          <w:rFonts w:eastAsia="Times New Roman"/>
          <w:lang w:eastAsia="ru-RU"/>
        </w:rPr>
        <w:tab/>
      </w:r>
      <w:r w:rsidRPr="00F358A2">
        <w:rPr>
          <w:rFonts w:eastAsia="Times New Roman"/>
          <w:lang w:eastAsia="ru-RU"/>
        </w:rPr>
        <w:tab/>
      </w:r>
      <w:r w:rsidRPr="00F358A2">
        <w:rPr>
          <w:rFonts w:eastAsia="Times New Roman"/>
          <w:lang w:eastAsia="ru-RU"/>
        </w:rPr>
        <w:tab/>
      </w:r>
      <w:r w:rsidRPr="00F358A2">
        <w:rPr>
          <w:rFonts w:eastAsia="Times New Roman"/>
          <w:lang w:eastAsia="ru-RU"/>
        </w:rPr>
        <w:tab/>
      </w:r>
      <w:r w:rsidRPr="00F358A2">
        <w:rPr>
          <w:rFonts w:eastAsia="Times New Roman"/>
          <w:lang w:eastAsia="ru-RU"/>
        </w:rPr>
        <w:tab/>
      </w:r>
      <w:r w:rsidRPr="00F358A2">
        <w:rPr>
          <w:rFonts w:eastAsia="Times New Roman"/>
          <w:lang w:eastAsia="ru-RU"/>
        </w:rPr>
        <w:tab/>
        <w:t xml:space="preserve">от </w:t>
      </w:r>
      <w:r w:rsidR="00A6521C">
        <w:rPr>
          <w:rFonts w:eastAsia="Times New Roman"/>
          <w:lang w:eastAsia="ru-RU"/>
        </w:rPr>
        <w:t>16.11.</w:t>
      </w:r>
      <w:r w:rsidRPr="00F358A2">
        <w:rPr>
          <w:rFonts w:eastAsia="Times New Roman"/>
          <w:lang w:eastAsia="ru-RU"/>
        </w:rPr>
        <w:t>20</w:t>
      </w:r>
      <w:r>
        <w:rPr>
          <w:rFonts w:eastAsia="Times New Roman"/>
          <w:lang w:eastAsia="ru-RU"/>
        </w:rPr>
        <w:t>17  №</w:t>
      </w:r>
      <w:r w:rsidR="00A6521C">
        <w:rPr>
          <w:rFonts w:eastAsia="Times New Roman"/>
          <w:lang w:eastAsia="ru-RU"/>
        </w:rPr>
        <w:t xml:space="preserve"> 43</w:t>
      </w:r>
      <w:r>
        <w:rPr>
          <w:rFonts w:eastAsia="Times New Roman"/>
          <w:lang w:eastAsia="ru-RU"/>
        </w:rPr>
        <w:t xml:space="preserve"> </w:t>
      </w:r>
    </w:p>
    <w:p w:rsidR="00F358A2" w:rsidRPr="00F358A2" w:rsidRDefault="00F358A2" w:rsidP="00F358A2">
      <w:pPr>
        <w:spacing w:line="240" w:lineRule="auto"/>
        <w:jc w:val="center"/>
        <w:rPr>
          <w:b/>
        </w:rPr>
      </w:pPr>
      <w:r w:rsidRPr="00F358A2">
        <w:rPr>
          <w:b/>
        </w:rPr>
        <w:t xml:space="preserve">Положение </w:t>
      </w:r>
    </w:p>
    <w:p w:rsidR="00F358A2" w:rsidRDefault="00F358A2" w:rsidP="00F358A2">
      <w:pPr>
        <w:spacing w:line="240" w:lineRule="auto"/>
        <w:jc w:val="center"/>
        <w:rPr>
          <w:b/>
        </w:rPr>
      </w:pPr>
      <w:r w:rsidRPr="00F358A2">
        <w:rPr>
          <w:b/>
        </w:rPr>
        <w:t xml:space="preserve">о порядке управления и распоряжения имуществом </w:t>
      </w:r>
    </w:p>
    <w:p w:rsidR="00F358A2" w:rsidRDefault="00F358A2" w:rsidP="00994CE0">
      <w:pPr>
        <w:spacing w:line="240" w:lineRule="auto"/>
        <w:jc w:val="center"/>
        <w:rPr>
          <w:b/>
        </w:rPr>
      </w:pPr>
      <w:r w:rsidRPr="00F358A2">
        <w:rPr>
          <w:b/>
        </w:rPr>
        <w:t>муниципального образования «Парабельск</w:t>
      </w:r>
      <w:r w:rsidR="002F73BB">
        <w:rPr>
          <w:b/>
        </w:rPr>
        <w:t>ий</w:t>
      </w:r>
      <w:r w:rsidRPr="00F358A2">
        <w:rPr>
          <w:b/>
        </w:rPr>
        <w:t xml:space="preserve"> район»</w:t>
      </w:r>
    </w:p>
    <w:p w:rsidR="00994CE0" w:rsidRPr="00994CE0" w:rsidRDefault="00994CE0" w:rsidP="00994CE0">
      <w:pPr>
        <w:spacing w:line="240" w:lineRule="auto"/>
        <w:jc w:val="center"/>
        <w:rPr>
          <w:b/>
        </w:rPr>
      </w:pPr>
    </w:p>
    <w:p w:rsidR="00F358A2" w:rsidRPr="00F358A2" w:rsidRDefault="00782D60" w:rsidP="00065A51">
      <w:pPr>
        <w:jc w:val="center"/>
      </w:pPr>
      <w:r>
        <w:rPr>
          <w:lang w:val="en-US"/>
        </w:rPr>
        <w:t>I</w:t>
      </w:r>
      <w:r w:rsidR="00F358A2" w:rsidRPr="00F358A2">
        <w:t xml:space="preserve">. </w:t>
      </w:r>
      <w:r w:rsidR="00F358A2">
        <w:t>Основные положения</w:t>
      </w:r>
    </w:p>
    <w:p w:rsidR="00F358A2" w:rsidRDefault="00F358A2" w:rsidP="001904EF">
      <w:pPr>
        <w:pStyle w:val="a4"/>
        <w:numPr>
          <w:ilvl w:val="0"/>
          <w:numId w:val="2"/>
        </w:numPr>
        <w:spacing w:line="240" w:lineRule="auto"/>
        <w:ind w:left="0" w:firstLine="0"/>
        <w:jc w:val="both"/>
      </w:pPr>
      <w:proofErr w:type="gramStart"/>
      <w:r w:rsidRPr="00F358A2">
        <w:t xml:space="preserve">Настоящее Положение </w:t>
      </w:r>
      <w:r w:rsidR="002F73BB">
        <w:t xml:space="preserve">о порядке управления и распоряжения имуществом муниципального образования «Парабельский район» (далее – Положение) </w:t>
      </w:r>
      <w:r w:rsidRPr="00F358A2">
        <w:t xml:space="preserve">устанавливает основные принципы управления и распоряжения имуществом, находящимся в собственности муниципального образования </w:t>
      </w:r>
      <w:r w:rsidR="000E48E5">
        <w:t>«Парабель</w:t>
      </w:r>
      <w:r w:rsidRPr="00F358A2">
        <w:t>ский район</w:t>
      </w:r>
      <w:r w:rsidR="000E48E5">
        <w:t>»</w:t>
      </w:r>
      <w:r w:rsidRPr="00F358A2">
        <w:t xml:space="preserve">, полномочия органов местного самоуправления муниципального образования </w:t>
      </w:r>
      <w:r w:rsidR="000E48E5">
        <w:t>«Парабель</w:t>
      </w:r>
      <w:r w:rsidRPr="00F358A2">
        <w:t>ский район</w:t>
      </w:r>
      <w:r w:rsidR="000E48E5">
        <w:t>»</w:t>
      </w:r>
      <w:r w:rsidRPr="00F358A2">
        <w:t xml:space="preserve">, органов Администрации </w:t>
      </w:r>
      <w:r w:rsidR="000E48E5">
        <w:t>Парабель</w:t>
      </w:r>
      <w:r w:rsidRPr="00F358A2">
        <w:t>ского района и иных органов в этой сфере, определяет порядок распоряжения имуществом муниципальных унитарных предприятий и муниципальных учреждений, финансируемых за счет средств</w:t>
      </w:r>
      <w:proofErr w:type="gramEnd"/>
      <w:r w:rsidRPr="00F358A2">
        <w:t xml:space="preserve"> бюдж</w:t>
      </w:r>
      <w:r w:rsidR="000E48E5">
        <w:t>ета муниципального образования «Парабельский</w:t>
      </w:r>
      <w:r w:rsidRPr="00F358A2">
        <w:t xml:space="preserve"> район</w:t>
      </w:r>
      <w:r w:rsidR="000E48E5">
        <w:t>»</w:t>
      </w:r>
      <w:r w:rsidRPr="00F358A2">
        <w:t>, регламентирует порядок управления и распоряжения, в том числе отчуждения, муниципального имущества в различных формах.</w:t>
      </w:r>
    </w:p>
    <w:p w:rsidR="003D5534" w:rsidRDefault="003D5534" w:rsidP="001904EF">
      <w:pPr>
        <w:pStyle w:val="a4"/>
        <w:numPr>
          <w:ilvl w:val="0"/>
          <w:numId w:val="2"/>
        </w:numPr>
        <w:spacing w:line="240" w:lineRule="auto"/>
        <w:ind w:left="0" w:firstLine="0"/>
        <w:jc w:val="both"/>
      </w:pPr>
      <w:r>
        <w:t>Настоящее Положение не распространяется на отношения, связанные с управлением и распоряжением земельными участками, водными, лесными и иными природными ресурсами, средствами бюджета муниципального образования «Парабельский район».</w:t>
      </w:r>
    </w:p>
    <w:p w:rsidR="00F358A2" w:rsidRDefault="00F358A2" w:rsidP="001904EF">
      <w:pPr>
        <w:pStyle w:val="a4"/>
        <w:numPr>
          <w:ilvl w:val="0"/>
          <w:numId w:val="2"/>
        </w:numPr>
        <w:spacing w:line="240" w:lineRule="auto"/>
        <w:ind w:left="0" w:firstLine="0"/>
        <w:jc w:val="both"/>
      </w:pPr>
      <w:proofErr w:type="gramStart"/>
      <w:r w:rsidRPr="00F358A2">
        <w:t xml:space="preserve">Настоящее Положение разработано в соответствии с </w:t>
      </w:r>
      <w:r w:rsidR="000E48E5">
        <w:t xml:space="preserve">Конституцией </w:t>
      </w:r>
      <w:r w:rsidRPr="00F358A2">
        <w:t xml:space="preserve">Российской Федерации, Гражданским </w:t>
      </w:r>
      <w:r w:rsidR="000E48E5">
        <w:t xml:space="preserve">кодексом </w:t>
      </w:r>
      <w:r w:rsidRPr="00F358A2">
        <w:t xml:space="preserve">Российской Федерации, Федеральным </w:t>
      </w:r>
      <w:r w:rsidR="000E48E5">
        <w:t xml:space="preserve">законом </w:t>
      </w:r>
      <w:r w:rsidRPr="00F358A2">
        <w:t xml:space="preserve">от 06.10.2003 N 131-ФЗ "Об общих принципах организации местного самоуправления в Российской Федерации", Федеральным </w:t>
      </w:r>
      <w:r w:rsidR="000E48E5">
        <w:t xml:space="preserve">законом </w:t>
      </w:r>
      <w:r w:rsidRPr="00F358A2">
        <w:t xml:space="preserve">от 14.11.2002 N 161-ФЗ "О государственных и муниципальных предприятиях", иными нормативными правовыми актами Российской Федерации и Томской области, </w:t>
      </w:r>
      <w:r w:rsidR="000E48E5">
        <w:t>Уставом муниципального образования «Парабельский район»</w:t>
      </w:r>
      <w:r w:rsidRPr="00F358A2">
        <w:t>.</w:t>
      </w:r>
      <w:proofErr w:type="gramEnd"/>
    </w:p>
    <w:p w:rsidR="005F4752" w:rsidRPr="005F4752" w:rsidRDefault="005F4752" w:rsidP="001904EF">
      <w:pPr>
        <w:pStyle w:val="21"/>
        <w:numPr>
          <w:ilvl w:val="0"/>
          <w:numId w:val="2"/>
        </w:numPr>
        <w:ind w:left="0" w:firstLine="0"/>
        <w:rPr>
          <w:sz w:val="24"/>
          <w:szCs w:val="24"/>
        </w:rPr>
      </w:pPr>
      <w:r w:rsidRPr="007577F1">
        <w:rPr>
          <w:sz w:val="24"/>
          <w:szCs w:val="24"/>
        </w:rPr>
        <w:t xml:space="preserve">Официальное наименование муниципального образования – «муниципальное образование «Парабельский район»». Допускается применение сокращённого наименования – «Парабельский район». В настоящем </w:t>
      </w:r>
      <w:r>
        <w:rPr>
          <w:sz w:val="24"/>
          <w:szCs w:val="24"/>
        </w:rPr>
        <w:t>Положении</w:t>
      </w:r>
      <w:r w:rsidRPr="007577F1">
        <w:rPr>
          <w:sz w:val="24"/>
          <w:szCs w:val="24"/>
        </w:rPr>
        <w:t xml:space="preserve"> понятия «Парабельский район», «муниципальное образование» и «район» используются как равнозначные. </w:t>
      </w:r>
    </w:p>
    <w:p w:rsidR="00065A51" w:rsidRPr="00065A51" w:rsidRDefault="00065A51" w:rsidP="001904EF">
      <w:pPr>
        <w:pStyle w:val="a4"/>
        <w:numPr>
          <w:ilvl w:val="0"/>
          <w:numId w:val="2"/>
        </w:numPr>
        <w:spacing w:line="240" w:lineRule="auto"/>
        <w:ind w:left="0" w:firstLine="0"/>
        <w:jc w:val="both"/>
      </w:pPr>
      <w:r w:rsidRPr="00065A51">
        <w:t>Управление муниципальной собственностью осуществляется в целях:</w:t>
      </w:r>
    </w:p>
    <w:p w:rsidR="00065A51" w:rsidRDefault="00065A51" w:rsidP="002F73BB">
      <w:pPr>
        <w:pStyle w:val="a4"/>
        <w:numPr>
          <w:ilvl w:val="0"/>
          <w:numId w:val="12"/>
        </w:numPr>
        <w:spacing w:line="240" w:lineRule="auto"/>
        <w:ind w:left="567" w:hanging="567"/>
        <w:jc w:val="both"/>
      </w:pPr>
      <w:r w:rsidRPr="00065A51">
        <w:t xml:space="preserve">приращения муниципальной собственности, в том числе увеличения доходов бюджета на основе эффективного управления муниципальным имуществом, обеспечения появления новых устойчивых источников доходов бюджета </w:t>
      </w:r>
      <w:r>
        <w:t>Парабельского</w:t>
      </w:r>
      <w:r w:rsidRPr="00065A51">
        <w:t xml:space="preserve"> района;</w:t>
      </w:r>
    </w:p>
    <w:p w:rsidR="00065A51" w:rsidRDefault="00065A51" w:rsidP="002F73BB">
      <w:pPr>
        <w:pStyle w:val="a4"/>
        <w:numPr>
          <w:ilvl w:val="0"/>
          <w:numId w:val="12"/>
        </w:numPr>
        <w:spacing w:line="240" w:lineRule="auto"/>
        <w:ind w:left="567" w:hanging="567"/>
        <w:jc w:val="both"/>
      </w:pPr>
      <w:r w:rsidRPr="00065A51">
        <w:t>оптимизации структуры муниципальной собственности, создания устойчивых предпосылок экономического развития муниципального образования;</w:t>
      </w:r>
    </w:p>
    <w:p w:rsidR="00065A51" w:rsidRDefault="00065A51" w:rsidP="002F73BB">
      <w:pPr>
        <w:pStyle w:val="a4"/>
        <w:numPr>
          <w:ilvl w:val="0"/>
          <w:numId w:val="12"/>
        </w:numPr>
        <w:spacing w:line="240" w:lineRule="auto"/>
        <w:ind w:left="567" w:hanging="567"/>
        <w:jc w:val="both"/>
      </w:pPr>
      <w:r w:rsidRPr="00065A51">
        <w:t xml:space="preserve">использования объектов муниципальной собственности в качестве инструмента для привлечения инвестиций в экономику </w:t>
      </w:r>
      <w:r>
        <w:t>района</w:t>
      </w:r>
      <w:r w:rsidRPr="00065A51">
        <w:t>;</w:t>
      </w:r>
    </w:p>
    <w:p w:rsidR="00065A51" w:rsidRDefault="00065A51" w:rsidP="002F73BB">
      <w:pPr>
        <w:pStyle w:val="a4"/>
        <w:numPr>
          <w:ilvl w:val="0"/>
          <w:numId w:val="12"/>
        </w:numPr>
        <w:spacing w:line="240" w:lineRule="auto"/>
        <w:ind w:left="567" w:hanging="567"/>
        <w:jc w:val="both"/>
      </w:pPr>
      <w:r w:rsidRPr="00065A51">
        <w:t xml:space="preserve">достоверности учета объектов муниципальной собственности, систематического </w:t>
      </w:r>
      <w:proofErr w:type="gramStart"/>
      <w:r w:rsidRPr="00065A51">
        <w:t>контроля за</w:t>
      </w:r>
      <w:proofErr w:type="gramEnd"/>
      <w:r w:rsidRPr="00065A51">
        <w:t xml:space="preserve"> их использованием;</w:t>
      </w:r>
    </w:p>
    <w:p w:rsidR="00065A51" w:rsidRPr="00065A51" w:rsidRDefault="00065A51" w:rsidP="002F73BB">
      <w:pPr>
        <w:pStyle w:val="a4"/>
        <w:numPr>
          <w:ilvl w:val="0"/>
          <w:numId w:val="12"/>
        </w:numPr>
        <w:spacing w:line="240" w:lineRule="auto"/>
        <w:ind w:left="567" w:hanging="567"/>
        <w:jc w:val="both"/>
      </w:pPr>
      <w:r w:rsidRPr="00F358A2">
        <w:t>обеспечение деятельности органов местного самоуправле</w:t>
      </w:r>
      <w:r>
        <w:t>ния Парабельск</w:t>
      </w:r>
      <w:r w:rsidR="005F4752">
        <w:t>ого</w:t>
      </w:r>
      <w:r w:rsidRPr="00F358A2">
        <w:t xml:space="preserve"> район</w:t>
      </w:r>
      <w:r w:rsidR="005F4752">
        <w:t>а</w:t>
      </w:r>
      <w:r w:rsidRPr="00F358A2">
        <w:t xml:space="preserve"> по реализации вопросов местного значения, отнесенных к их компетенции в соответствии с действующим законодательством</w:t>
      </w:r>
      <w:r w:rsidRPr="00065A51">
        <w:t>.</w:t>
      </w:r>
    </w:p>
    <w:p w:rsidR="00E7113E" w:rsidRDefault="00E7113E" w:rsidP="002F73BB">
      <w:pPr>
        <w:pStyle w:val="ConsPlusNormal"/>
        <w:numPr>
          <w:ilvl w:val="0"/>
          <w:numId w:val="2"/>
        </w:numPr>
        <w:ind w:left="567" w:hanging="567"/>
        <w:jc w:val="both"/>
      </w:pPr>
      <w:r>
        <w:t>Имущество, принадлежащее на праве собственности муниципальному образованию «Парабельский район», является собственностью район</w:t>
      </w:r>
      <w:r w:rsidR="005F4752">
        <w:t>а</w:t>
      </w:r>
      <w:r>
        <w:t>.</w:t>
      </w:r>
    </w:p>
    <w:p w:rsidR="00E7113E" w:rsidRPr="00065A51" w:rsidRDefault="00E7113E" w:rsidP="002F73BB">
      <w:pPr>
        <w:pStyle w:val="ConsPlusNormal"/>
        <w:numPr>
          <w:ilvl w:val="0"/>
          <w:numId w:val="2"/>
        </w:numPr>
        <w:ind w:left="567" w:hanging="567"/>
        <w:jc w:val="both"/>
      </w:pPr>
      <w:r w:rsidRPr="00065A51">
        <w:t xml:space="preserve">По направлениям использования муниципальное имущество делится </w:t>
      </w:r>
      <w:proofErr w:type="gramStart"/>
      <w:r w:rsidRPr="00065A51">
        <w:t>на</w:t>
      </w:r>
      <w:proofErr w:type="gramEnd"/>
      <w:r w:rsidRPr="00065A51">
        <w:t>:</w:t>
      </w:r>
    </w:p>
    <w:p w:rsidR="00E7113E" w:rsidRPr="00065A51" w:rsidRDefault="00E7113E" w:rsidP="002F73BB">
      <w:pPr>
        <w:pStyle w:val="ConsPlusNormal"/>
        <w:numPr>
          <w:ilvl w:val="0"/>
          <w:numId w:val="13"/>
        </w:numPr>
        <w:ind w:left="567" w:hanging="567"/>
        <w:jc w:val="both"/>
      </w:pPr>
      <w:bookmarkStart w:id="1" w:name="P87"/>
      <w:bookmarkEnd w:id="1"/>
      <w:r w:rsidRPr="00065A51">
        <w:t>имущество, предназначенное для решения органами местного самоуправления Парабельск</w:t>
      </w:r>
      <w:r w:rsidR="00005DD7">
        <w:t>ого района</w:t>
      </w:r>
      <w:r w:rsidRPr="00065A51">
        <w:t xml:space="preserve"> вопросов местного значения, установленных действующим законодательством;</w:t>
      </w:r>
    </w:p>
    <w:p w:rsidR="00E7113E" w:rsidRPr="00065A51" w:rsidRDefault="00E7113E" w:rsidP="002F73BB">
      <w:pPr>
        <w:pStyle w:val="ConsPlusNormal"/>
        <w:numPr>
          <w:ilvl w:val="0"/>
          <w:numId w:val="13"/>
        </w:numPr>
        <w:ind w:left="567" w:hanging="567"/>
        <w:jc w:val="both"/>
      </w:pPr>
      <w:r w:rsidRPr="00065A51">
        <w:t xml:space="preserve">имущество, предназначенное для осуществления отдельных государственных полномочий, переданных органам местного самоуправления муниципального </w:t>
      </w:r>
      <w:r w:rsidRPr="00065A51">
        <w:lastRenderedPageBreak/>
        <w:t>образования «Парабельский район», в случаях, установленных федеральными законами и законами Томской области;</w:t>
      </w:r>
    </w:p>
    <w:p w:rsidR="00E7113E" w:rsidRPr="00065A51" w:rsidRDefault="00E7113E" w:rsidP="002F73BB">
      <w:pPr>
        <w:pStyle w:val="ConsPlusNormal"/>
        <w:numPr>
          <w:ilvl w:val="0"/>
          <w:numId w:val="13"/>
        </w:numPr>
        <w:ind w:left="567" w:hanging="567"/>
        <w:jc w:val="both"/>
      </w:pPr>
      <w:r w:rsidRPr="00065A51">
        <w:t xml:space="preserve">имущество, предназначенное для обеспечения деятельности органов местного самоуправления и должностных лиц органов местного самоуправления, муниципальных служащих, работников муниципальных предприятий и учреждений в соответствии с нормативными правовыми актами органов местного самоуправления </w:t>
      </w:r>
      <w:r w:rsidR="005F4752" w:rsidRPr="00065A51">
        <w:t>Парабельск</w:t>
      </w:r>
      <w:r w:rsidR="005F4752">
        <w:t>ого</w:t>
      </w:r>
      <w:r w:rsidR="005F4752" w:rsidRPr="00065A51">
        <w:t xml:space="preserve"> район</w:t>
      </w:r>
      <w:r w:rsidR="005F4752">
        <w:t>а</w:t>
      </w:r>
      <w:r w:rsidRPr="00065A51">
        <w:t>;</w:t>
      </w:r>
    </w:p>
    <w:p w:rsidR="00E7113E" w:rsidRPr="00065A51" w:rsidRDefault="00E7113E" w:rsidP="002F73BB">
      <w:pPr>
        <w:pStyle w:val="ConsPlusNormal"/>
        <w:numPr>
          <w:ilvl w:val="0"/>
          <w:numId w:val="13"/>
        </w:numPr>
        <w:ind w:left="567" w:hanging="567"/>
        <w:jc w:val="both"/>
      </w:pPr>
      <w:r w:rsidRPr="00065A51">
        <w:t xml:space="preserve">имущество, необходимое для решения вопросов, право </w:t>
      </w:r>
      <w:proofErr w:type="gramStart"/>
      <w:r w:rsidRPr="00065A51">
        <w:t>решения</w:t>
      </w:r>
      <w:proofErr w:type="gramEnd"/>
      <w:r w:rsidRPr="00065A51">
        <w:t xml:space="preserve"> которых предоставлено органам местного самоуправле</w:t>
      </w:r>
      <w:r w:rsidR="005F4752">
        <w:t xml:space="preserve">ния </w:t>
      </w:r>
      <w:r w:rsidR="00005DD7">
        <w:t>Парабельского района</w:t>
      </w:r>
      <w:r w:rsidR="005F4752">
        <w:t xml:space="preserve"> </w:t>
      </w:r>
      <w:r w:rsidRPr="00065A51">
        <w:t>федеральными законами и которые не отнесены к вопросам местного значения.</w:t>
      </w:r>
    </w:p>
    <w:p w:rsidR="00B414DB" w:rsidRPr="00B414DB" w:rsidRDefault="00114FB8" w:rsidP="00B414DB">
      <w:pPr>
        <w:pStyle w:val="ConsPlusNormal"/>
        <w:numPr>
          <w:ilvl w:val="0"/>
          <w:numId w:val="2"/>
        </w:numPr>
        <w:ind w:left="567" w:hanging="567"/>
        <w:jc w:val="both"/>
      </w:pPr>
      <w:r w:rsidRPr="00114FB8">
        <w:t xml:space="preserve">Имущество и объекты муниципальной собственности образуются </w:t>
      </w:r>
      <w:proofErr w:type="gramStart"/>
      <w:r w:rsidRPr="00114FB8">
        <w:t>из</w:t>
      </w:r>
      <w:proofErr w:type="gramEnd"/>
      <w:r w:rsidRPr="00114FB8">
        <w:t>:</w:t>
      </w:r>
    </w:p>
    <w:p w:rsidR="00114FB8" w:rsidRDefault="00114FB8" w:rsidP="002F73BB">
      <w:pPr>
        <w:pStyle w:val="ConsPlusNormal"/>
        <w:numPr>
          <w:ilvl w:val="0"/>
          <w:numId w:val="14"/>
        </w:numPr>
        <w:ind w:left="567" w:hanging="567"/>
        <w:jc w:val="both"/>
      </w:pPr>
      <w:r w:rsidRPr="00114FB8">
        <w:t xml:space="preserve">имущества и объектов, переданных в собственность </w:t>
      </w:r>
      <w:r>
        <w:t>Парабельск</w:t>
      </w:r>
      <w:r w:rsidR="005F4752">
        <w:t>ого</w:t>
      </w:r>
      <w:r w:rsidRPr="00114FB8">
        <w:t xml:space="preserve"> район</w:t>
      </w:r>
      <w:r w:rsidR="005F4752">
        <w:t>а</w:t>
      </w:r>
      <w:r w:rsidRPr="00114FB8">
        <w:t xml:space="preserve"> в порядке, предусмотренном законодательством о разграничении государственной собственности на государственную (федеральную и областную) и муниципальную собственность;</w:t>
      </w:r>
    </w:p>
    <w:p w:rsidR="00114FB8" w:rsidRDefault="00114FB8" w:rsidP="002F73BB">
      <w:pPr>
        <w:pStyle w:val="ConsPlusNormal"/>
        <w:numPr>
          <w:ilvl w:val="0"/>
          <w:numId w:val="14"/>
        </w:numPr>
        <w:ind w:left="567" w:hanging="567"/>
        <w:jc w:val="both"/>
      </w:pPr>
      <w:r w:rsidRPr="00114FB8">
        <w:t xml:space="preserve"> имущества, вновь созданного или приобретенного муниципальными предприятиями и учреждениями, за счет средств, полученных от приносящей доход деятельности;</w:t>
      </w:r>
    </w:p>
    <w:p w:rsidR="00114FB8" w:rsidRDefault="00114FB8" w:rsidP="002F73BB">
      <w:pPr>
        <w:pStyle w:val="ConsPlusNormal"/>
        <w:numPr>
          <w:ilvl w:val="0"/>
          <w:numId w:val="14"/>
        </w:numPr>
        <w:ind w:left="567" w:hanging="567"/>
        <w:jc w:val="both"/>
      </w:pPr>
      <w:r w:rsidRPr="00114FB8">
        <w:t xml:space="preserve">имущества, вновь созданного или приобретенного муниципальными предприятиями, учреждениями и органами местного самоуправления </w:t>
      </w:r>
      <w:r>
        <w:t>Парабельск</w:t>
      </w:r>
      <w:r w:rsidR="00005DD7">
        <w:t>ого</w:t>
      </w:r>
      <w:r w:rsidRPr="00114FB8">
        <w:t xml:space="preserve"> район</w:t>
      </w:r>
      <w:r w:rsidR="00005DD7">
        <w:t>а</w:t>
      </w:r>
      <w:r w:rsidRPr="00114FB8">
        <w:t xml:space="preserve"> за счет средств </w:t>
      </w:r>
      <w:r w:rsidR="00005DD7">
        <w:t xml:space="preserve">районного </w:t>
      </w:r>
      <w:r w:rsidRPr="00114FB8">
        <w:t>бюджета;</w:t>
      </w:r>
    </w:p>
    <w:p w:rsidR="00114FB8" w:rsidRDefault="00114FB8" w:rsidP="002F73BB">
      <w:pPr>
        <w:pStyle w:val="ConsPlusNormal"/>
        <w:numPr>
          <w:ilvl w:val="0"/>
          <w:numId w:val="14"/>
        </w:numPr>
        <w:ind w:left="567" w:hanging="567"/>
        <w:jc w:val="both"/>
      </w:pPr>
      <w:r w:rsidRPr="00114FB8">
        <w:t xml:space="preserve">имущества, переданного юридическими и физическими лицами безвозмездно в собственность муниципального образования </w:t>
      </w:r>
      <w:r>
        <w:t>«Парабельский</w:t>
      </w:r>
      <w:r w:rsidRPr="00114FB8">
        <w:t xml:space="preserve"> район</w:t>
      </w:r>
      <w:r w:rsidR="0052035F">
        <w:t>»</w:t>
      </w:r>
      <w:r w:rsidRPr="00114FB8">
        <w:t>;</w:t>
      </w:r>
    </w:p>
    <w:p w:rsidR="00114FB8" w:rsidRDefault="00114FB8" w:rsidP="002F73BB">
      <w:pPr>
        <w:pStyle w:val="ConsPlusNormal"/>
        <w:numPr>
          <w:ilvl w:val="0"/>
          <w:numId w:val="14"/>
        </w:numPr>
        <w:ind w:left="567" w:hanging="567"/>
        <w:jc w:val="both"/>
      </w:pPr>
      <w:r w:rsidRPr="00114FB8">
        <w:t xml:space="preserve">бесхозяйного имущества, признанного собственностью </w:t>
      </w:r>
      <w:r>
        <w:t>Парабельск</w:t>
      </w:r>
      <w:r w:rsidR="00005DD7">
        <w:t>ого</w:t>
      </w:r>
      <w:r w:rsidR="0052035F">
        <w:t xml:space="preserve"> район</w:t>
      </w:r>
      <w:r w:rsidR="00005DD7">
        <w:t>а</w:t>
      </w:r>
      <w:r w:rsidRPr="00114FB8">
        <w:t xml:space="preserve"> в установленном законодательством порядке;</w:t>
      </w:r>
    </w:p>
    <w:p w:rsidR="005C08FD" w:rsidRDefault="00114FB8" w:rsidP="002F73BB">
      <w:pPr>
        <w:pStyle w:val="ConsPlusNormal"/>
        <w:numPr>
          <w:ilvl w:val="0"/>
          <w:numId w:val="14"/>
        </w:numPr>
        <w:ind w:left="567" w:hanging="567"/>
        <w:jc w:val="both"/>
      </w:pPr>
      <w:r w:rsidRPr="00114FB8">
        <w:t>имущества и объектов, поступивших в собственность район</w:t>
      </w:r>
      <w:r w:rsidR="00005DD7">
        <w:t>а</w:t>
      </w:r>
      <w:r w:rsidRPr="00114FB8">
        <w:t xml:space="preserve"> по другим законным основаниям.</w:t>
      </w:r>
    </w:p>
    <w:p w:rsidR="00B414DB" w:rsidRPr="00005DD7" w:rsidRDefault="00B414DB" w:rsidP="00B414DB">
      <w:pPr>
        <w:pStyle w:val="ConsPlusNormal"/>
        <w:ind w:left="426"/>
        <w:jc w:val="both"/>
      </w:pPr>
    </w:p>
    <w:p w:rsidR="00114FB8" w:rsidRPr="00B414DB" w:rsidRDefault="00114FB8" w:rsidP="00B414DB">
      <w:pPr>
        <w:pStyle w:val="ConsPlusNormal"/>
        <w:numPr>
          <w:ilvl w:val="0"/>
          <w:numId w:val="38"/>
        </w:numPr>
        <w:jc w:val="center"/>
      </w:pPr>
      <w:r w:rsidRPr="00114FB8">
        <w:t>Полномочия органов местного самоуправления в области управления и распоряжения муниципальным имуществом</w:t>
      </w:r>
    </w:p>
    <w:p w:rsidR="00B414DB" w:rsidRDefault="00B414DB" w:rsidP="001904EF">
      <w:pPr>
        <w:pStyle w:val="ConsPlusNormal"/>
        <w:numPr>
          <w:ilvl w:val="0"/>
          <w:numId w:val="2"/>
        </w:numPr>
        <w:ind w:left="0" w:firstLine="0"/>
        <w:jc w:val="both"/>
      </w:pPr>
      <w:r w:rsidRPr="00B414DB">
        <w:t>От имени и в интересах муниципального образования «Парабельский район» распоряжение и управление муниципальной собственностью осуществляют органы местного самоуправления в рамках их компетенции, установленной актами, определяющими статус этих органов.</w:t>
      </w:r>
    </w:p>
    <w:p w:rsidR="00B414DB" w:rsidRPr="00B414DB" w:rsidRDefault="00B414DB" w:rsidP="001904EF">
      <w:pPr>
        <w:pStyle w:val="ConsPlusNormal"/>
        <w:numPr>
          <w:ilvl w:val="0"/>
          <w:numId w:val="2"/>
        </w:numPr>
        <w:ind w:left="0" w:firstLine="0"/>
        <w:jc w:val="both"/>
      </w:pPr>
      <w:r w:rsidRPr="00B414DB">
        <w:rPr>
          <w:bCs/>
        </w:rPr>
        <w:t>К органам местного самоуправления, обладающим властными полномочиями в сфере распоряжения и управления муниципальной собственностью района, относятся:</w:t>
      </w:r>
    </w:p>
    <w:p w:rsidR="00B414DB" w:rsidRPr="00FB2DF0" w:rsidRDefault="00B414DB" w:rsidP="00B414DB">
      <w:pPr>
        <w:numPr>
          <w:ilvl w:val="0"/>
          <w:numId w:val="39"/>
        </w:numPr>
        <w:spacing w:line="240" w:lineRule="auto"/>
        <w:jc w:val="both"/>
        <w:outlineLvl w:val="5"/>
        <w:rPr>
          <w:bCs/>
        </w:rPr>
      </w:pPr>
      <w:r w:rsidRPr="00FB2DF0">
        <w:rPr>
          <w:bCs/>
        </w:rPr>
        <w:t>муниципальное казенное учреждение Дума Парабельского района (далее - Дума Парабельского района);</w:t>
      </w:r>
    </w:p>
    <w:p w:rsidR="00B414DB" w:rsidRPr="00FB2DF0" w:rsidRDefault="00B414DB" w:rsidP="00B414DB">
      <w:pPr>
        <w:numPr>
          <w:ilvl w:val="0"/>
          <w:numId w:val="39"/>
        </w:numPr>
        <w:spacing w:line="240" w:lineRule="auto"/>
      </w:pPr>
      <w:r w:rsidRPr="00FB2DF0">
        <w:t>Глава Парабельского района;</w:t>
      </w:r>
    </w:p>
    <w:p w:rsidR="00B414DB" w:rsidRPr="00B414DB" w:rsidRDefault="00B414DB" w:rsidP="00B414DB">
      <w:pPr>
        <w:numPr>
          <w:ilvl w:val="0"/>
          <w:numId w:val="39"/>
        </w:numPr>
        <w:spacing w:line="240" w:lineRule="auto"/>
      </w:pPr>
      <w:r w:rsidRPr="00FB2DF0">
        <w:t>муниципальное казенное учреждение Администрация Парабельского района (далее -  Администрация Парабельского района).</w:t>
      </w:r>
    </w:p>
    <w:p w:rsidR="00724320" w:rsidRDefault="00724320" w:rsidP="001904EF">
      <w:pPr>
        <w:pStyle w:val="ConsPlusNormal"/>
        <w:numPr>
          <w:ilvl w:val="1"/>
          <w:numId w:val="2"/>
        </w:numPr>
        <w:ind w:left="0" w:firstLine="0"/>
        <w:jc w:val="both"/>
      </w:pPr>
      <w:r>
        <w:t xml:space="preserve"> Дума Парабельского района в области распоряжения и управления муниципальным имуществом:</w:t>
      </w:r>
    </w:p>
    <w:p w:rsidR="00F25B64" w:rsidRDefault="00F25B64" w:rsidP="002F73BB">
      <w:pPr>
        <w:pStyle w:val="ConsPlusNormal"/>
        <w:numPr>
          <w:ilvl w:val="0"/>
          <w:numId w:val="6"/>
        </w:numPr>
        <w:ind w:left="567" w:hanging="567"/>
        <w:jc w:val="both"/>
      </w:pPr>
      <w:r w:rsidRPr="00FB2DF0">
        <w:rPr>
          <w:bCs/>
        </w:rPr>
        <w:t>утверждает нормативно-правовые акты в сфере распоряжения и управления муниципальной собственностью района;</w:t>
      </w:r>
    </w:p>
    <w:p w:rsidR="00724320" w:rsidRDefault="00724320" w:rsidP="002F73BB">
      <w:pPr>
        <w:pStyle w:val="ConsPlusNormal"/>
        <w:numPr>
          <w:ilvl w:val="0"/>
          <w:numId w:val="6"/>
        </w:numPr>
        <w:ind w:left="567" w:hanging="567"/>
        <w:jc w:val="both"/>
      </w:pPr>
      <w:r>
        <w:t>утверж</w:t>
      </w:r>
      <w:r w:rsidR="00B414DB">
        <w:t>дает на текущий год прогнозный План (П</w:t>
      </w:r>
      <w:r>
        <w:t xml:space="preserve">рограмму) приватизации </w:t>
      </w:r>
      <w:r w:rsidR="00B414DB">
        <w:t xml:space="preserve">муниципального имущества </w:t>
      </w:r>
      <w:r>
        <w:t>Парабельск</w:t>
      </w:r>
      <w:r w:rsidR="00B414DB">
        <w:t>ого</w:t>
      </w:r>
      <w:r>
        <w:t xml:space="preserve"> район</w:t>
      </w:r>
      <w:r w:rsidR="00B414DB">
        <w:t>а</w:t>
      </w:r>
      <w:r>
        <w:t xml:space="preserve"> и утверждает о</w:t>
      </w:r>
      <w:r w:rsidR="00B414DB">
        <w:t>тчет об исполнении прогнозного Плана (П</w:t>
      </w:r>
      <w:r>
        <w:t xml:space="preserve">рограммы) приватизации </w:t>
      </w:r>
      <w:r w:rsidR="00B414DB">
        <w:t xml:space="preserve">муниципального </w:t>
      </w:r>
      <w:r>
        <w:t>имущества за соответствующий отчетный период;</w:t>
      </w:r>
    </w:p>
    <w:p w:rsidR="00D672CF" w:rsidRDefault="00D672CF" w:rsidP="002F73BB">
      <w:pPr>
        <w:pStyle w:val="ConsPlusNormal"/>
        <w:numPr>
          <w:ilvl w:val="0"/>
          <w:numId w:val="6"/>
        </w:numPr>
        <w:ind w:left="567" w:hanging="567"/>
        <w:jc w:val="both"/>
      </w:pPr>
      <w:r>
        <w:t>утверждает нормативно-правовые акты о</w:t>
      </w:r>
      <w:r w:rsidRPr="00823C06">
        <w:t xml:space="preserve"> порядк</w:t>
      </w:r>
      <w:r>
        <w:t>е</w:t>
      </w:r>
      <w:r w:rsidRPr="00823C06">
        <w:t xml:space="preserve"> принятия решений о создании, реорганизации и ликвидации муницип</w:t>
      </w:r>
      <w:r>
        <w:t>альных предприятий и учреждений;</w:t>
      </w:r>
    </w:p>
    <w:p w:rsidR="00724320" w:rsidRDefault="00724320" w:rsidP="002F73BB">
      <w:pPr>
        <w:pStyle w:val="ConsPlusNormal"/>
        <w:numPr>
          <w:ilvl w:val="0"/>
          <w:numId w:val="6"/>
        </w:numPr>
        <w:ind w:left="567" w:hanging="567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использованием муниципального имущества в соответствии с действующим законодательством и Уставом муниципального образования «Парабельский район».</w:t>
      </w:r>
    </w:p>
    <w:p w:rsidR="00724320" w:rsidRDefault="00724320" w:rsidP="001904EF">
      <w:pPr>
        <w:pStyle w:val="ConsPlusNormal"/>
        <w:numPr>
          <w:ilvl w:val="1"/>
          <w:numId w:val="2"/>
        </w:numPr>
        <w:ind w:left="0" w:firstLine="0"/>
        <w:jc w:val="both"/>
      </w:pPr>
      <w:r>
        <w:t xml:space="preserve">Глава Парабельского района в области распоряжения и управления муниципальным </w:t>
      </w:r>
      <w:r>
        <w:lastRenderedPageBreak/>
        <w:t>имуществом:</w:t>
      </w:r>
    </w:p>
    <w:p w:rsidR="00724320" w:rsidRDefault="00724320" w:rsidP="002F73BB">
      <w:pPr>
        <w:pStyle w:val="ConsPlusNormal"/>
        <w:numPr>
          <w:ilvl w:val="0"/>
          <w:numId w:val="5"/>
        </w:numPr>
        <w:ind w:left="567" w:hanging="567"/>
        <w:jc w:val="both"/>
      </w:pPr>
      <w:r>
        <w:t>управляет и распоряжается муниципальным имуществом в порядке, установленном настоящим Положением;</w:t>
      </w:r>
    </w:p>
    <w:p w:rsidR="00724320" w:rsidRDefault="00724320" w:rsidP="002F73BB">
      <w:pPr>
        <w:pStyle w:val="ConsPlusNormal"/>
        <w:numPr>
          <w:ilvl w:val="0"/>
          <w:numId w:val="5"/>
        </w:numPr>
        <w:ind w:left="567" w:hanging="567"/>
        <w:jc w:val="both"/>
      </w:pPr>
      <w:r>
        <w:t>принимает решения о создани</w:t>
      </w:r>
      <w:r w:rsidR="006E4AA2">
        <w:t>и</w:t>
      </w:r>
      <w:r>
        <w:t>, реорганизации и ликвидации муниципальных предприятий и учреждений, закреплении за ними имущества;</w:t>
      </w:r>
    </w:p>
    <w:p w:rsidR="00724320" w:rsidRDefault="00724320" w:rsidP="002F73BB">
      <w:pPr>
        <w:pStyle w:val="ConsPlusNormal"/>
        <w:numPr>
          <w:ilvl w:val="0"/>
          <w:numId w:val="5"/>
        </w:numPr>
        <w:ind w:left="567" w:hanging="567"/>
        <w:jc w:val="both"/>
      </w:pPr>
      <w:r>
        <w:t>принимает решение об участии муниципального образования «Парабельский район» в предприятиях и организациях иных форм собственности в соответствии с действующим законодательством;</w:t>
      </w:r>
    </w:p>
    <w:p w:rsidR="00724320" w:rsidRDefault="00724320" w:rsidP="002F73BB">
      <w:pPr>
        <w:pStyle w:val="ConsPlusNormal"/>
        <w:numPr>
          <w:ilvl w:val="0"/>
          <w:numId w:val="5"/>
        </w:numPr>
        <w:ind w:left="567" w:hanging="567"/>
        <w:jc w:val="both"/>
      </w:pPr>
      <w:r>
        <w:t>принимает решения о приобретении и принятии имущества в муниципальную собственность;</w:t>
      </w:r>
    </w:p>
    <w:p w:rsidR="00724320" w:rsidRDefault="00724320" w:rsidP="002F73BB">
      <w:pPr>
        <w:pStyle w:val="ConsPlusNormal"/>
        <w:numPr>
          <w:ilvl w:val="0"/>
          <w:numId w:val="5"/>
        </w:numPr>
        <w:ind w:left="567" w:hanging="567"/>
        <w:jc w:val="both"/>
      </w:pPr>
      <w:r>
        <w:t>принимает решение о передаче муниципального имущества в собственность Российской Федерации, Томской области, иных муниципальных образований;</w:t>
      </w:r>
    </w:p>
    <w:p w:rsidR="00724320" w:rsidRDefault="00724320" w:rsidP="002F73BB">
      <w:pPr>
        <w:pStyle w:val="ConsPlusNormal"/>
        <w:numPr>
          <w:ilvl w:val="0"/>
          <w:numId w:val="5"/>
        </w:numPr>
        <w:ind w:left="567" w:hanging="567"/>
        <w:jc w:val="both"/>
      </w:pPr>
      <w:r>
        <w:t xml:space="preserve">ежегодно представляет на утверждение в Думу района прогнозный </w:t>
      </w:r>
      <w:r w:rsidR="00005DD7">
        <w:t>План (П</w:t>
      </w:r>
      <w:r>
        <w:t>рограмму) приватизации</w:t>
      </w:r>
      <w:r w:rsidR="00005DD7">
        <w:t xml:space="preserve"> муниципального</w:t>
      </w:r>
      <w:r>
        <w:t xml:space="preserve"> имущества, проекты других нормативно-правовых актов по распоряжению и управлению муниципальным имуществом;</w:t>
      </w:r>
    </w:p>
    <w:p w:rsidR="00724320" w:rsidRDefault="00724320" w:rsidP="002F73BB">
      <w:pPr>
        <w:pStyle w:val="ConsPlusNormal"/>
        <w:numPr>
          <w:ilvl w:val="0"/>
          <w:numId w:val="5"/>
        </w:numPr>
        <w:ind w:left="567" w:hanging="567"/>
        <w:jc w:val="both"/>
      </w:pPr>
      <w:r>
        <w:t xml:space="preserve">принимает решение о приватизации муниципального имущества в соответствии с утвержденным прогнозным </w:t>
      </w:r>
      <w:r w:rsidR="00005DD7">
        <w:t>Планом (П</w:t>
      </w:r>
      <w:r>
        <w:t xml:space="preserve">рограммой) приватизации </w:t>
      </w:r>
      <w:r w:rsidR="00005DD7">
        <w:t xml:space="preserve">муниципального </w:t>
      </w:r>
      <w:r>
        <w:t>имущества на очередной финансовый год в соответствии с действующим законодательством;</w:t>
      </w:r>
    </w:p>
    <w:p w:rsidR="00724320" w:rsidRDefault="00724320" w:rsidP="002F73BB">
      <w:pPr>
        <w:pStyle w:val="ConsPlusNormal"/>
        <w:numPr>
          <w:ilvl w:val="0"/>
          <w:numId w:val="5"/>
        </w:numPr>
        <w:ind w:left="567" w:hanging="567"/>
        <w:jc w:val="both"/>
      </w:pPr>
      <w:r>
        <w:t>утверждает и направляет в установленном законом порядке в органы управления хозяйственных обществ, товариществ и иных организаций, участником (акционером) которых является муниципальное образование «Парабельский район», предложения по кандидатурам представителей Парабельского района для избрания в органы управления соответствующих организаций и определяет их полномочия в соответствии с действующим законодательством;</w:t>
      </w:r>
    </w:p>
    <w:p w:rsidR="00724320" w:rsidRDefault="00724320" w:rsidP="002F73BB">
      <w:pPr>
        <w:pStyle w:val="ConsPlusNormal"/>
        <w:numPr>
          <w:ilvl w:val="0"/>
          <w:numId w:val="5"/>
        </w:numPr>
        <w:ind w:left="567" w:hanging="567"/>
        <w:jc w:val="both"/>
      </w:pPr>
      <w:r>
        <w:t>осуществляет иные функции в соответствии с действующим законодательством, нормативно-правовыми актами Думы Парабельского района и иными муниципальными правовыми актами</w:t>
      </w:r>
      <w:r w:rsidR="00E33E56" w:rsidRPr="00E33E56">
        <w:t xml:space="preserve"> </w:t>
      </w:r>
      <w:r w:rsidR="00E33E56">
        <w:t>Парабельского района</w:t>
      </w:r>
      <w:r>
        <w:t>;</w:t>
      </w:r>
    </w:p>
    <w:p w:rsidR="002F73BB" w:rsidRDefault="00724320" w:rsidP="002F73BB">
      <w:pPr>
        <w:pStyle w:val="ConsPlusNormal"/>
        <w:numPr>
          <w:ilvl w:val="0"/>
          <w:numId w:val="5"/>
        </w:numPr>
        <w:ind w:left="567" w:hanging="567"/>
        <w:jc w:val="both"/>
      </w:pPr>
      <w:r>
        <w:t xml:space="preserve">устанавливает порядок осуществления </w:t>
      </w:r>
      <w:proofErr w:type="gramStart"/>
      <w:r>
        <w:t>контроля за</w:t>
      </w:r>
      <w:proofErr w:type="gramEnd"/>
      <w:r>
        <w:t xml:space="preserve"> исполнением условий эксплуатационных обязательств в отношении приватизируемых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систем.</w:t>
      </w:r>
      <w:r w:rsidR="002F73BB">
        <w:t xml:space="preserve"> </w:t>
      </w:r>
    </w:p>
    <w:p w:rsidR="00724320" w:rsidRDefault="002F73BB" w:rsidP="001904EF">
      <w:pPr>
        <w:pStyle w:val="ConsPlusNormal"/>
        <w:numPr>
          <w:ilvl w:val="1"/>
          <w:numId w:val="2"/>
        </w:numPr>
        <w:ind w:left="0" w:firstLine="0"/>
        <w:jc w:val="both"/>
      </w:pPr>
      <w:r>
        <w:t xml:space="preserve"> </w:t>
      </w:r>
      <w:r w:rsidR="00724320">
        <w:t>Администрация Парабельского района в области распоряжения и управления муниципальным имуществом:</w:t>
      </w:r>
    </w:p>
    <w:p w:rsidR="002F73BB" w:rsidRPr="003A097F" w:rsidRDefault="00724320" w:rsidP="002F73BB">
      <w:pPr>
        <w:pStyle w:val="ConsPlusNormal"/>
        <w:numPr>
          <w:ilvl w:val="0"/>
          <w:numId w:val="7"/>
        </w:numPr>
        <w:ind w:left="567" w:hanging="567"/>
        <w:jc w:val="both"/>
      </w:pPr>
      <w:r w:rsidRPr="003A097F">
        <w:t>осуществляет функции и полномочия учредителя в отношении муниципальных унитарных предприятий и учреждений, созданных муниципальным образованием «Парабельский район», в случае, если иное не установлено федеральными законами, нормативными правовыми актами Российской Федерации;</w:t>
      </w:r>
    </w:p>
    <w:p w:rsidR="00ED39E9" w:rsidRPr="003A097F" w:rsidRDefault="00ED39E9" w:rsidP="002F73BB">
      <w:pPr>
        <w:pStyle w:val="ConsPlusNormal"/>
        <w:numPr>
          <w:ilvl w:val="0"/>
          <w:numId w:val="7"/>
        </w:numPr>
        <w:ind w:left="567" w:hanging="567"/>
        <w:jc w:val="both"/>
      </w:pPr>
      <w:r w:rsidRPr="003A097F">
        <w:t>вносит Главе Парабельского района предложения о создании, реорганизации или ликвидации муниципальных предприятий и учреждений;</w:t>
      </w:r>
    </w:p>
    <w:p w:rsidR="00724320" w:rsidRDefault="00724320" w:rsidP="002F73BB">
      <w:pPr>
        <w:pStyle w:val="ConsPlusNormal"/>
        <w:numPr>
          <w:ilvl w:val="0"/>
          <w:numId w:val="7"/>
        </w:numPr>
        <w:ind w:left="567" w:hanging="567"/>
        <w:jc w:val="both"/>
      </w:pPr>
      <w:r>
        <w:t>устанавливает порядок определения видов имущества, относящегося к категории особо ценного движимого имущества, закрепляемого на праве оперативного управления за муниципальными бюджетными и автономными учреждениями;</w:t>
      </w:r>
    </w:p>
    <w:p w:rsidR="001D114B" w:rsidRDefault="001D114B" w:rsidP="002F73BB">
      <w:pPr>
        <w:pStyle w:val="ConsPlusNormal"/>
        <w:numPr>
          <w:ilvl w:val="0"/>
          <w:numId w:val="7"/>
        </w:numPr>
        <w:ind w:left="567" w:hanging="567"/>
        <w:jc w:val="both"/>
      </w:pPr>
      <w:r>
        <w:t>осуществляет ведение Реестра муниципально</w:t>
      </w:r>
      <w:r w:rsidR="007123DD">
        <w:t>й</w:t>
      </w:r>
      <w:r>
        <w:t xml:space="preserve"> </w:t>
      </w:r>
      <w:r w:rsidR="007123DD">
        <w:t>собственности Парабельского района</w:t>
      </w:r>
      <w:r>
        <w:t>;</w:t>
      </w:r>
    </w:p>
    <w:p w:rsidR="001D114B" w:rsidRDefault="003A097F" w:rsidP="002F73BB">
      <w:pPr>
        <w:pStyle w:val="ConsPlusNormal"/>
        <w:numPr>
          <w:ilvl w:val="0"/>
          <w:numId w:val="7"/>
        </w:numPr>
        <w:ind w:left="567" w:hanging="567"/>
        <w:jc w:val="both"/>
      </w:pPr>
      <w:r>
        <w:t>разрабатывает прогнозный П</w:t>
      </w:r>
      <w:r w:rsidR="001D114B">
        <w:t>лан (</w:t>
      </w:r>
      <w:r>
        <w:t>П</w:t>
      </w:r>
      <w:r w:rsidR="001D114B">
        <w:t xml:space="preserve">рограмму) приватизации </w:t>
      </w:r>
      <w:r>
        <w:t xml:space="preserve">муниципального имущества </w:t>
      </w:r>
      <w:r w:rsidR="001D114B">
        <w:t xml:space="preserve">и приобретения имущества в </w:t>
      </w:r>
      <w:r>
        <w:t xml:space="preserve">муниципальную </w:t>
      </w:r>
      <w:r w:rsidR="001D114B">
        <w:t>собственность;</w:t>
      </w:r>
    </w:p>
    <w:p w:rsidR="001D114B" w:rsidRDefault="001D114B" w:rsidP="002F73BB">
      <w:pPr>
        <w:pStyle w:val="ConsPlusNormal"/>
        <w:numPr>
          <w:ilvl w:val="0"/>
          <w:numId w:val="7"/>
        </w:numPr>
        <w:ind w:left="567" w:hanging="567"/>
        <w:jc w:val="both"/>
      </w:pPr>
      <w:r>
        <w:t xml:space="preserve">организует реализацию прогнозного </w:t>
      </w:r>
      <w:r w:rsidR="003A097F">
        <w:t>П</w:t>
      </w:r>
      <w:r>
        <w:t>лана (</w:t>
      </w:r>
      <w:r w:rsidR="003A097F">
        <w:t>П</w:t>
      </w:r>
      <w:r>
        <w:t xml:space="preserve">рограммы) приватизации </w:t>
      </w:r>
      <w:r w:rsidR="003A097F">
        <w:t xml:space="preserve">муниципального имущества </w:t>
      </w:r>
      <w:r>
        <w:t>путем технического и документального сопровождения процедур продажи объектов муниципальной собственности;</w:t>
      </w:r>
    </w:p>
    <w:p w:rsidR="00ED39E9" w:rsidRDefault="00ED39E9" w:rsidP="002F73BB">
      <w:pPr>
        <w:pStyle w:val="ConsPlusNormal"/>
        <w:numPr>
          <w:ilvl w:val="0"/>
          <w:numId w:val="7"/>
        </w:numPr>
        <w:ind w:left="567" w:hanging="567"/>
        <w:jc w:val="both"/>
      </w:pPr>
      <w:r w:rsidRPr="00FB2DF0">
        <w:t>передает муниципальное имущество в хозяйственное ведение и оперативное управление муниципальных унитарных предприятий и учреждений;</w:t>
      </w:r>
    </w:p>
    <w:p w:rsidR="00ED39E9" w:rsidRDefault="00ED39E9" w:rsidP="002F73BB">
      <w:pPr>
        <w:pStyle w:val="ConsPlusNormal"/>
        <w:numPr>
          <w:ilvl w:val="0"/>
          <w:numId w:val="7"/>
        </w:numPr>
        <w:ind w:left="567" w:hanging="567"/>
        <w:jc w:val="both"/>
      </w:pPr>
      <w:r w:rsidRPr="00FB2DF0">
        <w:t>распоряжается и управляет имуществом, находящимся в муниципальной казне;</w:t>
      </w:r>
    </w:p>
    <w:p w:rsidR="002441F2" w:rsidRDefault="00ED39E9" w:rsidP="002F73BB">
      <w:pPr>
        <w:pStyle w:val="ConsPlusNormal"/>
        <w:numPr>
          <w:ilvl w:val="0"/>
          <w:numId w:val="7"/>
        </w:numPr>
        <w:ind w:left="567" w:hanging="567"/>
        <w:jc w:val="both"/>
      </w:pPr>
      <w:r w:rsidRPr="00FB2DF0">
        <w:t>передает муниципальное имущество в аренду, субаренду и безвозмездное пользование</w:t>
      </w:r>
      <w:r>
        <w:t>;</w:t>
      </w:r>
    </w:p>
    <w:p w:rsidR="001D114B" w:rsidRDefault="001D114B" w:rsidP="002F73BB">
      <w:pPr>
        <w:pStyle w:val="ConsPlusNormal"/>
        <w:numPr>
          <w:ilvl w:val="0"/>
          <w:numId w:val="7"/>
        </w:numPr>
        <w:ind w:left="567" w:hanging="567"/>
        <w:jc w:val="both"/>
      </w:pPr>
      <w:r>
        <w:lastRenderedPageBreak/>
        <w:t>обеспечивает проведение проверок использования муниципального имущества, обращается в специально уполномоченные государственные и муниципальные органы с предложениями о проведении проверок;</w:t>
      </w:r>
    </w:p>
    <w:p w:rsidR="001D114B" w:rsidRDefault="001D114B" w:rsidP="002F73BB">
      <w:pPr>
        <w:pStyle w:val="ConsPlusNormal"/>
        <w:numPr>
          <w:ilvl w:val="0"/>
          <w:numId w:val="7"/>
        </w:numPr>
        <w:ind w:left="567" w:hanging="567"/>
        <w:jc w:val="both"/>
      </w:pPr>
      <w:r>
        <w:t>организует учет и инвентаризацию муниципального имущества;</w:t>
      </w:r>
    </w:p>
    <w:p w:rsidR="001D114B" w:rsidRDefault="001D114B" w:rsidP="002F73BB">
      <w:pPr>
        <w:pStyle w:val="ConsPlusNormal"/>
        <w:numPr>
          <w:ilvl w:val="0"/>
          <w:numId w:val="7"/>
        </w:numPr>
        <w:ind w:left="567" w:hanging="567"/>
        <w:jc w:val="both"/>
      </w:pPr>
      <w:r>
        <w:t xml:space="preserve">контролирует поступление в бюджет муниципального образования </w:t>
      </w:r>
      <w:r w:rsidR="001C1A76">
        <w:t>«Парабельский район»</w:t>
      </w:r>
      <w:r>
        <w:t>:</w:t>
      </w:r>
    </w:p>
    <w:p w:rsidR="001D114B" w:rsidRDefault="001D114B" w:rsidP="003A097F">
      <w:pPr>
        <w:pStyle w:val="ConsPlusNormal"/>
        <w:ind w:left="567"/>
        <w:jc w:val="both"/>
      </w:pPr>
      <w:r>
        <w:t>- отчислений от прибыли муниципальных унитарных предприятий;</w:t>
      </w:r>
    </w:p>
    <w:p w:rsidR="001D114B" w:rsidRDefault="001D114B" w:rsidP="003A097F">
      <w:pPr>
        <w:pStyle w:val="ConsPlusNormal"/>
        <w:ind w:left="567"/>
        <w:jc w:val="both"/>
      </w:pPr>
      <w:r>
        <w:t>- дивидендов от принадлежащих муниципальному образованию акций (долей);</w:t>
      </w:r>
    </w:p>
    <w:p w:rsidR="001D114B" w:rsidRDefault="001D114B" w:rsidP="003A097F">
      <w:pPr>
        <w:pStyle w:val="ConsPlusNormal"/>
        <w:ind w:left="567"/>
        <w:jc w:val="both"/>
      </w:pPr>
      <w:r>
        <w:t>- поступлений от аренды и приватизации (продажи) муниципального имущества;</w:t>
      </w:r>
    </w:p>
    <w:p w:rsidR="001D114B" w:rsidRDefault="001D114B" w:rsidP="003A097F">
      <w:pPr>
        <w:pStyle w:val="ConsPlusNormal"/>
        <w:ind w:left="567"/>
        <w:jc w:val="both"/>
      </w:pPr>
      <w:r>
        <w:t>- иных, предусмотренных договорами, платежей за использование муниципального имущества, переданного физическим и юридическим лицам;</w:t>
      </w:r>
    </w:p>
    <w:p w:rsidR="001D114B" w:rsidRDefault="001D114B" w:rsidP="002F73BB">
      <w:pPr>
        <w:pStyle w:val="ConsPlusNormal"/>
        <w:numPr>
          <w:ilvl w:val="0"/>
          <w:numId w:val="7"/>
        </w:numPr>
        <w:ind w:left="567" w:hanging="567"/>
        <w:jc w:val="both"/>
      </w:pPr>
      <w:r>
        <w:t>осуществляет учет сделок, совершаемых с муниципальным имуществом;</w:t>
      </w:r>
    </w:p>
    <w:p w:rsidR="001D114B" w:rsidRDefault="002441F2" w:rsidP="002F73BB">
      <w:pPr>
        <w:pStyle w:val="ConsPlusNormal"/>
        <w:numPr>
          <w:ilvl w:val="0"/>
          <w:numId w:val="7"/>
        </w:numPr>
        <w:ind w:left="567" w:hanging="567"/>
        <w:jc w:val="both"/>
      </w:pPr>
      <w:r>
        <w:t xml:space="preserve"> </w:t>
      </w:r>
      <w:r w:rsidR="001D114B">
        <w:t xml:space="preserve">обеспечивает участие представителей муниципального образования </w:t>
      </w:r>
      <w:r w:rsidR="001C1A76">
        <w:t>«Парабельский район»</w:t>
      </w:r>
      <w:r w:rsidR="001D114B">
        <w:t xml:space="preserve"> в общем собрании акционеров либо в собрании учредителей (участников) хозяйствующих обществ, товариществ, иных организаций в соответствии с действующим законодательством;</w:t>
      </w:r>
    </w:p>
    <w:p w:rsidR="001D114B" w:rsidRDefault="001D114B" w:rsidP="002F73BB">
      <w:pPr>
        <w:pStyle w:val="ConsPlusNormal"/>
        <w:numPr>
          <w:ilvl w:val="0"/>
          <w:numId w:val="7"/>
        </w:numPr>
        <w:ind w:left="567" w:hanging="567"/>
        <w:jc w:val="both"/>
      </w:pPr>
      <w:r>
        <w:t>осуществляет учет на своем балансе имуществ</w:t>
      </w:r>
      <w:r w:rsidR="003A097F">
        <w:t>о</w:t>
      </w:r>
      <w:r>
        <w:t xml:space="preserve"> казны;</w:t>
      </w:r>
    </w:p>
    <w:p w:rsidR="001D114B" w:rsidRDefault="001D114B" w:rsidP="002F73BB">
      <w:pPr>
        <w:pStyle w:val="ConsPlusNormal"/>
        <w:numPr>
          <w:ilvl w:val="0"/>
          <w:numId w:val="7"/>
        </w:numPr>
        <w:ind w:left="567" w:hanging="567"/>
        <w:jc w:val="both"/>
      </w:pPr>
      <w:r>
        <w:t>осуществляет иные полномочия в соответствии с действующим законодательством, настоящим Положением и муниципальными правовыми актами</w:t>
      </w:r>
      <w:r w:rsidR="00E33E56">
        <w:t xml:space="preserve"> Парабельского района</w:t>
      </w:r>
      <w:r>
        <w:t>.</w:t>
      </w:r>
    </w:p>
    <w:p w:rsidR="000D2BA8" w:rsidRDefault="000D2BA8" w:rsidP="001904EF">
      <w:pPr>
        <w:pStyle w:val="a4"/>
        <w:numPr>
          <w:ilvl w:val="0"/>
          <w:numId w:val="2"/>
        </w:numPr>
        <w:spacing w:line="240" w:lineRule="auto"/>
        <w:ind w:left="0" w:firstLine="0"/>
        <w:jc w:val="both"/>
      </w:pPr>
      <w:r w:rsidRPr="00FB2DF0">
        <w:t>Полномочия Администрации Парабельского района, предусмотренные настоящим Положением, осуществляет муниципальное казенное учреждение Комитет по управлению муниципальным имуществом Парабельского района (далее - Комитет по управлению муниципальным имуществом).</w:t>
      </w:r>
    </w:p>
    <w:p w:rsidR="003A097F" w:rsidRDefault="003A097F" w:rsidP="003A097F">
      <w:pPr>
        <w:pStyle w:val="a4"/>
        <w:spacing w:line="240" w:lineRule="auto"/>
        <w:ind w:left="567"/>
        <w:jc w:val="both"/>
      </w:pPr>
    </w:p>
    <w:p w:rsidR="003A097F" w:rsidRPr="003A097F" w:rsidRDefault="003A097F" w:rsidP="003A097F">
      <w:pPr>
        <w:pStyle w:val="a4"/>
        <w:numPr>
          <w:ilvl w:val="0"/>
          <w:numId w:val="38"/>
        </w:numPr>
        <w:spacing w:line="240" w:lineRule="auto"/>
        <w:jc w:val="center"/>
        <w:rPr>
          <w:lang w:val="en-US"/>
        </w:rPr>
      </w:pPr>
      <w:r>
        <w:t>Учет муниципального имущества</w:t>
      </w:r>
    </w:p>
    <w:p w:rsidR="003A097F" w:rsidRPr="003A097F" w:rsidRDefault="003A097F" w:rsidP="003A097F">
      <w:pPr>
        <w:pStyle w:val="a4"/>
        <w:spacing w:line="240" w:lineRule="auto"/>
        <w:ind w:left="1146"/>
        <w:rPr>
          <w:lang w:val="en-US"/>
        </w:rPr>
      </w:pPr>
    </w:p>
    <w:p w:rsidR="000D2BA8" w:rsidRDefault="005C08FD" w:rsidP="002F73BB">
      <w:pPr>
        <w:pStyle w:val="ConsPlusNormal"/>
        <w:numPr>
          <w:ilvl w:val="0"/>
          <w:numId w:val="2"/>
        </w:numPr>
        <w:ind w:left="567" w:hanging="567"/>
        <w:jc w:val="both"/>
        <w:outlineLvl w:val="2"/>
      </w:pPr>
      <w:r>
        <w:t>Имущество муниципального образования «Пар</w:t>
      </w:r>
      <w:r w:rsidR="00E33E56">
        <w:t>абельский район» подлежит учету.</w:t>
      </w:r>
    </w:p>
    <w:p w:rsidR="00822A07" w:rsidRPr="00E33E56" w:rsidRDefault="00822A07" w:rsidP="00E33E56">
      <w:pPr>
        <w:pStyle w:val="ConsPlusNormal"/>
        <w:numPr>
          <w:ilvl w:val="0"/>
          <w:numId w:val="2"/>
        </w:numPr>
        <w:ind w:left="567" w:hanging="567"/>
        <w:jc w:val="both"/>
        <w:outlineLvl w:val="2"/>
      </w:pPr>
      <w:r w:rsidRPr="00E33E56">
        <w:rPr>
          <w:bCs/>
        </w:rPr>
        <w:t>Под учетом муниципального имущества понимается упорядоченная система сбора, регистрации и обобщения информации об объектах муниципальной собственности, включающая их описание с указанием индивидуальных особенностей (местонахождение, стоимость, обременение и т.п.).</w:t>
      </w:r>
    </w:p>
    <w:p w:rsidR="00822A07" w:rsidRPr="00E33E56" w:rsidRDefault="00822A07" w:rsidP="00E33E56">
      <w:pPr>
        <w:pStyle w:val="ConsPlusNormal"/>
        <w:numPr>
          <w:ilvl w:val="0"/>
          <w:numId w:val="2"/>
        </w:numPr>
        <w:ind w:left="567" w:hanging="567"/>
        <w:jc w:val="both"/>
        <w:outlineLvl w:val="2"/>
      </w:pPr>
      <w:r w:rsidRPr="00E33E56">
        <w:rPr>
          <w:bCs/>
        </w:rPr>
        <w:t>Учету подлежат объекты муниципальной собственности, расположенные на территории Парабельского района, в том числе:</w:t>
      </w:r>
    </w:p>
    <w:p w:rsidR="00822A07" w:rsidRDefault="00822A07" w:rsidP="002F73BB">
      <w:pPr>
        <w:pStyle w:val="a4"/>
        <w:numPr>
          <w:ilvl w:val="0"/>
          <w:numId w:val="15"/>
        </w:numPr>
        <w:spacing w:line="240" w:lineRule="auto"/>
        <w:ind w:left="567" w:hanging="567"/>
        <w:jc w:val="both"/>
        <w:outlineLvl w:val="5"/>
        <w:rPr>
          <w:bCs/>
        </w:rPr>
      </w:pPr>
      <w:r w:rsidRPr="00822A07">
        <w:rPr>
          <w:bCs/>
        </w:rPr>
        <w:t>имущество, закрепленное на праве хозяйственного ведения или оперативного управления за муниципальными предприятиями, на праве оперативного управления за муниципальными учреждениями, в том числе предприятия как имущественный комплекс;</w:t>
      </w:r>
    </w:p>
    <w:p w:rsidR="00822A07" w:rsidRDefault="00822A07" w:rsidP="002F73BB">
      <w:pPr>
        <w:pStyle w:val="a4"/>
        <w:numPr>
          <w:ilvl w:val="0"/>
          <w:numId w:val="15"/>
        </w:numPr>
        <w:spacing w:line="240" w:lineRule="auto"/>
        <w:ind w:left="567" w:hanging="567"/>
        <w:jc w:val="both"/>
        <w:outlineLvl w:val="5"/>
        <w:rPr>
          <w:bCs/>
        </w:rPr>
      </w:pPr>
      <w:r w:rsidRPr="00822A07">
        <w:rPr>
          <w:bCs/>
        </w:rPr>
        <w:t>имущество казны Парабельского района;</w:t>
      </w:r>
    </w:p>
    <w:p w:rsidR="00822A07" w:rsidRDefault="00822A07" w:rsidP="002F73BB">
      <w:pPr>
        <w:pStyle w:val="a4"/>
        <w:numPr>
          <w:ilvl w:val="0"/>
          <w:numId w:val="15"/>
        </w:numPr>
        <w:spacing w:line="240" w:lineRule="auto"/>
        <w:ind w:left="567" w:hanging="567"/>
        <w:jc w:val="both"/>
        <w:outlineLvl w:val="5"/>
        <w:rPr>
          <w:bCs/>
        </w:rPr>
      </w:pPr>
      <w:r w:rsidRPr="00822A07">
        <w:rPr>
          <w:bCs/>
        </w:rPr>
        <w:t>природные объекты, приобретенные или переданные в муниципальную собственность в соответствии с законодательством, муниципальными правовыми актами;</w:t>
      </w:r>
    </w:p>
    <w:p w:rsidR="00822A07" w:rsidRDefault="00822A07" w:rsidP="002F73BB">
      <w:pPr>
        <w:pStyle w:val="a4"/>
        <w:numPr>
          <w:ilvl w:val="0"/>
          <w:numId w:val="15"/>
        </w:numPr>
        <w:spacing w:line="240" w:lineRule="auto"/>
        <w:ind w:left="567" w:hanging="567"/>
        <w:jc w:val="both"/>
        <w:outlineLvl w:val="5"/>
        <w:rPr>
          <w:bCs/>
        </w:rPr>
      </w:pPr>
      <w:r w:rsidRPr="00822A07">
        <w:rPr>
          <w:bCs/>
        </w:rPr>
        <w:t>объекты культурного наследия (памятники истории и культуры) народов Российской Федерации, находящиеся в муниципальной собственности;</w:t>
      </w:r>
    </w:p>
    <w:p w:rsidR="003D5534" w:rsidRDefault="00822A07" w:rsidP="002F73BB">
      <w:pPr>
        <w:pStyle w:val="a4"/>
        <w:numPr>
          <w:ilvl w:val="0"/>
          <w:numId w:val="15"/>
        </w:numPr>
        <w:spacing w:line="240" w:lineRule="auto"/>
        <w:ind w:left="567" w:hanging="567"/>
        <w:jc w:val="both"/>
        <w:outlineLvl w:val="5"/>
        <w:rPr>
          <w:bCs/>
        </w:rPr>
      </w:pPr>
      <w:r w:rsidRPr="00822A07">
        <w:rPr>
          <w:bCs/>
        </w:rPr>
        <w:t>иное недвижимое и движимое имущество, в том числе переданное в пользование, аренду, залог и по иным основаниям.</w:t>
      </w:r>
    </w:p>
    <w:p w:rsidR="00D01997" w:rsidRPr="00E33E56" w:rsidRDefault="00642991" w:rsidP="00E33E56">
      <w:pPr>
        <w:pStyle w:val="a4"/>
        <w:numPr>
          <w:ilvl w:val="0"/>
          <w:numId w:val="2"/>
        </w:numPr>
        <w:spacing w:line="240" w:lineRule="auto"/>
        <w:ind w:left="567" w:hanging="567"/>
        <w:jc w:val="both"/>
        <w:outlineLvl w:val="5"/>
        <w:rPr>
          <w:bCs/>
        </w:rPr>
      </w:pPr>
      <w:r w:rsidRPr="00E33E56">
        <w:rPr>
          <w:bCs/>
        </w:rPr>
        <w:t xml:space="preserve">С целью </w:t>
      </w:r>
      <w:r w:rsidR="00D01997" w:rsidRPr="00E33E56">
        <w:rPr>
          <w:bCs/>
        </w:rPr>
        <w:t>создани</w:t>
      </w:r>
      <w:r w:rsidRPr="00E33E56">
        <w:rPr>
          <w:bCs/>
        </w:rPr>
        <w:t>я</w:t>
      </w:r>
      <w:r w:rsidR="00D01997" w:rsidRPr="00E33E56">
        <w:rPr>
          <w:bCs/>
        </w:rPr>
        <w:t xml:space="preserve"> единой информационной базы по объектам муниципальной собственности, необходимой для осуществления учета имущества, формирования имущественного</w:t>
      </w:r>
      <w:r w:rsidR="00D01997" w:rsidRPr="00E33E56">
        <w:rPr>
          <w:b/>
          <w:bCs/>
        </w:rPr>
        <w:t xml:space="preserve"> </w:t>
      </w:r>
      <w:r w:rsidR="00D01997" w:rsidRPr="00E33E56">
        <w:rPr>
          <w:bCs/>
        </w:rPr>
        <w:t xml:space="preserve">комплекса Парабельского района и осуществления </w:t>
      </w:r>
      <w:proofErr w:type="gramStart"/>
      <w:r w:rsidR="00D01997" w:rsidRPr="00E33E56">
        <w:rPr>
          <w:bCs/>
        </w:rPr>
        <w:t>контроля за</w:t>
      </w:r>
      <w:proofErr w:type="gramEnd"/>
      <w:r w:rsidR="00D01997" w:rsidRPr="00E33E56">
        <w:rPr>
          <w:bCs/>
        </w:rPr>
        <w:t xml:space="preserve"> его движением и использованием</w:t>
      </w:r>
      <w:r w:rsidRPr="00E33E56">
        <w:rPr>
          <w:bCs/>
        </w:rPr>
        <w:t xml:space="preserve"> ведется Реестр муниципальной собственности Парабельского района</w:t>
      </w:r>
      <w:r w:rsidR="00D01997" w:rsidRPr="00E33E56">
        <w:rPr>
          <w:bCs/>
        </w:rPr>
        <w:t>.</w:t>
      </w:r>
    </w:p>
    <w:p w:rsidR="00D01997" w:rsidRDefault="00D01997" w:rsidP="00E33E56">
      <w:pPr>
        <w:pStyle w:val="a4"/>
        <w:numPr>
          <w:ilvl w:val="0"/>
          <w:numId w:val="2"/>
        </w:numPr>
        <w:spacing w:line="240" w:lineRule="auto"/>
        <w:ind w:left="567" w:hanging="567"/>
        <w:jc w:val="both"/>
        <w:outlineLvl w:val="5"/>
        <w:rPr>
          <w:bCs/>
        </w:rPr>
      </w:pPr>
      <w:r w:rsidRPr="00D01997">
        <w:rPr>
          <w:bCs/>
        </w:rPr>
        <w:t xml:space="preserve">Под Реестром муниципальной собственности Парабельского района </w:t>
      </w:r>
      <w:r w:rsidR="00642991">
        <w:rPr>
          <w:bCs/>
        </w:rPr>
        <w:t xml:space="preserve">(далее – </w:t>
      </w:r>
      <w:r w:rsidR="0078033A">
        <w:rPr>
          <w:bCs/>
        </w:rPr>
        <w:t>р</w:t>
      </w:r>
      <w:r w:rsidR="00642991">
        <w:rPr>
          <w:bCs/>
        </w:rPr>
        <w:t>еестр</w:t>
      </w:r>
      <w:r w:rsidR="007123DD">
        <w:rPr>
          <w:bCs/>
        </w:rPr>
        <w:t xml:space="preserve"> муниципальной собственности</w:t>
      </w:r>
      <w:r w:rsidR="00642991">
        <w:rPr>
          <w:bCs/>
        </w:rPr>
        <w:t xml:space="preserve">) </w:t>
      </w:r>
      <w:r w:rsidRPr="00D01997">
        <w:rPr>
          <w:bCs/>
        </w:rPr>
        <w:t xml:space="preserve">понимается банк данных об объектах учета муниципальной собственности Парабельского района. Ведение реестра муниципальной  собственности осуществляется в соответствии с Приказом Минэкономразвития РФ от </w:t>
      </w:r>
      <w:r w:rsidRPr="00D01997">
        <w:rPr>
          <w:bCs/>
        </w:rPr>
        <w:lastRenderedPageBreak/>
        <w:t>30.08.2011 N 424 «Об утверждении Порядка ведения органами местного самоуправления реестров муниципального имущества».</w:t>
      </w:r>
    </w:p>
    <w:p w:rsidR="0078033A" w:rsidRDefault="0078033A" w:rsidP="0078033A">
      <w:pPr>
        <w:pStyle w:val="a4"/>
        <w:spacing w:line="240" w:lineRule="auto"/>
        <w:ind w:left="567"/>
        <w:jc w:val="both"/>
        <w:outlineLvl w:val="5"/>
        <w:rPr>
          <w:bCs/>
        </w:rPr>
      </w:pPr>
    </w:p>
    <w:p w:rsidR="0078033A" w:rsidRDefault="0078033A" w:rsidP="0078033A">
      <w:pPr>
        <w:pStyle w:val="a4"/>
        <w:numPr>
          <w:ilvl w:val="0"/>
          <w:numId w:val="38"/>
        </w:numPr>
        <w:spacing w:line="240" w:lineRule="auto"/>
        <w:jc w:val="center"/>
        <w:outlineLvl w:val="5"/>
        <w:rPr>
          <w:bCs/>
        </w:rPr>
      </w:pPr>
      <w:r>
        <w:rPr>
          <w:bCs/>
        </w:rPr>
        <w:t xml:space="preserve">Управление муниципальными унитарными предприятиями </w:t>
      </w:r>
    </w:p>
    <w:p w:rsidR="0078033A" w:rsidRDefault="0078033A" w:rsidP="0078033A">
      <w:pPr>
        <w:pStyle w:val="a4"/>
        <w:spacing w:line="240" w:lineRule="auto"/>
        <w:ind w:left="1146"/>
        <w:jc w:val="center"/>
        <w:outlineLvl w:val="5"/>
        <w:rPr>
          <w:bCs/>
        </w:rPr>
      </w:pPr>
      <w:r>
        <w:rPr>
          <w:bCs/>
        </w:rPr>
        <w:t>и муниципальными учреждениями</w:t>
      </w:r>
    </w:p>
    <w:p w:rsidR="0078033A" w:rsidRPr="0078033A" w:rsidRDefault="0078033A" w:rsidP="0078033A">
      <w:pPr>
        <w:pStyle w:val="a4"/>
        <w:spacing w:line="240" w:lineRule="auto"/>
        <w:ind w:left="1146"/>
        <w:outlineLvl w:val="5"/>
        <w:rPr>
          <w:bCs/>
        </w:rPr>
      </w:pPr>
      <w:r>
        <w:rPr>
          <w:bCs/>
        </w:rPr>
        <w:t xml:space="preserve"> </w:t>
      </w:r>
    </w:p>
    <w:p w:rsidR="000D2BA8" w:rsidRDefault="000D2BA8" w:rsidP="001904EF">
      <w:pPr>
        <w:pStyle w:val="ConsPlusNormal"/>
        <w:numPr>
          <w:ilvl w:val="0"/>
          <w:numId w:val="2"/>
        </w:numPr>
        <w:ind w:left="0" w:firstLine="0"/>
        <w:jc w:val="both"/>
      </w:pPr>
      <w:r>
        <w:t xml:space="preserve">На основе или с использованием муниципального имущества муниципального образования </w:t>
      </w:r>
      <w:r w:rsidR="00A412D7">
        <w:t>«Парабельский район»</w:t>
      </w:r>
      <w:r>
        <w:t xml:space="preserve"> в соответствии с действующим законодательством могут создаваться:</w:t>
      </w:r>
    </w:p>
    <w:p w:rsidR="000D2BA8" w:rsidRDefault="000D2BA8" w:rsidP="00E33E56">
      <w:pPr>
        <w:pStyle w:val="ConsPlusNormal"/>
        <w:numPr>
          <w:ilvl w:val="0"/>
          <w:numId w:val="18"/>
        </w:numPr>
        <w:ind w:left="567" w:hanging="567"/>
        <w:jc w:val="both"/>
      </w:pPr>
      <w:r>
        <w:t>муниципальные унитарные предприятия, которые могут создаваться в виде:</w:t>
      </w:r>
    </w:p>
    <w:p w:rsidR="000D2BA8" w:rsidRDefault="000D2BA8" w:rsidP="00E33E56">
      <w:pPr>
        <w:pStyle w:val="ConsPlusNormal"/>
        <w:jc w:val="both"/>
      </w:pPr>
      <w:r>
        <w:t>- муниципальных унитарных предприятий, основанных на праве хозяйственного ведения (далее по тексту - муниципальных предприятий);</w:t>
      </w:r>
    </w:p>
    <w:p w:rsidR="000D2BA8" w:rsidRDefault="000D2BA8" w:rsidP="00E33E56">
      <w:pPr>
        <w:pStyle w:val="ConsPlusNormal"/>
        <w:jc w:val="both"/>
      </w:pPr>
      <w:r>
        <w:t>- муниципальных унитарных предприятий, основанных на праве оперативного управления (далее по тексту - муниципальных казенных предприятий);</w:t>
      </w:r>
    </w:p>
    <w:p w:rsidR="000D2BA8" w:rsidRDefault="000D2BA8" w:rsidP="00E33E56">
      <w:pPr>
        <w:pStyle w:val="ConsPlusNormal"/>
        <w:numPr>
          <w:ilvl w:val="0"/>
          <w:numId w:val="18"/>
        </w:numPr>
        <w:ind w:left="567" w:hanging="567"/>
        <w:jc w:val="both"/>
      </w:pPr>
      <w:r>
        <w:t>муниципальные учреждения, которые могут создаваться в виде:</w:t>
      </w:r>
    </w:p>
    <w:p w:rsidR="000D2BA8" w:rsidRDefault="000D2BA8" w:rsidP="00E33E56">
      <w:pPr>
        <w:pStyle w:val="ConsPlusNormal"/>
        <w:ind w:left="567" w:hanging="567"/>
        <w:jc w:val="both"/>
      </w:pPr>
      <w:r>
        <w:t>- муниципальных автономных учреждений;</w:t>
      </w:r>
    </w:p>
    <w:p w:rsidR="000D2BA8" w:rsidRDefault="000D2BA8" w:rsidP="00E33E56">
      <w:pPr>
        <w:pStyle w:val="ConsPlusNormal"/>
        <w:ind w:left="567" w:hanging="567"/>
        <w:jc w:val="both"/>
      </w:pPr>
      <w:r>
        <w:t>- муниципальных бюджетных учреждений;</w:t>
      </w:r>
    </w:p>
    <w:p w:rsidR="000D2BA8" w:rsidRDefault="000D2BA8" w:rsidP="00E33E56">
      <w:pPr>
        <w:pStyle w:val="ConsPlusNormal"/>
        <w:ind w:left="567" w:hanging="567"/>
        <w:jc w:val="both"/>
      </w:pPr>
      <w:r>
        <w:t>- муниципальных казенных учреждений;</w:t>
      </w:r>
    </w:p>
    <w:p w:rsidR="000D2BA8" w:rsidRDefault="001B128D" w:rsidP="00E33E56">
      <w:pPr>
        <w:pStyle w:val="ConsPlusNormal"/>
        <w:numPr>
          <w:ilvl w:val="0"/>
          <w:numId w:val="18"/>
        </w:numPr>
        <w:ind w:left="567" w:hanging="567"/>
        <w:jc w:val="both"/>
      </w:pPr>
      <w:r>
        <w:t>акционерные общества</w:t>
      </w:r>
      <w:r w:rsidR="000D2BA8">
        <w:t>;</w:t>
      </w:r>
    </w:p>
    <w:p w:rsidR="000D2BA8" w:rsidRDefault="000D2BA8" w:rsidP="00E33E56">
      <w:pPr>
        <w:pStyle w:val="ConsPlusNormal"/>
        <w:numPr>
          <w:ilvl w:val="0"/>
          <w:numId w:val="18"/>
        </w:numPr>
        <w:ind w:left="567" w:hanging="567"/>
        <w:jc w:val="both"/>
      </w:pPr>
      <w:r>
        <w:t>иные юридические лица, создание которых допускается законом.</w:t>
      </w:r>
    </w:p>
    <w:p w:rsidR="000D2BA8" w:rsidRDefault="000D2BA8" w:rsidP="001904EF">
      <w:pPr>
        <w:pStyle w:val="ConsPlusNormal"/>
        <w:numPr>
          <w:ilvl w:val="0"/>
          <w:numId w:val="2"/>
        </w:numPr>
        <w:ind w:left="0" w:firstLine="0"/>
        <w:jc w:val="both"/>
      </w:pPr>
      <w:r>
        <w:t xml:space="preserve">Выбор конкретной организационно-правовой формы создаваемого юридического лица осуществляется Главой </w:t>
      </w:r>
      <w:r w:rsidR="00A412D7">
        <w:t>Парабельского</w:t>
      </w:r>
      <w:r>
        <w:t xml:space="preserve"> района в соответствии с действующим законодательством с учетом целей ее создания, необходимости соблюдения имущественных интересов муниципального образования </w:t>
      </w:r>
      <w:r w:rsidR="00A412D7">
        <w:t>«Парабельский район»</w:t>
      </w:r>
      <w:r>
        <w:t>.</w:t>
      </w:r>
    </w:p>
    <w:p w:rsidR="00C71379" w:rsidRDefault="00C71379" w:rsidP="001904EF">
      <w:pPr>
        <w:pStyle w:val="ConsPlusNormal"/>
        <w:numPr>
          <w:ilvl w:val="0"/>
          <w:numId w:val="2"/>
        </w:numPr>
        <w:ind w:left="0" w:firstLine="0"/>
        <w:jc w:val="both"/>
      </w:pPr>
      <w:r w:rsidRPr="00FB2DF0">
        <w:t>Распоряжение и управление муниципальными унитарными предприятиями и муниципальными учреждениями, а также их имуществом осуществляется в соответствии с нормативным правовым актом Думы Парабельского района, утверждающим  порядок распоряжения и управления муниципальными унитарными предприятиями и муниципальными учреждениями, а также их имуществом.</w:t>
      </w:r>
    </w:p>
    <w:p w:rsidR="00C71379" w:rsidRDefault="00C71379" w:rsidP="002F73BB">
      <w:pPr>
        <w:pStyle w:val="ConsPlusNormal"/>
        <w:ind w:left="567" w:hanging="567"/>
        <w:jc w:val="center"/>
      </w:pPr>
    </w:p>
    <w:p w:rsidR="003524F1" w:rsidRDefault="003524F1" w:rsidP="0078033A">
      <w:pPr>
        <w:pStyle w:val="ConsPlusNormal"/>
        <w:numPr>
          <w:ilvl w:val="0"/>
          <w:numId w:val="38"/>
        </w:numPr>
        <w:jc w:val="center"/>
      </w:pPr>
      <w:r>
        <w:t>Имущество органов местного самоуправления муниципального образования «Парабельский район», органов Администрации Парабельского района, муницип</w:t>
      </w:r>
      <w:r w:rsidR="0078033A">
        <w:t>альных предприятий и учреждений</w:t>
      </w:r>
    </w:p>
    <w:p w:rsidR="00C71379" w:rsidRDefault="00C71379" w:rsidP="002F73BB">
      <w:pPr>
        <w:pStyle w:val="ConsPlusNormal"/>
        <w:ind w:left="567" w:hanging="567"/>
        <w:jc w:val="center"/>
      </w:pPr>
    </w:p>
    <w:p w:rsidR="005C08FD" w:rsidRDefault="00A412D7" w:rsidP="001904EF">
      <w:pPr>
        <w:pStyle w:val="ConsPlusNormal"/>
        <w:numPr>
          <w:ilvl w:val="0"/>
          <w:numId w:val="2"/>
        </w:numPr>
        <w:ind w:left="0" w:firstLine="0"/>
        <w:jc w:val="both"/>
      </w:pPr>
      <w:r>
        <w:t>Источниками формирования и видами имущества органов местного самоуправления муниципального образования «Парабельский район», отделов Администрации Парабельского района являются:</w:t>
      </w:r>
    </w:p>
    <w:p w:rsidR="00A412D7" w:rsidRDefault="00A412D7" w:rsidP="002F73BB">
      <w:pPr>
        <w:pStyle w:val="ConsPlusNormal"/>
        <w:numPr>
          <w:ilvl w:val="0"/>
          <w:numId w:val="21"/>
        </w:numPr>
        <w:ind w:left="567" w:hanging="567"/>
        <w:jc w:val="both"/>
      </w:pPr>
      <w:r>
        <w:t>денежные средства, предусмотренные в бюджете Парабельск</w:t>
      </w:r>
      <w:r w:rsidR="0078033A">
        <w:t>ого</w:t>
      </w:r>
      <w:r>
        <w:t xml:space="preserve"> район</w:t>
      </w:r>
      <w:r w:rsidR="0078033A">
        <w:t>а</w:t>
      </w:r>
      <w:r>
        <w:t xml:space="preserve"> на очередной финансовый год;</w:t>
      </w:r>
    </w:p>
    <w:p w:rsidR="00A412D7" w:rsidRDefault="00A412D7" w:rsidP="002F73BB">
      <w:pPr>
        <w:pStyle w:val="ConsPlusNormal"/>
        <w:numPr>
          <w:ilvl w:val="0"/>
          <w:numId w:val="21"/>
        </w:numPr>
        <w:ind w:left="567" w:hanging="567"/>
        <w:jc w:val="both"/>
      </w:pPr>
      <w:r>
        <w:t xml:space="preserve">имущество, закрепленное за органами местного самоуправления муниципального образования «Парабельский район», отделами Администрации Парабельского района согласно </w:t>
      </w:r>
      <w:r w:rsidR="00E33E56">
        <w:t>п.21</w:t>
      </w:r>
      <w:r w:rsidR="005C08FD">
        <w:t xml:space="preserve"> настоящего Положения и</w:t>
      </w:r>
      <w:r>
        <w:t xml:space="preserve"> в порядке, установленном действующим законодательством;</w:t>
      </w:r>
    </w:p>
    <w:p w:rsidR="00A412D7" w:rsidRDefault="00A412D7" w:rsidP="002F73BB">
      <w:pPr>
        <w:pStyle w:val="ConsPlusNormal"/>
        <w:numPr>
          <w:ilvl w:val="0"/>
          <w:numId w:val="21"/>
        </w:numPr>
        <w:ind w:left="567" w:hanging="567"/>
        <w:jc w:val="both"/>
      </w:pPr>
      <w:r>
        <w:t>имущество и денежные средства, переданные органам местного самоуправления муниципального образования «Парабельский район», отделам Администрации Парабельского района в виде дара, пожертвования или по завещанию;</w:t>
      </w:r>
    </w:p>
    <w:p w:rsidR="00A412D7" w:rsidRDefault="00A412D7" w:rsidP="002F73BB">
      <w:pPr>
        <w:pStyle w:val="ConsPlusNormal"/>
        <w:numPr>
          <w:ilvl w:val="0"/>
          <w:numId w:val="21"/>
        </w:numPr>
        <w:ind w:left="567" w:hanging="567"/>
        <w:jc w:val="both"/>
      </w:pPr>
      <w:r>
        <w:t>имущество, приобретенное органами местного самоуправления, отделами Администрации Парабельского района за счет</w:t>
      </w:r>
      <w:r w:rsidR="0078033A">
        <w:t xml:space="preserve"> районного</w:t>
      </w:r>
      <w:r>
        <w:t xml:space="preserve"> бюджета и (или) внебюджетных источников;</w:t>
      </w:r>
    </w:p>
    <w:p w:rsidR="00A412D7" w:rsidRDefault="00A412D7" w:rsidP="002F73BB">
      <w:pPr>
        <w:pStyle w:val="ConsPlusNormal"/>
        <w:numPr>
          <w:ilvl w:val="0"/>
          <w:numId w:val="21"/>
        </w:numPr>
        <w:ind w:left="567" w:hanging="567"/>
        <w:jc w:val="both"/>
      </w:pPr>
      <w:r>
        <w:t>иные источники, не противоречащие действующему законодательству.</w:t>
      </w:r>
    </w:p>
    <w:p w:rsidR="00A412D7" w:rsidRDefault="00A412D7" w:rsidP="001904EF">
      <w:pPr>
        <w:pStyle w:val="ConsPlusNormal"/>
        <w:numPr>
          <w:ilvl w:val="0"/>
          <w:numId w:val="2"/>
        </w:numPr>
        <w:ind w:left="0" w:firstLine="0"/>
        <w:jc w:val="both"/>
      </w:pPr>
      <w:bookmarkStart w:id="2" w:name="P254"/>
      <w:bookmarkEnd w:id="2"/>
      <w:r>
        <w:t xml:space="preserve">Имущество органов местного самоуправления муниципального образования «Парабельский район», отделов Администрации Парабельского района является собственностью муниципального образования «Парабельский район» и закрепляется за ними </w:t>
      </w:r>
      <w:r>
        <w:lastRenderedPageBreak/>
        <w:t xml:space="preserve">на праве оперативного управления в </w:t>
      </w:r>
      <w:proofErr w:type="gramStart"/>
      <w:r>
        <w:t>порядке, предусмотренном действующим законодательством и передается</w:t>
      </w:r>
      <w:proofErr w:type="gramEnd"/>
      <w:r>
        <w:t xml:space="preserve"> по акту приема-передачи.</w:t>
      </w:r>
    </w:p>
    <w:p w:rsidR="00A412D7" w:rsidRDefault="00A412D7" w:rsidP="001904EF">
      <w:pPr>
        <w:pStyle w:val="ConsPlusNormal"/>
        <w:numPr>
          <w:ilvl w:val="0"/>
          <w:numId w:val="2"/>
        </w:numPr>
        <w:ind w:left="0" w:firstLine="0"/>
        <w:jc w:val="both"/>
      </w:pPr>
      <w:r>
        <w:t>Органы местного самоуправления Парабельского района, отделы Администрации Парабельского района пользуются муниципальным имуществом в соответствии с назначением имущества, целями деятельности в пределах, установленных Уставом Парабельск</w:t>
      </w:r>
      <w:r w:rsidR="0078033A">
        <w:t>ого</w:t>
      </w:r>
      <w:r>
        <w:t xml:space="preserve"> район</w:t>
      </w:r>
      <w:r w:rsidR="0078033A">
        <w:t>а</w:t>
      </w:r>
      <w:r>
        <w:t>, положениями об отделах Администрации Парабельского района и действующим законодательством.</w:t>
      </w:r>
    </w:p>
    <w:p w:rsidR="00A412D7" w:rsidRDefault="00A412D7" w:rsidP="001904EF">
      <w:pPr>
        <w:pStyle w:val="ConsPlusNormal"/>
        <w:numPr>
          <w:ilvl w:val="0"/>
          <w:numId w:val="2"/>
        </w:numPr>
        <w:ind w:left="0" w:firstLine="0"/>
        <w:jc w:val="both"/>
      </w:pPr>
      <w:proofErr w:type="gramStart"/>
      <w:r>
        <w:t xml:space="preserve">Органы местного самоуправления, отделы Администрации Парабельского района обязаны обеспечить содержание закрепленного за ним муниципального имущества, а также имущества, приобретенного им за счет средств </w:t>
      </w:r>
      <w:r w:rsidR="0078033A">
        <w:t xml:space="preserve">районного </w:t>
      </w:r>
      <w:r>
        <w:t>бюджета на уровне не ниже определяемого действующими нормативами, а также обеспечить его сохранность и эффективное использование.</w:t>
      </w:r>
      <w:proofErr w:type="gramEnd"/>
    </w:p>
    <w:p w:rsidR="00A412D7" w:rsidRDefault="00A412D7" w:rsidP="001904EF">
      <w:pPr>
        <w:pStyle w:val="ConsPlusNormal"/>
        <w:numPr>
          <w:ilvl w:val="0"/>
          <w:numId w:val="2"/>
        </w:numPr>
        <w:ind w:left="0" w:firstLine="0"/>
        <w:jc w:val="both"/>
      </w:pPr>
      <w:r>
        <w:t>Органы местного самоуправления «Парабельский район», отделы Администрации Парабельского района не вправе продавать закрепленное за ними имущество, сдавать его в аренду или иным способом распоряжаться таким имуществом без согласия Главы Парабельского района.</w:t>
      </w:r>
    </w:p>
    <w:p w:rsidR="00C71379" w:rsidRDefault="00C71379" w:rsidP="002F73BB">
      <w:pPr>
        <w:pStyle w:val="ConsPlusNormal"/>
        <w:ind w:left="567" w:hanging="567"/>
        <w:jc w:val="center"/>
        <w:outlineLvl w:val="1"/>
      </w:pPr>
    </w:p>
    <w:p w:rsidR="003524F1" w:rsidRDefault="003524F1" w:rsidP="0078033A">
      <w:pPr>
        <w:pStyle w:val="ConsPlusNormal"/>
        <w:numPr>
          <w:ilvl w:val="0"/>
          <w:numId w:val="38"/>
        </w:numPr>
        <w:jc w:val="center"/>
        <w:outlineLvl w:val="1"/>
      </w:pPr>
      <w:r w:rsidRPr="003524F1">
        <w:t xml:space="preserve"> </w:t>
      </w:r>
      <w:r>
        <w:t>Распоряжение и управление муниципальной казной</w:t>
      </w:r>
    </w:p>
    <w:p w:rsidR="003524F1" w:rsidRDefault="003524F1" w:rsidP="002F73BB">
      <w:pPr>
        <w:pStyle w:val="ConsPlusNormal"/>
        <w:ind w:left="567" w:hanging="567"/>
        <w:jc w:val="both"/>
      </w:pPr>
    </w:p>
    <w:p w:rsidR="003524F1" w:rsidRDefault="003524F1" w:rsidP="001904EF">
      <w:pPr>
        <w:pStyle w:val="ConsPlusNormal"/>
        <w:numPr>
          <w:ilvl w:val="0"/>
          <w:numId w:val="2"/>
        </w:numPr>
        <w:ind w:left="0" w:firstLine="0"/>
        <w:jc w:val="both"/>
      </w:pPr>
      <w:r>
        <w:t xml:space="preserve">Средства бюджета муниципального образования «Парабельский район», а также иное имущество, находящееся в </w:t>
      </w:r>
      <w:r w:rsidR="0078033A">
        <w:t xml:space="preserve">муниципальной </w:t>
      </w:r>
      <w:r>
        <w:t>собственности и не закрепленное за муниципальными унитарными предприятиями и учреждениями, составляют казну муниципального образования «Парабельский район» (далее по тексту - казна).</w:t>
      </w:r>
    </w:p>
    <w:p w:rsidR="00A67875" w:rsidRDefault="00A67875" w:rsidP="001904EF">
      <w:pPr>
        <w:pStyle w:val="ConsPlusNormal"/>
        <w:numPr>
          <w:ilvl w:val="0"/>
          <w:numId w:val="2"/>
        </w:numPr>
        <w:ind w:left="0" w:firstLine="0"/>
        <w:jc w:val="both"/>
      </w:pPr>
      <w:r>
        <w:t xml:space="preserve">Формирование казны и финансирование мероприятий по ее содержанию осуществляется за счет средств </w:t>
      </w:r>
      <w:r w:rsidR="0078033A">
        <w:t xml:space="preserve">районного </w:t>
      </w:r>
      <w:r>
        <w:t>бюджета и иных источников, не запрещенных законодательством.</w:t>
      </w:r>
    </w:p>
    <w:p w:rsidR="00A67875" w:rsidRDefault="00A67875" w:rsidP="001904EF">
      <w:pPr>
        <w:pStyle w:val="ConsPlusNormal"/>
        <w:numPr>
          <w:ilvl w:val="0"/>
          <w:numId w:val="2"/>
        </w:numPr>
        <w:ind w:left="0" w:firstLine="0"/>
        <w:jc w:val="both"/>
      </w:pPr>
      <w:r>
        <w:t>Имущество казны образуется из имущества:</w:t>
      </w:r>
    </w:p>
    <w:p w:rsidR="00A67875" w:rsidRDefault="00A67875" w:rsidP="002F73BB">
      <w:pPr>
        <w:pStyle w:val="ConsPlusNormal"/>
        <w:numPr>
          <w:ilvl w:val="0"/>
          <w:numId w:val="23"/>
        </w:numPr>
        <w:ind w:left="567" w:hanging="567"/>
        <w:jc w:val="both"/>
      </w:pPr>
      <w:r>
        <w:t xml:space="preserve">по законным основаниям </w:t>
      </w:r>
      <w:proofErr w:type="gramStart"/>
      <w:r>
        <w:t>изъятого</w:t>
      </w:r>
      <w:proofErr w:type="gramEnd"/>
      <w:r>
        <w:t xml:space="preserve"> у муниципальных предприятий и учреждений;</w:t>
      </w:r>
    </w:p>
    <w:p w:rsidR="00A67875" w:rsidRDefault="00A67875" w:rsidP="002F73BB">
      <w:pPr>
        <w:pStyle w:val="ConsPlusNormal"/>
        <w:numPr>
          <w:ilvl w:val="0"/>
          <w:numId w:val="23"/>
        </w:numPr>
        <w:ind w:left="567" w:hanging="567"/>
        <w:jc w:val="both"/>
      </w:pPr>
      <w:r>
        <w:t xml:space="preserve">переданного в собственность муниципального образования </w:t>
      </w:r>
      <w:r w:rsidR="00986BE5">
        <w:t>«Парабельский район»</w:t>
      </w:r>
      <w:r>
        <w:t xml:space="preserve"> в порядке разграничения собственности </w:t>
      </w:r>
      <w:proofErr w:type="gramStart"/>
      <w:r>
        <w:t>на</w:t>
      </w:r>
      <w:proofErr w:type="gramEnd"/>
      <w:r>
        <w:t xml:space="preserve"> государственную (федеральную и областную) и муниципальную;</w:t>
      </w:r>
    </w:p>
    <w:p w:rsidR="00A67875" w:rsidRDefault="00A67875" w:rsidP="002F73BB">
      <w:pPr>
        <w:pStyle w:val="ConsPlusNormal"/>
        <w:numPr>
          <w:ilvl w:val="0"/>
          <w:numId w:val="23"/>
        </w:numPr>
        <w:ind w:left="567" w:hanging="567"/>
        <w:jc w:val="both"/>
      </w:pPr>
      <w:r>
        <w:t xml:space="preserve">переданного безвозмездно в собственность муниципального образования </w:t>
      </w:r>
      <w:r w:rsidR="00986BE5">
        <w:t>«Парабельский район»</w:t>
      </w:r>
      <w:r>
        <w:t xml:space="preserve"> в порядке и по основаниям, установленным действующим законодательством;</w:t>
      </w:r>
    </w:p>
    <w:p w:rsidR="003524F1" w:rsidRDefault="00A67875" w:rsidP="002F73BB">
      <w:pPr>
        <w:pStyle w:val="ConsPlusNormal"/>
        <w:numPr>
          <w:ilvl w:val="0"/>
          <w:numId w:val="23"/>
        </w:numPr>
        <w:ind w:left="567" w:hanging="567"/>
        <w:jc w:val="both"/>
      </w:pPr>
      <w:proofErr w:type="gramStart"/>
      <w:r>
        <w:t>поступившего</w:t>
      </w:r>
      <w:proofErr w:type="gramEnd"/>
      <w:r>
        <w:t xml:space="preserve"> в </w:t>
      </w:r>
      <w:r w:rsidR="0078033A">
        <w:t xml:space="preserve">муниципальную </w:t>
      </w:r>
      <w:r>
        <w:t>собственность по другим законным основаниям.</w:t>
      </w:r>
    </w:p>
    <w:p w:rsidR="00A67875" w:rsidRPr="003524F1" w:rsidRDefault="00A67875" w:rsidP="001904EF">
      <w:pPr>
        <w:pStyle w:val="ConsPlusNormal"/>
        <w:numPr>
          <w:ilvl w:val="0"/>
          <w:numId w:val="2"/>
        </w:numPr>
        <w:ind w:left="0" w:firstLine="0"/>
        <w:jc w:val="both"/>
      </w:pPr>
      <w:r w:rsidRPr="003524F1">
        <w:rPr>
          <w:bCs/>
        </w:rPr>
        <w:t>Передача имущества в казну и из казны осуществляется на основании постановлений Администрации Парабельского района и оформляется  актами приема - передачи, которые подписываются председателем Комитета по управлению муниципальным имуществом Парабельского района или уполномоченным им лицом.</w:t>
      </w:r>
    </w:p>
    <w:p w:rsidR="00A67875" w:rsidRDefault="00A67875" w:rsidP="002F73BB">
      <w:pPr>
        <w:pStyle w:val="ConsPlusNormal"/>
        <w:numPr>
          <w:ilvl w:val="0"/>
          <w:numId w:val="2"/>
        </w:numPr>
        <w:ind w:left="567" w:hanging="567"/>
        <w:jc w:val="both"/>
      </w:pPr>
      <w:r>
        <w:t>Выбытие имущества из состава казны осуществляется в следующих случаях:</w:t>
      </w:r>
    </w:p>
    <w:p w:rsidR="00A67875" w:rsidRDefault="00A67875" w:rsidP="002F73BB">
      <w:pPr>
        <w:pStyle w:val="ConsPlusNormal"/>
        <w:numPr>
          <w:ilvl w:val="0"/>
          <w:numId w:val="24"/>
        </w:numPr>
        <w:ind w:left="567" w:hanging="567"/>
        <w:jc w:val="both"/>
      </w:pPr>
      <w:r>
        <w:t>в связи с осуществлением действий по распоряжению имуществом казны;</w:t>
      </w:r>
    </w:p>
    <w:p w:rsidR="00A67875" w:rsidRDefault="00A67875" w:rsidP="00C71379">
      <w:pPr>
        <w:pStyle w:val="ConsPlusNormal"/>
        <w:numPr>
          <w:ilvl w:val="0"/>
          <w:numId w:val="24"/>
        </w:numPr>
        <w:ind w:left="567" w:hanging="567"/>
        <w:jc w:val="both"/>
      </w:pPr>
      <w:r>
        <w:t>в связи со списанием и снятием с учета.</w:t>
      </w:r>
    </w:p>
    <w:p w:rsidR="00A67875" w:rsidRDefault="00A67875" w:rsidP="001904EF">
      <w:pPr>
        <w:pStyle w:val="ConsPlusNormal"/>
        <w:numPr>
          <w:ilvl w:val="0"/>
          <w:numId w:val="2"/>
        </w:numPr>
        <w:ind w:left="0" w:firstLine="0"/>
        <w:jc w:val="both"/>
      </w:pPr>
      <w:r w:rsidRPr="00A67875">
        <w:t xml:space="preserve">В целях эффективного использования имущества казны Комитет по управлению муниципальным имуществом вправе </w:t>
      </w:r>
      <w:r w:rsidR="005642E7" w:rsidRPr="00A67875">
        <w:t>от им</w:t>
      </w:r>
      <w:r w:rsidR="005642E7">
        <w:t>ени муниципального образования совершать с имуществом</w:t>
      </w:r>
      <w:r w:rsidRPr="00A67875">
        <w:t xml:space="preserve"> гражданско-правовые сделки, направленные на пополнение бюджета  района (сдача в аренду, в залог и т.п</w:t>
      </w:r>
      <w:r w:rsidR="005642E7">
        <w:t>.</w:t>
      </w:r>
      <w:r w:rsidR="005642E7" w:rsidRPr="005642E7">
        <w:t xml:space="preserve"> </w:t>
      </w:r>
      <w:r w:rsidR="005642E7" w:rsidRPr="00A67875">
        <w:t>в соответствии с действующим законодательством и предоставленными ему полномочиями</w:t>
      </w:r>
      <w:r w:rsidRPr="00A67875">
        <w:t>).</w:t>
      </w:r>
    </w:p>
    <w:p w:rsidR="00172699" w:rsidRDefault="00172699" w:rsidP="001904EF">
      <w:pPr>
        <w:pStyle w:val="ConsPlusNormal"/>
        <w:numPr>
          <w:ilvl w:val="0"/>
          <w:numId w:val="2"/>
        </w:numPr>
        <w:ind w:left="0" w:firstLine="0"/>
        <w:jc w:val="both"/>
      </w:pPr>
      <w:r w:rsidRPr="00172699">
        <w:t xml:space="preserve">За сохранность, восстановление и содержание имущества казны района, за исключением средств районного бюджета, внебюджетных и валютных фондов, отвечает председатель Комитета по управлению муниципальным имуществом. Для этого Комитет по управлению муниципальным имуществом обязан совершать все необходимые фактические и юридические действия по распоряжению и управлению данным </w:t>
      </w:r>
      <w:proofErr w:type="gramStart"/>
      <w:r w:rsidRPr="00172699">
        <w:t>имуществом</w:t>
      </w:r>
      <w:proofErr w:type="gramEnd"/>
      <w:r w:rsidRPr="00172699">
        <w:t xml:space="preserve"> и имеет право на получение из бюджета Парабельского района средств на финансирование данной </w:t>
      </w:r>
      <w:r w:rsidRPr="00172699">
        <w:lastRenderedPageBreak/>
        <w:t>деятельности.</w:t>
      </w:r>
    </w:p>
    <w:p w:rsidR="00A67875" w:rsidRDefault="003D5534" w:rsidP="001904EF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</w:pPr>
      <w:r>
        <w:t>При передаче имущества, составляющего муниципальную казну, в пользование вопросы бремени его содержания регулируются договором, заключаемым с пользователем муниципального имущества в соответствии с законодательством Российской Федерации.</w:t>
      </w:r>
    </w:p>
    <w:p w:rsidR="00C71379" w:rsidRDefault="00C71379" w:rsidP="002F73BB">
      <w:pPr>
        <w:pStyle w:val="ConsPlusNormal"/>
        <w:ind w:left="567" w:hanging="567"/>
        <w:jc w:val="center"/>
        <w:outlineLvl w:val="2"/>
      </w:pPr>
    </w:p>
    <w:p w:rsidR="003524F1" w:rsidRDefault="003524F1" w:rsidP="005642E7">
      <w:pPr>
        <w:pStyle w:val="ConsPlusNormal"/>
        <w:numPr>
          <w:ilvl w:val="0"/>
          <w:numId w:val="38"/>
        </w:numPr>
        <w:jc w:val="center"/>
        <w:outlineLvl w:val="2"/>
      </w:pPr>
      <w:r>
        <w:t xml:space="preserve">Отчуждение </w:t>
      </w:r>
      <w:proofErr w:type="gramStart"/>
      <w:r>
        <w:t>муниципальной</w:t>
      </w:r>
      <w:proofErr w:type="gramEnd"/>
      <w:r>
        <w:t xml:space="preserve"> имущества</w:t>
      </w:r>
    </w:p>
    <w:p w:rsidR="00C71379" w:rsidRDefault="00C71379" w:rsidP="002F73BB">
      <w:pPr>
        <w:pStyle w:val="ConsPlusNormal"/>
        <w:ind w:left="567" w:hanging="567"/>
        <w:jc w:val="center"/>
        <w:outlineLvl w:val="2"/>
      </w:pPr>
    </w:p>
    <w:p w:rsidR="00822A07" w:rsidRDefault="00822A07" w:rsidP="002F73BB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 w:hanging="567"/>
        <w:jc w:val="both"/>
      </w:pPr>
      <w:bookmarkStart w:id="3" w:name="P341"/>
      <w:bookmarkEnd w:id="3"/>
      <w:r>
        <w:t>Отчуждение муниципального имущества может совершаться в форме:</w:t>
      </w:r>
    </w:p>
    <w:p w:rsidR="003524F1" w:rsidRDefault="003524F1" w:rsidP="002F73BB">
      <w:pPr>
        <w:pStyle w:val="ConsPlusNormal"/>
        <w:numPr>
          <w:ilvl w:val="0"/>
          <w:numId w:val="25"/>
        </w:numPr>
        <w:ind w:left="567" w:hanging="567"/>
        <w:jc w:val="both"/>
      </w:pPr>
      <w:r>
        <w:t>безвозмездного отчуждения муниципального имущества в случаях, не запрещенных действующим законодательством;</w:t>
      </w:r>
    </w:p>
    <w:p w:rsidR="003524F1" w:rsidRDefault="003524F1" w:rsidP="00C71379">
      <w:pPr>
        <w:pStyle w:val="ConsPlusNormal"/>
        <w:numPr>
          <w:ilvl w:val="0"/>
          <w:numId w:val="25"/>
        </w:numPr>
        <w:ind w:left="567" w:hanging="567"/>
        <w:jc w:val="both"/>
      </w:pPr>
      <w:r>
        <w:t>возмездного отчуждения муниципального имущества.</w:t>
      </w:r>
    </w:p>
    <w:p w:rsidR="00822A07" w:rsidRDefault="00822A07" w:rsidP="001904EF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</w:pPr>
      <w:r>
        <w:t xml:space="preserve">К безвозмездному отчуждению относится безвозмездная передача имущества </w:t>
      </w:r>
      <w:r w:rsidR="00502203">
        <w:t xml:space="preserve">Парабельского </w:t>
      </w:r>
      <w:r>
        <w:t>район</w:t>
      </w:r>
      <w:r w:rsidR="00502203">
        <w:t>а</w:t>
      </w:r>
      <w:r>
        <w:t xml:space="preserve"> в собственность юридических и (или) физических лиц, Российской Федерации, субъектов Российской Федерации, иных муниципальных образований в случаях, не запрещенных действующим законодательством.</w:t>
      </w:r>
    </w:p>
    <w:p w:rsidR="00822A07" w:rsidRDefault="00822A07" w:rsidP="001904EF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</w:pPr>
      <w:r>
        <w:t>К возмездной форме отчуждения относится:</w:t>
      </w:r>
    </w:p>
    <w:p w:rsidR="003524F1" w:rsidRDefault="003524F1" w:rsidP="002F73BB">
      <w:pPr>
        <w:pStyle w:val="ConsPlusNormal"/>
        <w:numPr>
          <w:ilvl w:val="0"/>
          <w:numId w:val="26"/>
        </w:numPr>
        <w:ind w:left="567" w:hanging="567"/>
        <w:jc w:val="both"/>
      </w:pPr>
      <w:r>
        <w:t>продажа имущества, закрепленного за бюджетным или автономным учреждением на праве оперативного управления или приобретенного бюджетным или автономным учреждением;</w:t>
      </w:r>
    </w:p>
    <w:p w:rsidR="003524F1" w:rsidRDefault="003524F1" w:rsidP="002F73BB">
      <w:pPr>
        <w:pStyle w:val="ConsPlusNormal"/>
        <w:numPr>
          <w:ilvl w:val="0"/>
          <w:numId w:val="26"/>
        </w:numPr>
        <w:ind w:left="567" w:hanging="567"/>
        <w:jc w:val="both"/>
      </w:pPr>
      <w:r>
        <w:t xml:space="preserve">приватизация муниципального имущества. Продажа объектов собственности Парабельского района, за исключением указанного в </w:t>
      </w:r>
      <w:proofErr w:type="spellStart"/>
      <w:r>
        <w:t>пп</w:t>
      </w:r>
      <w:proofErr w:type="spellEnd"/>
      <w:r>
        <w:t>. а) п.</w:t>
      </w:r>
      <w:r w:rsidR="005642E7" w:rsidRPr="005642E7">
        <w:t>3</w:t>
      </w:r>
      <w:r w:rsidR="00E33E56">
        <w:t>5</w:t>
      </w:r>
      <w:r>
        <w:t xml:space="preserve">, осуществляется в соответствии с прогнозным </w:t>
      </w:r>
      <w:r w:rsidR="005642E7">
        <w:t>Планом (П</w:t>
      </w:r>
      <w:r>
        <w:t xml:space="preserve">рограммой) приватизации </w:t>
      </w:r>
      <w:r w:rsidR="005642E7">
        <w:t>муниципального имущества</w:t>
      </w:r>
      <w:r>
        <w:t>.</w:t>
      </w:r>
    </w:p>
    <w:p w:rsidR="003524F1" w:rsidRPr="003524F1" w:rsidRDefault="003524F1" w:rsidP="001904EF">
      <w:pPr>
        <w:pStyle w:val="ConsPlusNormal"/>
        <w:numPr>
          <w:ilvl w:val="0"/>
          <w:numId w:val="2"/>
        </w:numPr>
        <w:ind w:left="0" w:firstLine="0"/>
        <w:jc w:val="both"/>
      </w:pPr>
      <w:r w:rsidRPr="003524F1">
        <w:rPr>
          <w:bCs/>
        </w:rPr>
        <w:t>Порядок приватизации муниципального имущества определяется Решением Думы Парабельского района «Об утверждении Положения об определении порядка планирования, принятия решения об условиях приватизации, порядка оплаты муниципального имущества муниципального образования «Парабельский район».</w:t>
      </w:r>
    </w:p>
    <w:p w:rsidR="00C71379" w:rsidRDefault="00C71379" w:rsidP="002F73BB">
      <w:pPr>
        <w:pStyle w:val="ConsPlusNormal"/>
        <w:ind w:left="567" w:hanging="567"/>
        <w:jc w:val="center"/>
        <w:rPr>
          <w:szCs w:val="24"/>
        </w:rPr>
      </w:pPr>
    </w:p>
    <w:p w:rsidR="003524F1" w:rsidRPr="00C5024D" w:rsidRDefault="003524F1" w:rsidP="005642E7">
      <w:pPr>
        <w:pStyle w:val="ConsPlusNormal"/>
        <w:numPr>
          <w:ilvl w:val="0"/>
          <w:numId w:val="38"/>
        </w:numPr>
        <w:jc w:val="center"/>
        <w:rPr>
          <w:szCs w:val="24"/>
        </w:rPr>
      </w:pPr>
      <w:r w:rsidRPr="00C5024D">
        <w:rPr>
          <w:szCs w:val="24"/>
        </w:rPr>
        <w:t>Списание и ликвидация муниципального имущества</w:t>
      </w:r>
    </w:p>
    <w:p w:rsidR="003524F1" w:rsidRPr="00C5024D" w:rsidRDefault="003524F1" w:rsidP="002F73BB">
      <w:pPr>
        <w:pStyle w:val="ConsPlusNormal"/>
        <w:ind w:left="567" w:hanging="567"/>
        <w:jc w:val="both"/>
        <w:rPr>
          <w:szCs w:val="24"/>
        </w:rPr>
      </w:pPr>
    </w:p>
    <w:p w:rsidR="00782D60" w:rsidRPr="00C5024D" w:rsidRDefault="00782D60" w:rsidP="001904EF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</w:pPr>
      <w:bookmarkStart w:id="4" w:name="P346"/>
      <w:bookmarkEnd w:id="4"/>
      <w:r w:rsidRPr="00C5024D">
        <w:rPr>
          <w:rFonts w:eastAsia="Times New Roman"/>
          <w:lang w:eastAsia="ru-RU"/>
        </w:rPr>
        <w:t xml:space="preserve">Движимое и недвижимое муниципальное имущество </w:t>
      </w:r>
      <w:r w:rsidR="006F5C0C" w:rsidRPr="00C5024D">
        <w:rPr>
          <w:rFonts w:eastAsia="Times New Roman"/>
          <w:lang w:eastAsia="ru-RU"/>
        </w:rPr>
        <w:t>Парабельского района</w:t>
      </w:r>
      <w:r w:rsidRPr="00C5024D">
        <w:rPr>
          <w:rFonts w:eastAsia="Times New Roman"/>
          <w:lang w:eastAsia="ru-RU"/>
        </w:rPr>
        <w:t>, относящееся к основным средствам, подлежит списанию (выбытию) с балансов организаций, а также с баланса организаций - третьих лиц</w:t>
      </w:r>
      <w:r w:rsidR="005642E7" w:rsidRPr="005642E7">
        <w:rPr>
          <w:rFonts w:eastAsia="Times New Roman"/>
          <w:lang w:eastAsia="ru-RU"/>
        </w:rPr>
        <w:t xml:space="preserve"> </w:t>
      </w:r>
      <w:r w:rsidR="005642E7" w:rsidRPr="00C5024D">
        <w:rPr>
          <w:rFonts w:eastAsia="Times New Roman"/>
          <w:lang w:eastAsia="ru-RU"/>
        </w:rPr>
        <w:t xml:space="preserve">(далее - </w:t>
      </w:r>
      <w:r w:rsidR="005642E7">
        <w:rPr>
          <w:rFonts w:eastAsia="Times New Roman"/>
          <w:lang w:eastAsia="ru-RU"/>
        </w:rPr>
        <w:t>организация</w:t>
      </w:r>
      <w:r w:rsidR="005642E7" w:rsidRPr="00C5024D">
        <w:rPr>
          <w:rFonts w:eastAsia="Times New Roman"/>
          <w:lang w:eastAsia="ru-RU"/>
        </w:rPr>
        <w:t>)</w:t>
      </w:r>
      <w:r w:rsidRPr="00C5024D">
        <w:rPr>
          <w:rFonts w:eastAsia="Times New Roman"/>
          <w:lang w:eastAsia="ru-RU"/>
        </w:rPr>
        <w:t>, являющихся балансодержателями имущества, в том числе составляющее казну</w:t>
      </w:r>
      <w:r w:rsidR="005642E7" w:rsidRPr="005642E7">
        <w:rPr>
          <w:rFonts w:eastAsia="Times New Roman"/>
          <w:lang w:eastAsia="ru-RU"/>
        </w:rPr>
        <w:t xml:space="preserve"> </w:t>
      </w:r>
      <w:r w:rsidR="005642E7">
        <w:rPr>
          <w:rFonts w:eastAsia="Times New Roman"/>
          <w:lang w:eastAsia="ru-RU"/>
        </w:rPr>
        <w:t>муниципального образования «Парабельский район»</w:t>
      </w:r>
      <w:r w:rsidRPr="00C5024D">
        <w:rPr>
          <w:rFonts w:eastAsia="Times New Roman"/>
          <w:lang w:eastAsia="ru-RU"/>
        </w:rPr>
        <w:t>, в результате:</w:t>
      </w:r>
    </w:p>
    <w:p w:rsidR="00782D60" w:rsidRPr="00C5024D" w:rsidRDefault="00782D60" w:rsidP="002F73BB">
      <w:pPr>
        <w:pStyle w:val="a4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прекращения использования вследствие морального или физического износа;</w:t>
      </w:r>
    </w:p>
    <w:p w:rsidR="00782D60" w:rsidRPr="00C5024D" w:rsidRDefault="00782D60" w:rsidP="002F73BB">
      <w:pPr>
        <w:pStyle w:val="a4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ликвидации при аварии, стихийном бедствии и иной чрезвычайной ситуации;</w:t>
      </w:r>
    </w:p>
    <w:p w:rsidR="00782D60" w:rsidRPr="00C5024D" w:rsidRDefault="00782D60" w:rsidP="002F73BB">
      <w:pPr>
        <w:pStyle w:val="a4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выявления недостачи или порчи активов при их инвентаризации;</w:t>
      </w:r>
    </w:p>
    <w:p w:rsidR="00782D60" w:rsidRPr="00C5024D" w:rsidRDefault="00782D60" w:rsidP="002F73BB">
      <w:pPr>
        <w:pStyle w:val="a4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частичной ликвидации при выполнении работ по реконструкции;</w:t>
      </w:r>
    </w:p>
    <w:p w:rsidR="00782D60" w:rsidRPr="00C5024D" w:rsidRDefault="00782D60" w:rsidP="002F73BB">
      <w:pPr>
        <w:pStyle w:val="a4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 xml:space="preserve">признания </w:t>
      </w:r>
      <w:proofErr w:type="gramStart"/>
      <w:r w:rsidRPr="00C5024D">
        <w:rPr>
          <w:rFonts w:eastAsia="Times New Roman"/>
          <w:lang w:eastAsia="ru-RU"/>
        </w:rPr>
        <w:t>аварийным</w:t>
      </w:r>
      <w:proofErr w:type="gramEnd"/>
      <w:r w:rsidRPr="00C5024D">
        <w:rPr>
          <w:rFonts w:eastAsia="Times New Roman"/>
          <w:lang w:eastAsia="ru-RU"/>
        </w:rPr>
        <w:t xml:space="preserve"> и непригодным для дальнейшей эксплуатации;</w:t>
      </w:r>
    </w:p>
    <w:p w:rsidR="006F5C0C" w:rsidRPr="00C5024D" w:rsidRDefault="00782D60" w:rsidP="002F73BB">
      <w:pPr>
        <w:pStyle w:val="a4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сноса зданий и сооружений в связи с расширением, техническим перевооружением, строительством новых (реконструкцией) объектов.</w:t>
      </w:r>
    </w:p>
    <w:p w:rsidR="00782D60" w:rsidRPr="00C5024D" w:rsidRDefault="00782D60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К основным средствам, которые могут быть списаны согласно настоящему По</w:t>
      </w:r>
      <w:r w:rsidR="006F5C0C" w:rsidRPr="00C5024D">
        <w:rPr>
          <w:rFonts w:eastAsia="Times New Roman"/>
          <w:lang w:eastAsia="ru-RU"/>
        </w:rPr>
        <w:t>ложению</w:t>
      </w:r>
      <w:r w:rsidRPr="00C5024D">
        <w:rPr>
          <w:rFonts w:eastAsia="Times New Roman"/>
          <w:lang w:eastAsia="ru-RU"/>
        </w:rPr>
        <w:t xml:space="preserve">, относятся материальные объекты, используемые в процессе деятельности организации при выполнении работ или оказании услуг либо для управленческих нужд организации, находящиеся в эксплуатации, независимо от стоимости объектов основных средств со сроком полезного использования более 12 месяцев, относящиеся к основным средствам в соответствии с Общероссийским </w:t>
      </w:r>
      <w:r w:rsidR="006F5C0C" w:rsidRPr="00C5024D">
        <w:rPr>
          <w:rFonts w:eastAsia="Times New Roman"/>
          <w:lang w:eastAsia="ru-RU"/>
        </w:rPr>
        <w:t xml:space="preserve">классификатором </w:t>
      </w:r>
      <w:r w:rsidRPr="00C5024D">
        <w:rPr>
          <w:rFonts w:eastAsia="Times New Roman"/>
          <w:lang w:eastAsia="ru-RU"/>
        </w:rPr>
        <w:t xml:space="preserve">основных фондов </w:t>
      </w:r>
      <w:proofErr w:type="gramStart"/>
      <w:r w:rsidRPr="00C5024D">
        <w:rPr>
          <w:rFonts w:eastAsia="Times New Roman"/>
          <w:lang w:eastAsia="ru-RU"/>
        </w:rPr>
        <w:t>ОК</w:t>
      </w:r>
      <w:proofErr w:type="gramEnd"/>
      <w:r w:rsidRPr="00C5024D">
        <w:rPr>
          <w:rFonts w:eastAsia="Times New Roman"/>
          <w:lang w:eastAsia="ru-RU"/>
        </w:rPr>
        <w:t xml:space="preserve"> 013-94.</w:t>
      </w:r>
    </w:p>
    <w:p w:rsidR="00782D60" w:rsidRPr="00C5024D" w:rsidRDefault="00782D60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 xml:space="preserve">Основные средства списываются постановлением Администрации </w:t>
      </w:r>
      <w:r w:rsidR="006F5C0C" w:rsidRPr="00C5024D">
        <w:rPr>
          <w:rFonts w:eastAsia="Times New Roman"/>
          <w:lang w:eastAsia="ru-RU"/>
        </w:rPr>
        <w:t>Парабельского района</w:t>
      </w:r>
      <w:r w:rsidRPr="00C5024D">
        <w:rPr>
          <w:rFonts w:eastAsia="Times New Roman"/>
          <w:lang w:eastAsia="ru-RU"/>
        </w:rPr>
        <w:t xml:space="preserve"> на основании представленных организацией документов, определенных в </w:t>
      </w:r>
      <w:r w:rsidR="006F5C0C" w:rsidRPr="00C5024D">
        <w:rPr>
          <w:rFonts w:eastAsia="Times New Roman"/>
          <w:lang w:eastAsia="ru-RU"/>
        </w:rPr>
        <w:t xml:space="preserve">пункте </w:t>
      </w:r>
      <w:r w:rsidR="00E33E56">
        <w:rPr>
          <w:rFonts w:eastAsia="Times New Roman"/>
          <w:lang w:eastAsia="ru-RU"/>
        </w:rPr>
        <w:t>40</w:t>
      </w:r>
      <w:r w:rsidR="006F5C0C" w:rsidRPr="00C5024D">
        <w:rPr>
          <w:rFonts w:eastAsia="Times New Roman"/>
          <w:lang w:eastAsia="ru-RU"/>
        </w:rPr>
        <w:t xml:space="preserve"> </w:t>
      </w:r>
      <w:r w:rsidRPr="00C5024D">
        <w:rPr>
          <w:rFonts w:eastAsia="Times New Roman"/>
          <w:lang w:eastAsia="ru-RU"/>
        </w:rPr>
        <w:t xml:space="preserve"> настоящего По</w:t>
      </w:r>
      <w:r w:rsidR="006F5C0C" w:rsidRPr="00C5024D">
        <w:rPr>
          <w:rFonts w:eastAsia="Times New Roman"/>
          <w:lang w:eastAsia="ru-RU"/>
        </w:rPr>
        <w:t>ложения</w:t>
      </w:r>
      <w:r w:rsidRPr="00C5024D">
        <w:rPr>
          <w:rFonts w:eastAsia="Times New Roman"/>
          <w:lang w:eastAsia="ru-RU"/>
        </w:rPr>
        <w:t>.</w:t>
      </w:r>
    </w:p>
    <w:p w:rsidR="006F5C0C" w:rsidRPr="00C5024D" w:rsidRDefault="00782D60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 xml:space="preserve">При списании основных средств организации представляют на согласование в </w:t>
      </w:r>
      <w:r w:rsidR="006F5C0C" w:rsidRPr="00C5024D">
        <w:rPr>
          <w:rFonts w:eastAsia="Times New Roman"/>
          <w:lang w:eastAsia="ru-RU"/>
        </w:rPr>
        <w:t xml:space="preserve">Комитет по управлению муниципальным имуществом </w:t>
      </w:r>
      <w:r w:rsidRPr="00C5024D">
        <w:rPr>
          <w:rFonts w:eastAsia="Times New Roman"/>
          <w:lang w:eastAsia="ru-RU"/>
        </w:rPr>
        <w:t>следующие документы:</w:t>
      </w:r>
      <w:bookmarkStart w:id="5" w:name="P62"/>
      <w:bookmarkEnd w:id="5"/>
    </w:p>
    <w:p w:rsidR="00704234" w:rsidRPr="00C5024D" w:rsidRDefault="00704234" w:rsidP="002F73BB">
      <w:pPr>
        <w:pStyle w:val="a4"/>
        <w:widowControl w:val="0"/>
        <w:numPr>
          <w:ilvl w:val="0"/>
          <w:numId w:val="28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lastRenderedPageBreak/>
        <w:t>Документы для согласования списания основных средств - объектов недвижимого имущества, за исключением объектов недвижимого имущества, относящихся к жилому фонду:</w:t>
      </w:r>
    </w:p>
    <w:p w:rsidR="00704234" w:rsidRPr="00C5024D" w:rsidRDefault="00704234" w:rsidP="002F73BB">
      <w:pPr>
        <w:pStyle w:val="a4"/>
        <w:widowControl w:val="0"/>
        <w:numPr>
          <w:ilvl w:val="0"/>
          <w:numId w:val="29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ходатайство (обращение) о списании объекта основных средств;</w:t>
      </w:r>
    </w:p>
    <w:p w:rsidR="00704234" w:rsidRPr="00C5024D" w:rsidRDefault="00704234" w:rsidP="002F73BB">
      <w:pPr>
        <w:pStyle w:val="a4"/>
        <w:widowControl w:val="0"/>
        <w:numPr>
          <w:ilvl w:val="0"/>
          <w:numId w:val="29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акт обследования, подписанный членами комиссии, с приложением фотографий, отображающих фактическое состояние объекта;</w:t>
      </w:r>
    </w:p>
    <w:p w:rsidR="00704234" w:rsidRPr="00C5024D" w:rsidRDefault="00704234" w:rsidP="002F73BB">
      <w:pPr>
        <w:pStyle w:val="a4"/>
        <w:widowControl w:val="0"/>
        <w:numPr>
          <w:ilvl w:val="0"/>
          <w:numId w:val="29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 xml:space="preserve"> акт о списании объекта основных средств  (форма № ОС-4) в двух экземплярах на каждую единицу основных средств;</w:t>
      </w:r>
    </w:p>
    <w:p w:rsidR="00704234" w:rsidRPr="00C5024D" w:rsidRDefault="00704234" w:rsidP="002F73BB">
      <w:pPr>
        <w:pStyle w:val="a4"/>
        <w:widowControl w:val="0"/>
        <w:numPr>
          <w:ilvl w:val="0"/>
          <w:numId w:val="29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копию приказа (распоряжения) о создании комиссии по списанию основных средств;</w:t>
      </w:r>
    </w:p>
    <w:p w:rsidR="00704234" w:rsidRPr="00C5024D" w:rsidRDefault="00704234" w:rsidP="002F73BB">
      <w:pPr>
        <w:pStyle w:val="a4"/>
        <w:widowControl w:val="0"/>
        <w:numPr>
          <w:ilvl w:val="0"/>
          <w:numId w:val="29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заключение (в форме письма) отдела по обеспечению инфраструктуры муниципального хозяйства Администрации Парабельского района  о нецелесообразности дальнейшего использования или ремонта объекта, его непригодности к дальнейшему использованию.</w:t>
      </w:r>
    </w:p>
    <w:p w:rsidR="00704234" w:rsidRPr="00C5024D" w:rsidRDefault="00704234" w:rsidP="002F73BB">
      <w:pPr>
        <w:pStyle w:val="a4"/>
        <w:widowControl w:val="0"/>
        <w:numPr>
          <w:ilvl w:val="0"/>
          <w:numId w:val="28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Документы для согласования списания автотранспортных средств (самоходных машин):</w:t>
      </w:r>
    </w:p>
    <w:p w:rsidR="00704234" w:rsidRPr="00C5024D" w:rsidRDefault="00704234" w:rsidP="002F73BB">
      <w:pPr>
        <w:pStyle w:val="a4"/>
        <w:widowControl w:val="0"/>
        <w:numPr>
          <w:ilvl w:val="0"/>
          <w:numId w:val="30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ходатайство (обращение) о разрешении списания объекта основных средств;</w:t>
      </w:r>
    </w:p>
    <w:p w:rsidR="00704234" w:rsidRPr="00C5024D" w:rsidRDefault="00704234" w:rsidP="002F73BB">
      <w:pPr>
        <w:pStyle w:val="a4"/>
        <w:widowControl w:val="0"/>
        <w:numPr>
          <w:ilvl w:val="0"/>
          <w:numId w:val="30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акт обследования, подписанный членами комиссии, с приложением фотографий, отображающих фактическое состояние объекта;</w:t>
      </w:r>
    </w:p>
    <w:p w:rsidR="00704234" w:rsidRPr="00C5024D" w:rsidRDefault="00704234" w:rsidP="002F73BB">
      <w:pPr>
        <w:pStyle w:val="a4"/>
        <w:widowControl w:val="0"/>
        <w:numPr>
          <w:ilvl w:val="0"/>
          <w:numId w:val="30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акт о списании автотранспортных средств (форма №ОС-4а) в трех экземплярах на каждую единицу основных средств;</w:t>
      </w:r>
    </w:p>
    <w:p w:rsidR="00704234" w:rsidRPr="00E33E56" w:rsidRDefault="00704234" w:rsidP="00E33E56">
      <w:pPr>
        <w:pStyle w:val="a4"/>
        <w:widowControl w:val="0"/>
        <w:numPr>
          <w:ilvl w:val="0"/>
          <w:numId w:val="30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копия приказа (распоряжения) о создании комиссии по списанию основных средств;</w:t>
      </w:r>
    </w:p>
    <w:p w:rsidR="00704234" w:rsidRPr="00C5024D" w:rsidRDefault="00704234" w:rsidP="002F73BB">
      <w:pPr>
        <w:pStyle w:val="a4"/>
        <w:widowControl w:val="0"/>
        <w:numPr>
          <w:ilvl w:val="0"/>
          <w:numId w:val="30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копии протокола осмотра места дорожно-транспортного происшествия, справки о дорожно-транспортном происшествии, объяснительной о причинах, вызвавших аварию (в случае повреждения транспортного средства в результате дорожно-транспортного происшествия);</w:t>
      </w:r>
    </w:p>
    <w:p w:rsidR="00704234" w:rsidRPr="00C5024D" w:rsidRDefault="00704234" w:rsidP="002F73BB">
      <w:pPr>
        <w:pStyle w:val="a4"/>
        <w:widowControl w:val="0"/>
        <w:numPr>
          <w:ilvl w:val="0"/>
          <w:numId w:val="30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копия паспорта технического средства.</w:t>
      </w:r>
    </w:p>
    <w:p w:rsidR="00704234" w:rsidRPr="00C5024D" w:rsidRDefault="00704234" w:rsidP="002F73BB">
      <w:pPr>
        <w:pStyle w:val="a4"/>
        <w:widowControl w:val="0"/>
        <w:numPr>
          <w:ilvl w:val="0"/>
          <w:numId w:val="28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Документы для согласования списания основных средств, кроме автотранспортных средств (самоходных машин) и объектов недвижимости:</w:t>
      </w:r>
    </w:p>
    <w:p w:rsidR="00704234" w:rsidRPr="00C5024D" w:rsidRDefault="00704234" w:rsidP="002F73BB">
      <w:pPr>
        <w:pStyle w:val="a4"/>
        <w:widowControl w:val="0"/>
        <w:numPr>
          <w:ilvl w:val="0"/>
          <w:numId w:val="31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ходатайство (обращение) о списании объекта основных средств;</w:t>
      </w:r>
    </w:p>
    <w:p w:rsidR="00704234" w:rsidRPr="00C5024D" w:rsidRDefault="00704234" w:rsidP="002F73BB">
      <w:pPr>
        <w:pStyle w:val="a4"/>
        <w:widowControl w:val="0"/>
        <w:numPr>
          <w:ilvl w:val="0"/>
          <w:numId w:val="31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акт обследования, подписанный членами комиссии, с приложением фотографий, отображающих фактическое состояние объекта;</w:t>
      </w:r>
    </w:p>
    <w:p w:rsidR="00704234" w:rsidRPr="00C5024D" w:rsidRDefault="00704234" w:rsidP="002F73BB">
      <w:pPr>
        <w:pStyle w:val="a4"/>
        <w:widowControl w:val="0"/>
        <w:numPr>
          <w:ilvl w:val="0"/>
          <w:numId w:val="31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акт о списании объекта основных средств (форма № ОС-4)   в двух экземплярах на каждую единицу основных средств или акт о списании групп объектов основных средств (форма № ОС-4б);</w:t>
      </w:r>
    </w:p>
    <w:p w:rsidR="00704234" w:rsidRPr="00C5024D" w:rsidRDefault="00704234" w:rsidP="002F73BB">
      <w:pPr>
        <w:pStyle w:val="a4"/>
        <w:widowControl w:val="0"/>
        <w:numPr>
          <w:ilvl w:val="0"/>
          <w:numId w:val="31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копия приказа (распоряжения) о создании комиссии по списанию основных средств.</w:t>
      </w:r>
    </w:p>
    <w:p w:rsidR="00704234" w:rsidRPr="00C5024D" w:rsidRDefault="00704234" w:rsidP="002F73BB">
      <w:pPr>
        <w:pStyle w:val="a4"/>
        <w:widowControl w:val="0"/>
        <w:numPr>
          <w:ilvl w:val="0"/>
          <w:numId w:val="28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 xml:space="preserve">При списании машин и оборудования, радиоэлектронной аппаратуры, компьютерной и иной сложной бытовой техники организации </w:t>
      </w:r>
      <w:proofErr w:type="gramStart"/>
      <w:r w:rsidRPr="00C5024D">
        <w:rPr>
          <w:rFonts w:eastAsia="Times New Roman"/>
          <w:lang w:eastAsia="ru-RU"/>
        </w:rPr>
        <w:t>предоставляют заключение</w:t>
      </w:r>
      <w:proofErr w:type="gramEnd"/>
      <w:r w:rsidRPr="00C5024D">
        <w:rPr>
          <w:rFonts w:eastAsia="Times New Roman"/>
          <w:lang w:eastAsia="ru-RU"/>
        </w:rPr>
        <w:t xml:space="preserve"> о техническом состоянии имущества, составленное специализированной организацией (лицом), уполномоченной осуществлять техническое обслуживание и ремонт соответствующего имущества, с указанием нецелесообразности дальнейшего использования или ремонта имущества, его непригодности к дальнейшему использованию.</w:t>
      </w:r>
    </w:p>
    <w:p w:rsidR="00704234" w:rsidRPr="00C5024D" w:rsidRDefault="00704234" w:rsidP="002F73BB">
      <w:pPr>
        <w:pStyle w:val="a4"/>
        <w:widowControl w:val="0"/>
        <w:numPr>
          <w:ilvl w:val="0"/>
          <w:numId w:val="28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bookmarkStart w:id="6" w:name="P86"/>
      <w:bookmarkEnd w:id="6"/>
      <w:r w:rsidRPr="00C5024D">
        <w:rPr>
          <w:rFonts w:eastAsia="Times New Roman"/>
          <w:lang w:eastAsia="ru-RU"/>
        </w:rPr>
        <w:t xml:space="preserve">В случае если причиной списания имущества является недостача, выявленная при инвентаризации, организация </w:t>
      </w:r>
      <w:proofErr w:type="gramStart"/>
      <w:r w:rsidRPr="00C5024D">
        <w:rPr>
          <w:rFonts w:eastAsia="Times New Roman"/>
          <w:lang w:eastAsia="ru-RU"/>
        </w:rPr>
        <w:t>предоставляет следующие документы</w:t>
      </w:r>
      <w:proofErr w:type="gramEnd"/>
      <w:r w:rsidRPr="00C5024D">
        <w:rPr>
          <w:rFonts w:eastAsia="Times New Roman"/>
          <w:lang w:eastAsia="ru-RU"/>
        </w:rPr>
        <w:t>:</w:t>
      </w:r>
    </w:p>
    <w:p w:rsidR="00704234" w:rsidRPr="00C5024D" w:rsidRDefault="00704234" w:rsidP="002F73BB">
      <w:pPr>
        <w:pStyle w:val="a4"/>
        <w:widowControl w:val="0"/>
        <w:numPr>
          <w:ilvl w:val="0"/>
          <w:numId w:val="32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акт о результатах инвентаризации;</w:t>
      </w:r>
    </w:p>
    <w:p w:rsidR="00704234" w:rsidRPr="00C5024D" w:rsidRDefault="00704234" w:rsidP="002F73BB">
      <w:pPr>
        <w:pStyle w:val="a4"/>
        <w:widowControl w:val="0"/>
        <w:numPr>
          <w:ilvl w:val="0"/>
          <w:numId w:val="32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объяснительную записку материально ответственного лица или результаты служебного расследования;</w:t>
      </w:r>
    </w:p>
    <w:p w:rsidR="00704234" w:rsidRPr="00C5024D" w:rsidRDefault="00704234" w:rsidP="002F73BB">
      <w:pPr>
        <w:pStyle w:val="a4"/>
        <w:widowControl w:val="0"/>
        <w:numPr>
          <w:ilvl w:val="0"/>
          <w:numId w:val="32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документы, подтверждающие привлечение виновных лиц к установленной ответственности (при наличии оснований);</w:t>
      </w:r>
    </w:p>
    <w:p w:rsidR="00704234" w:rsidRPr="00C5024D" w:rsidRDefault="00704234" w:rsidP="002F73BB">
      <w:pPr>
        <w:pStyle w:val="a4"/>
        <w:widowControl w:val="0"/>
        <w:numPr>
          <w:ilvl w:val="0"/>
          <w:numId w:val="32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инвентарную карточку учета имущества.</w:t>
      </w:r>
    </w:p>
    <w:p w:rsidR="00704234" w:rsidRPr="00C5024D" w:rsidRDefault="00704234" w:rsidP="00A460E8">
      <w:pPr>
        <w:widowControl w:val="0"/>
        <w:autoSpaceDE w:val="0"/>
        <w:autoSpaceDN w:val="0"/>
        <w:spacing w:line="240" w:lineRule="auto"/>
        <w:ind w:left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 xml:space="preserve">Списание имущества, выбывшего из владения в результате совершенного преступления против собственности (хищение, уничтожение, повреждение, угон), может быть произведено только после предоставления организацией копий следующих документов: заявление в правоохранительные органы, ответ правоохранительных </w:t>
      </w:r>
      <w:r w:rsidRPr="00C5024D">
        <w:rPr>
          <w:rFonts w:eastAsia="Times New Roman"/>
          <w:lang w:eastAsia="ru-RU"/>
        </w:rPr>
        <w:lastRenderedPageBreak/>
        <w:t>органов о результатах расследования. Приостановление производства по уголовному делу по факту совершенного преступления не может являться основанием для списания.</w:t>
      </w:r>
    </w:p>
    <w:p w:rsidR="00782D60" w:rsidRPr="00C5024D" w:rsidRDefault="00782D60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 xml:space="preserve">Представленные документы рассматриваются </w:t>
      </w:r>
      <w:r w:rsidR="00704234" w:rsidRPr="00C5024D">
        <w:t>Комитетом по управлению муниципальным имуществом</w:t>
      </w:r>
      <w:r w:rsidR="00704234" w:rsidRPr="00C5024D">
        <w:rPr>
          <w:rFonts w:eastAsia="Times New Roman"/>
          <w:lang w:eastAsia="ru-RU"/>
        </w:rPr>
        <w:t xml:space="preserve"> </w:t>
      </w:r>
      <w:r w:rsidRPr="00C5024D">
        <w:rPr>
          <w:rFonts w:eastAsia="Times New Roman"/>
          <w:lang w:eastAsia="ru-RU"/>
        </w:rPr>
        <w:t>в течение 30 календарных дней, за исключением случаев, требующих дополнительной проверки обоснованности списания основных средств (с выездом на место) или дополнительного изучения документов. В случае, требующем дополнительной проверки обоснованности списания основных средств (с выездом на место) или дополнительного изучения документов, срок согласования документов о списании увеличивается на 10 календарных дней.</w:t>
      </w:r>
    </w:p>
    <w:p w:rsidR="00782D60" w:rsidRPr="00C5024D" w:rsidRDefault="00704234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C5024D">
        <w:t>Комитет по управлению муниципальным имуществом</w:t>
      </w:r>
      <w:r w:rsidRPr="00C5024D">
        <w:rPr>
          <w:rFonts w:eastAsia="Times New Roman"/>
          <w:lang w:eastAsia="ru-RU"/>
        </w:rPr>
        <w:t xml:space="preserve"> </w:t>
      </w:r>
      <w:r w:rsidR="00782D60" w:rsidRPr="00C5024D">
        <w:rPr>
          <w:rFonts w:eastAsia="Times New Roman"/>
          <w:lang w:eastAsia="ru-RU"/>
        </w:rPr>
        <w:t>рассматривает поступивший пакет документов о списании имущества и согласовывает на предмет соответствия определенному в</w:t>
      </w:r>
      <w:r w:rsidRPr="00C5024D">
        <w:rPr>
          <w:rFonts w:eastAsia="Times New Roman"/>
          <w:lang w:eastAsia="ru-RU"/>
        </w:rPr>
        <w:t xml:space="preserve"> пункте </w:t>
      </w:r>
      <w:r w:rsidR="00176733">
        <w:rPr>
          <w:rFonts w:eastAsia="Times New Roman"/>
          <w:lang w:eastAsia="ru-RU"/>
        </w:rPr>
        <w:t>40</w:t>
      </w:r>
      <w:r w:rsidR="00782D60" w:rsidRPr="00C5024D">
        <w:rPr>
          <w:rFonts w:eastAsia="Times New Roman"/>
          <w:lang w:eastAsia="ru-RU"/>
        </w:rPr>
        <w:t xml:space="preserve"> настоящего По</w:t>
      </w:r>
      <w:r w:rsidRPr="00C5024D">
        <w:rPr>
          <w:rFonts w:eastAsia="Times New Roman"/>
          <w:lang w:eastAsia="ru-RU"/>
        </w:rPr>
        <w:t>ложения</w:t>
      </w:r>
      <w:r w:rsidR="00782D60" w:rsidRPr="00C5024D">
        <w:rPr>
          <w:rFonts w:eastAsia="Times New Roman"/>
          <w:lang w:eastAsia="ru-RU"/>
        </w:rPr>
        <w:t xml:space="preserve"> перечню документов в течение 7 календарных дней с момента поступления.</w:t>
      </w:r>
    </w:p>
    <w:p w:rsidR="00782D60" w:rsidRPr="00C5024D" w:rsidRDefault="00782D60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 xml:space="preserve">Пакет документов, не соответствующий указанному в </w:t>
      </w:r>
      <w:r w:rsidR="00704234" w:rsidRPr="00C5024D">
        <w:rPr>
          <w:rFonts w:eastAsia="Times New Roman"/>
          <w:lang w:eastAsia="ru-RU"/>
        </w:rPr>
        <w:t xml:space="preserve">пункте </w:t>
      </w:r>
      <w:r w:rsidR="00176733">
        <w:rPr>
          <w:rFonts w:eastAsia="Times New Roman"/>
          <w:lang w:eastAsia="ru-RU"/>
        </w:rPr>
        <w:t>40</w:t>
      </w:r>
      <w:r w:rsidR="00704234" w:rsidRPr="00C5024D">
        <w:rPr>
          <w:rFonts w:eastAsia="Times New Roman"/>
          <w:lang w:eastAsia="ru-RU"/>
        </w:rPr>
        <w:t xml:space="preserve"> настоящего Положения </w:t>
      </w:r>
      <w:r w:rsidRPr="00C5024D">
        <w:rPr>
          <w:rFonts w:eastAsia="Times New Roman"/>
          <w:lang w:eastAsia="ru-RU"/>
        </w:rPr>
        <w:t xml:space="preserve"> перечню, возвращается балансодержателю в течение 7 календарных дней с момента поступления в</w:t>
      </w:r>
      <w:r w:rsidR="00704234" w:rsidRPr="00C5024D">
        <w:rPr>
          <w:rFonts w:eastAsia="Times New Roman"/>
          <w:lang w:eastAsia="ru-RU"/>
        </w:rPr>
        <w:t xml:space="preserve"> </w:t>
      </w:r>
      <w:r w:rsidR="00704234" w:rsidRPr="00C5024D">
        <w:t>Комитет по управлению муниципальным имуществом</w:t>
      </w:r>
      <w:r w:rsidRPr="00C5024D">
        <w:rPr>
          <w:rFonts w:eastAsia="Times New Roman"/>
          <w:lang w:eastAsia="ru-RU"/>
        </w:rPr>
        <w:t>.</w:t>
      </w:r>
    </w:p>
    <w:p w:rsidR="00704234" w:rsidRPr="00C5024D" w:rsidRDefault="00782D60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 xml:space="preserve">При установлении соответствия пакета документов перечню, установленному в </w:t>
      </w:r>
      <w:r w:rsidR="00704234" w:rsidRPr="00C5024D">
        <w:rPr>
          <w:rFonts w:eastAsia="Times New Roman"/>
          <w:lang w:eastAsia="ru-RU"/>
        </w:rPr>
        <w:t xml:space="preserve">пункте </w:t>
      </w:r>
      <w:r w:rsidR="00176733">
        <w:rPr>
          <w:rFonts w:eastAsia="Times New Roman"/>
          <w:lang w:eastAsia="ru-RU"/>
        </w:rPr>
        <w:t>40</w:t>
      </w:r>
      <w:r w:rsidR="00704234" w:rsidRPr="00C5024D">
        <w:rPr>
          <w:rFonts w:eastAsia="Times New Roman"/>
          <w:lang w:eastAsia="ru-RU"/>
        </w:rPr>
        <w:t xml:space="preserve"> настоящего Положения</w:t>
      </w:r>
      <w:r w:rsidRPr="00C5024D">
        <w:rPr>
          <w:rFonts w:eastAsia="Times New Roman"/>
          <w:lang w:eastAsia="ru-RU"/>
        </w:rPr>
        <w:t xml:space="preserve">, </w:t>
      </w:r>
      <w:r w:rsidR="00704234" w:rsidRPr="00C5024D">
        <w:t>Комитет по управлению муниципальным имуществом</w:t>
      </w:r>
      <w:r w:rsidR="00704234" w:rsidRPr="00C5024D">
        <w:rPr>
          <w:rFonts w:eastAsia="Times New Roman"/>
          <w:lang w:eastAsia="ru-RU"/>
        </w:rPr>
        <w:t xml:space="preserve"> </w:t>
      </w:r>
      <w:r w:rsidRPr="00C5024D">
        <w:rPr>
          <w:rFonts w:eastAsia="Times New Roman"/>
          <w:lang w:eastAsia="ru-RU"/>
        </w:rPr>
        <w:t xml:space="preserve">направляет указанные документы для согласования в </w:t>
      </w:r>
      <w:r w:rsidR="00704234" w:rsidRPr="00C5024D">
        <w:rPr>
          <w:rFonts w:eastAsia="Times New Roman"/>
          <w:lang w:eastAsia="ru-RU"/>
        </w:rPr>
        <w:t>отдел бухгалтерского учета Администрации Парабельского района</w:t>
      </w:r>
      <w:r w:rsidRPr="00C5024D">
        <w:rPr>
          <w:rFonts w:eastAsia="Times New Roman"/>
          <w:lang w:eastAsia="ru-RU"/>
        </w:rPr>
        <w:t>.</w:t>
      </w:r>
    </w:p>
    <w:p w:rsidR="00782D60" w:rsidRPr="00C5024D" w:rsidRDefault="00782D60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 xml:space="preserve">Согласованные </w:t>
      </w:r>
      <w:r w:rsidR="00704234" w:rsidRPr="00C5024D">
        <w:rPr>
          <w:rFonts w:eastAsia="Times New Roman"/>
          <w:lang w:eastAsia="ru-RU"/>
        </w:rPr>
        <w:t xml:space="preserve">с отделом бухгалтерского учета Администрации Парабельского района </w:t>
      </w:r>
      <w:r w:rsidRPr="00C5024D">
        <w:rPr>
          <w:rFonts w:eastAsia="Times New Roman"/>
          <w:lang w:eastAsia="ru-RU"/>
        </w:rPr>
        <w:t xml:space="preserve"> документы являются основанием для подготовки постановления Администрации </w:t>
      </w:r>
      <w:r w:rsidR="00704234" w:rsidRPr="00C5024D">
        <w:rPr>
          <w:rFonts w:eastAsia="Times New Roman"/>
          <w:lang w:eastAsia="ru-RU"/>
        </w:rPr>
        <w:t xml:space="preserve">Парабельского района </w:t>
      </w:r>
      <w:r w:rsidRPr="00C5024D">
        <w:rPr>
          <w:rFonts w:eastAsia="Times New Roman"/>
          <w:lang w:eastAsia="ru-RU"/>
        </w:rPr>
        <w:t>о списании муниципального имущества.</w:t>
      </w:r>
    </w:p>
    <w:p w:rsidR="00782D60" w:rsidRPr="00C5024D" w:rsidRDefault="00782D60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 xml:space="preserve"> Списание основных сре</w:t>
      </w:r>
      <w:proofErr w:type="gramStart"/>
      <w:r w:rsidRPr="00C5024D">
        <w:rPr>
          <w:rFonts w:eastAsia="Times New Roman"/>
          <w:lang w:eastAsia="ru-RU"/>
        </w:rPr>
        <w:t>дств пр</w:t>
      </w:r>
      <w:proofErr w:type="gramEnd"/>
      <w:r w:rsidRPr="00C5024D">
        <w:rPr>
          <w:rFonts w:eastAsia="Times New Roman"/>
          <w:lang w:eastAsia="ru-RU"/>
        </w:rPr>
        <w:t>оизводится в случаях, когда их восстановление невозможно или экономически нецелесообразно. Не могут служить основанием для списания умышленная порча и начисленный износ в размере 100% стоимости имущества, которое пригодно для дальнейшей эксплуатации.</w:t>
      </w:r>
      <w:r w:rsidR="007123DD" w:rsidRPr="00C5024D">
        <w:rPr>
          <w:rFonts w:eastAsia="Times New Roman"/>
          <w:lang w:eastAsia="ru-RU"/>
        </w:rPr>
        <w:t xml:space="preserve"> </w:t>
      </w:r>
      <w:r w:rsidRPr="00C5024D">
        <w:rPr>
          <w:rFonts w:eastAsia="Times New Roman"/>
          <w:lang w:eastAsia="ru-RU"/>
        </w:rPr>
        <w:t xml:space="preserve">До принятия постановления Администрации </w:t>
      </w:r>
      <w:r w:rsidR="007123DD" w:rsidRPr="00C5024D">
        <w:rPr>
          <w:rFonts w:eastAsia="Times New Roman"/>
          <w:lang w:eastAsia="ru-RU"/>
        </w:rPr>
        <w:t xml:space="preserve">Парабельского района </w:t>
      </w:r>
      <w:r w:rsidRPr="00C5024D">
        <w:rPr>
          <w:rFonts w:eastAsia="Times New Roman"/>
          <w:lang w:eastAsia="ru-RU"/>
        </w:rPr>
        <w:t>о списании муниципального имущества разборка и демонтаж основных средств не допускаются. Все элементы и узлы демонтированных объектов, годные для ремонта других объектов, а также вторичные материалы приходуются балансодержателем на соответствующих счетах согласно правилам бухгалтерского учета.</w:t>
      </w:r>
    </w:p>
    <w:p w:rsidR="00782D60" w:rsidRPr="00C5024D" w:rsidRDefault="00782D60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 xml:space="preserve">Постановление Администрации </w:t>
      </w:r>
      <w:r w:rsidR="007123DD" w:rsidRPr="00C5024D">
        <w:rPr>
          <w:rFonts w:eastAsia="Times New Roman"/>
          <w:lang w:eastAsia="ru-RU"/>
        </w:rPr>
        <w:t xml:space="preserve">Парабельского района </w:t>
      </w:r>
      <w:r w:rsidRPr="00C5024D">
        <w:rPr>
          <w:rFonts w:eastAsia="Times New Roman"/>
          <w:lang w:eastAsia="ru-RU"/>
        </w:rPr>
        <w:t xml:space="preserve">о списании муниципального имущества является основанием для исключения </w:t>
      </w:r>
      <w:r w:rsidR="007123DD" w:rsidRPr="00C5024D">
        <w:rPr>
          <w:rFonts w:eastAsia="Times New Roman"/>
          <w:lang w:eastAsia="ru-RU"/>
        </w:rPr>
        <w:t>списанного объекта</w:t>
      </w:r>
      <w:r w:rsidR="00A460E8">
        <w:rPr>
          <w:rFonts w:eastAsia="Times New Roman"/>
          <w:lang w:eastAsia="ru-RU"/>
        </w:rPr>
        <w:t xml:space="preserve"> из р</w:t>
      </w:r>
      <w:r w:rsidRPr="00C5024D">
        <w:rPr>
          <w:rFonts w:eastAsia="Times New Roman"/>
          <w:lang w:eastAsia="ru-RU"/>
        </w:rPr>
        <w:t>еестра муниципально</w:t>
      </w:r>
      <w:r w:rsidR="007123DD" w:rsidRPr="00C5024D">
        <w:rPr>
          <w:rFonts w:eastAsia="Times New Roman"/>
          <w:lang w:eastAsia="ru-RU"/>
        </w:rPr>
        <w:t>й</w:t>
      </w:r>
      <w:r w:rsidRPr="00C5024D">
        <w:rPr>
          <w:rFonts w:eastAsia="Times New Roman"/>
          <w:lang w:eastAsia="ru-RU"/>
        </w:rPr>
        <w:t xml:space="preserve"> </w:t>
      </w:r>
      <w:r w:rsidR="007123DD" w:rsidRPr="00C5024D">
        <w:rPr>
          <w:rFonts w:eastAsia="Times New Roman"/>
          <w:lang w:eastAsia="ru-RU"/>
        </w:rPr>
        <w:t>собственности</w:t>
      </w:r>
      <w:r w:rsidRPr="00C5024D">
        <w:rPr>
          <w:rFonts w:eastAsia="Times New Roman"/>
          <w:lang w:eastAsia="ru-RU"/>
        </w:rPr>
        <w:t>.</w:t>
      </w:r>
    </w:p>
    <w:p w:rsidR="00782D60" w:rsidRPr="00C5024D" w:rsidRDefault="00782D60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Организации на основании постановлени</w:t>
      </w:r>
      <w:r w:rsidR="007123DD" w:rsidRPr="00C5024D">
        <w:rPr>
          <w:rFonts w:eastAsia="Times New Roman"/>
          <w:lang w:eastAsia="ru-RU"/>
        </w:rPr>
        <w:t>я</w:t>
      </w:r>
      <w:r w:rsidRPr="00C5024D">
        <w:rPr>
          <w:rFonts w:eastAsia="Times New Roman"/>
          <w:lang w:eastAsia="ru-RU"/>
        </w:rPr>
        <w:t xml:space="preserve"> Администрации</w:t>
      </w:r>
      <w:r w:rsidR="007123DD" w:rsidRPr="00C5024D">
        <w:rPr>
          <w:rFonts w:eastAsia="Times New Roman"/>
          <w:lang w:eastAsia="ru-RU"/>
        </w:rPr>
        <w:t xml:space="preserve"> Парабельского района</w:t>
      </w:r>
      <w:r w:rsidRPr="00C5024D">
        <w:rPr>
          <w:rFonts w:eastAsia="Times New Roman"/>
          <w:lang w:eastAsia="ru-RU"/>
        </w:rPr>
        <w:t xml:space="preserve"> о списании муниципального имущества в течение 10 календарных дней с момента принятия постановления осуществляют списание имущества с баланса.</w:t>
      </w:r>
    </w:p>
    <w:p w:rsidR="00782D60" w:rsidRPr="00C5024D" w:rsidRDefault="00782D60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Оставшиеся от разборки и демонтажа основных средств объекты имущества (не являющиеся годными для ремонта других объектов; не относящиеся к вторичным материалам), объекты имущества разборка и демонтаж которых невозможны, экономически нецелесообразны или не производятся, морально и физически устаревшие объекты имущества, а также иные объекты имущества, подлежащие списанию или списанные с баланса, передаются юридическим или физическим лицам в соответствии с требованиями законодательства.</w:t>
      </w:r>
    </w:p>
    <w:p w:rsidR="00782D60" w:rsidRPr="00C5024D" w:rsidRDefault="00782D60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Для определения целесообразности (пригодности) дальнейшего использования имущества, возможности и эффективности его восстановления, а также для оформления акта о списании основных сре</w:t>
      </w:r>
      <w:proofErr w:type="gramStart"/>
      <w:r w:rsidRPr="00C5024D">
        <w:rPr>
          <w:rFonts w:eastAsia="Times New Roman"/>
          <w:lang w:eastAsia="ru-RU"/>
        </w:rPr>
        <w:t>дств пр</w:t>
      </w:r>
      <w:proofErr w:type="gramEnd"/>
      <w:r w:rsidRPr="00C5024D">
        <w:rPr>
          <w:rFonts w:eastAsia="Times New Roman"/>
          <w:lang w:eastAsia="ru-RU"/>
        </w:rPr>
        <w:t xml:space="preserve">иказом (распоряжением) руководителя организации создается постоянно действующая </w:t>
      </w:r>
      <w:r w:rsidR="00F87CC8">
        <w:rPr>
          <w:rFonts w:eastAsia="Times New Roman"/>
          <w:lang w:eastAsia="ru-RU"/>
        </w:rPr>
        <w:t>к</w:t>
      </w:r>
      <w:r w:rsidRPr="00C5024D">
        <w:rPr>
          <w:rFonts w:eastAsia="Times New Roman"/>
          <w:lang w:eastAsia="ru-RU"/>
        </w:rPr>
        <w:t xml:space="preserve">омиссия по списанию муниципального имущества (далее - </w:t>
      </w:r>
      <w:r w:rsidR="00F87CC8">
        <w:rPr>
          <w:rFonts w:eastAsia="Times New Roman"/>
          <w:lang w:eastAsia="ru-RU"/>
        </w:rPr>
        <w:t>к</w:t>
      </w:r>
      <w:r w:rsidRPr="00C5024D">
        <w:rPr>
          <w:rFonts w:eastAsia="Times New Roman"/>
          <w:lang w:eastAsia="ru-RU"/>
        </w:rPr>
        <w:t>омиссия организации) в количественном составе не менее 5 человек.</w:t>
      </w:r>
    </w:p>
    <w:p w:rsidR="00782D60" w:rsidRPr="00C5024D" w:rsidRDefault="00782D60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 xml:space="preserve">В состав </w:t>
      </w:r>
      <w:r w:rsidR="00F87CC8">
        <w:rPr>
          <w:rFonts w:eastAsia="Times New Roman"/>
          <w:lang w:eastAsia="ru-RU"/>
        </w:rPr>
        <w:t>к</w:t>
      </w:r>
      <w:r w:rsidRPr="00C5024D">
        <w:rPr>
          <w:rFonts w:eastAsia="Times New Roman"/>
          <w:lang w:eastAsia="ru-RU"/>
        </w:rPr>
        <w:t>омиссии организации включаются:</w:t>
      </w:r>
    </w:p>
    <w:p w:rsidR="007123DD" w:rsidRPr="00C5024D" w:rsidRDefault="007123DD" w:rsidP="001904EF">
      <w:pPr>
        <w:pStyle w:val="a4"/>
        <w:widowControl w:val="0"/>
        <w:autoSpaceDE w:val="0"/>
        <w:autoSpaceDN w:val="0"/>
        <w:spacing w:line="240" w:lineRule="auto"/>
        <w:ind w:left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 xml:space="preserve">заместитель руководителя организации - председатель </w:t>
      </w:r>
      <w:r w:rsidR="00F87CC8">
        <w:rPr>
          <w:rFonts w:eastAsia="Times New Roman"/>
          <w:lang w:eastAsia="ru-RU"/>
        </w:rPr>
        <w:t>к</w:t>
      </w:r>
      <w:r w:rsidRPr="00C5024D">
        <w:rPr>
          <w:rFonts w:eastAsia="Times New Roman"/>
          <w:lang w:eastAsia="ru-RU"/>
        </w:rPr>
        <w:t>омиссии организации;</w:t>
      </w:r>
    </w:p>
    <w:p w:rsidR="007123DD" w:rsidRPr="00C5024D" w:rsidRDefault="007123DD" w:rsidP="001904EF">
      <w:pPr>
        <w:pStyle w:val="a4"/>
        <w:widowControl w:val="0"/>
        <w:autoSpaceDE w:val="0"/>
        <w:autoSpaceDN w:val="0"/>
        <w:spacing w:line="240" w:lineRule="auto"/>
        <w:ind w:left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 xml:space="preserve">главный бухгалтер (бухгалтер) либо лицо, на которое </w:t>
      </w:r>
      <w:r w:rsidR="00F87CC8">
        <w:rPr>
          <w:rFonts w:eastAsia="Times New Roman"/>
          <w:lang w:eastAsia="ru-RU"/>
        </w:rPr>
        <w:t xml:space="preserve">возложено ведение бухгалтерской </w:t>
      </w:r>
      <w:r w:rsidRPr="00C5024D">
        <w:rPr>
          <w:rFonts w:eastAsia="Times New Roman"/>
          <w:lang w:eastAsia="ru-RU"/>
        </w:rPr>
        <w:lastRenderedPageBreak/>
        <w:t>отчетности;</w:t>
      </w:r>
    </w:p>
    <w:p w:rsidR="007123DD" w:rsidRPr="00C5024D" w:rsidRDefault="007123DD" w:rsidP="001904EF">
      <w:pPr>
        <w:pStyle w:val="a4"/>
        <w:widowControl w:val="0"/>
        <w:autoSpaceDE w:val="0"/>
        <w:autoSpaceDN w:val="0"/>
        <w:spacing w:line="240" w:lineRule="auto"/>
        <w:ind w:left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руководитель структурного подразделения организации (отдела, цеха, управления и т.д.);</w:t>
      </w:r>
    </w:p>
    <w:p w:rsidR="007123DD" w:rsidRPr="00C5024D" w:rsidRDefault="007123DD" w:rsidP="001904EF">
      <w:pPr>
        <w:pStyle w:val="a4"/>
        <w:widowControl w:val="0"/>
        <w:autoSpaceDE w:val="0"/>
        <w:autoSpaceDN w:val="0"/>
        <w:spacing w:line="240" w:lineRule="auto"/>
        <w:ind w:left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материально ответственные лица, на которые возложена ответственность за сохранность основных средств;</w:t>
      </w:r>
    </w:p>
    <w:p w:rsidR="007123DD" w:rsidRPr="00C5024D" w:rsidRDefault="007123DD" w:rsidP="001904EF">
      <w:pPr>
        <w:pStyle w:val="a4"/>
        <w:widowControl w:val="0"/>
        <w:autoSpaceDE w:val="0"/>
        <w:autoSpaceDN w:val="0"/>
        <w:spacing w:line="240" w:lineRule="auto"/>
        <w:ind w:left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иные лица из числа специалистов, имеющих специальные познания в сфере деятельности, связанной с эксплуатацией, использованием основного средства.</w:t>
      </w:r>
    </w:p>
    <w:p w:rsidR="00782D60" w:rsidRPr="00C5024D" w:rsidRDefault="00782D60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 xml:space="preserve">Комиссию возглавляет председатель, который осуществляет общее руководство деятельностью </w:t>
      </w:r>
      <w:r w:rsidR="00F87CC8">
        <w:rPr>
          <w:rFonts w:eastAsia="Times New Roman"/>
          <w:lang w:eastAsia="ru-RU"/>
        </w:rPr>
        <w:t>к</w:t>
      </w:r>
      <w:r w:rsidRPr="00C5024D">
        <w:rPr>
          <w:rFonts w:eastAsia="Times New Roman"/>
          <w:lang w:eastAsia="ru-RU"/>
        </w:rPr>
        <w:t>омиссии</w:t>
      </w:r>
      <w:r w:rsidR="007123DD" w:rsidRPr="00C5024D">
        <w:rPr>
          <w:rFonts w:eastAsia="Times New Roman"/>
          <w:lang w:eastAsia="ru-RU"/>
        </w:rPr>
        <w:t xml:space="preserve"> организации</w:t>
      </w:r>
      <w:r w:rsidRPr="00C5024D">
        <w:rPr>
          <w:rFonts w:eastAsia="Times New Roman"/>
          <w:lang w:eastAsia="ru-RU"/>
        </w:rPr>
        <w:t xml:space="preserve">, обеспечивает коллегиальность в обсуждении спорных вопросов, распределяет обязанности и дает поручения членам </w:t>
      </w:r>
      <w:r w:rsidR="00F87CC8">
        <w:rPr>
          <w:rFonts w:eastAsia="Times New Roman"/>
          <w:lang w:eastAsia="ru-RU"/>
        </w:rPr>
        <w:t>к</w:t>
      </w:r>
      <w:r w:rsidRPr="00C5024D">
        <w:rPr>
          <w:rFonts w:eastAsia="Times New Roman"/>
          <w:lang w:eastAsia="ru-RU"/>
        </w:rPr>
        <w:t>омиссии</w:t>
      </w:r>
      <w:r w:rsidR="007123DD" w:rsidRPr="00C5024D">
        <w:rPr>
          <w:rFonts w:eastAsia="Times New Roman"/>
          <w:lang w:eastAsia="ru-RU"/>
        </w:rPr>
        <w:t xml:space="preserve"> организации</w:t>
      </w:r>
      <w:r w:rsidRPr="00C5024D">
        <w:rPr>
          <w:rFonts w:eastAsia="Times New Roman"/>
          <w:lang w:eastAsia="ru-RU"/>
        </w:rPr>
        <w:t>.</w:t>
      </w:r>
    </w:p>
    <w:p w:rsidR="00782D60" w:rsidRPr="00C5024D" w:rsidRDefault="00782D60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 xml:space="preserve">Срок рассмотрения </w:t>
      </w:r>
      <w:r w:rsidR="00F87CC8">
        <w:rPr>
          <w:rFonts w:eastAsia="Times New Roman"/>
          <w:lang w:eastAsia="ru-RU"/>
        </w:rPr>
        <w:t>к</w:t>
      </w:r>
      <w:r w:rsidRPr="00C5024D">
        <w:rPr>
          <w:rFonts w:eastAsia="Times New Roman"/>
          <w:lang w:eastAsia="ru-RU"/>
        </w:rPr>
        <w:t xml:space="preserve">омиссией </w:t>
      </w:r>
      <w:r w:rsidR="007123DD" w:rsidRPr="00C5024D">
        <w:rPr>
          <w:rFonts w:eastAsia="Times New Roman"/>
          <w:lang w:eastAsia="ru-RU"/>
        </w:rPr>
        <w:t xml:space="preserve">организации </w:t>
      </w:r>
      <w:r w:rsidRPr="00C5024D">
        <w:rPr>
          <w:rFonts w:eastAsia="Times New Roman"/>
          <w:lang w:eastAsia="ru-RU"/>
        </w:rPr>
        <w:t xml:space="preserve">представленных ей документов не должен превышать 14 </w:t>
      </w:r>
      <w:r w:rsidR="007123DD" w:rsidRPr="00C5024D">
        <w:rPr>
          <w:rFonts w:eastAsia="Times New Roman"/>
          <w:lang w:eastAsia="ru-RU"/>
        </w:rPr>
        <w:t xml:space="preserve">календарных </w:t>
      </w:r>
      <w:r w:rsidRPr="00C5024D">
        <w:rPr>
          <w:rFonts w:eastAsia="Times New Roman"/>
          <w:lang w:eastAsia="ru-RU"/>
        </w:rPr>
        <w:t>дней.</w:t>
      </w:r>
      <w:r w:rsidR="007123DD" w:rsidRPr="00C5024D">
        <w:rPr>
          <w:rFonts w:eastAsia="Times New Roman"/>
          <w:lang w:eastAsia="ru-RU"/>
        </w:rPr>
        <w:t xml:space="preserve"> Решения </w:t>
      </w:r>
      <w:r w:rsidR="00F87CC8">
        <w:rPr>
          <w:rFonts w:eastAsia="Times New Roman"/>
          <w:lang w:eastAsia="ru-RU"/>
        </w:rPr>
        <w:t>к</w:t>
      </w:r>
      <w:r w:rsidR="007123DD" w:rsidRPr="00C5024D">
        <w:rPr>
          <w:rFonts w:eastAsia="Times New Roman"/>
          <w:lang w:eastAsia="ru-RU"/>
        </w:rPr>
        <w:t>омиссии считаются правомочными, если на ее заседании присутствует не менее двух третьих от общего числа ее членов.</w:t>
      </w:r>
    </w:p>
    <w:p w:rsidR="007123DD" w:rsidRPr="00C5024D" w:rsidRDefault="007123DD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 xml:space="preserve">В компетенцию </w:t>
      </w:r>
      <w:r w:rsidR="00F87CC8">
        <w:rPr>
          <w:rFonts w:eastAsia="Times New Roman"/>
          <w:lang w:eastAsia="ru-RU"/>
        </w:rPr>
        <w:t>к</w:t>
      </w:r>
      <w:r w:rsidRPr="00C5024D">
        <w:rPr>
          <w:rFonts w:eastAsia="Times New Roman"/>
          <w:lang w:eastAsia="ru-RU"/>
        </w:rPr>
        <w:t xml:space="preserve">омиссии </w:t>
      </w:r>
      <w:r w:rsidR="00F87CC8">
        <w:rPr>
          <w:rFonts w:eastAsia="Times New Roman"/>
          <w:lang w:eastAsia="ru-RU"/>
        </w:rPr>
        <w:t xml:space="preserve">организации </w:t>
      </w:r>
      <w:r w:rsidRPr="00C5024D">
        <w:rPr>
          <w:rFonts w:eastAsia="Times New Roman"/>
          <w:lang w:eastAsia="ru-RU"/>
        </w:rPr>
        <w:t>входит:</w:t>
      </w:r>
    </w:p>
    <w:p w:rsidR="007123DD" w:rsidRPr="00C5024D" w:rsidRDefault="007123DD" w:rsidP="001904EF">
      <w:pPr>
        <w:pStyle w:val="a4"/>
        <w:widowControl w:val="0"/>
        <w:autoSpaceDE w:val="0"/>
        <w:autoSpaceDN w:val="0"/>
        <w:spacing w:line="240" w:lineRule="auto"/>
        <w:ind w:left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- осмотр имущества, подлежащего списанию с использованием необходимой технической документации (паспорт объекта, поэтажные планы, экспликации, технические карты), а также данных бухгалтерского учета, технического заключения либо акта представителя организации, обслуживающей технологическое оборудование и технические средства, или экспертного заключения о непригодности объекта к восстановлению и дальнейшему использованию;</w:t>
      </w:r>
    </w:p>
    <w:p w:rsidR="007123DD" w:rsidRPr="00C5024D" w:rsidRDefault="007123DD" w:rsidP="001904EF">
      <w:pPr>
        <w:pStyle w:val="a4"/>
        <w:widowControl w:val="0"/>
        <w:autoSpaceDE w:val="0"/>
        <w:autoSpaceDN w:val="0"/>
        <w:spacing w:line="240" w:lineRule="auto"/>
        <w:ind w:left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- установление причин списания имущества (физический и моральный износ, авария, нарушение условий эксплуатации, стихийные бедствия и иные чрезвычайные ситуации, длительное неиспользование имущества для производства продукции, выполнения работ, оказания услуг и иные определенные в</w:t>
      </w:r>
      <w:r w:rsidR="00C5024D">
        <w:rPr>
          <w:rFonts w:eastAsia="Times New Roman"/>
          <w:lang w:eastAsia="ru-RU"/>
        </w:rPr>
        <w:t xml:space="preserve"> пункте 3</w:t>
      </w:r>
      <w:r w:rsidR="00176733">
        <w:rPr>
          <w:rFonts w:eastAsia="Times New Roman"/>
          <w:lang w:eastAsia="ru-RU"/>
        </w:rPr>
        <w:t>7</w:t>
      </w:r>
      <w:r w:rsidRPr="00C5024D">
        <w:rPr>
          <w:rFonts w:eastAsia="Times New Roman"/>
          <w:lang w:eastAsia="ru-RU"/>
        </w:rPr>
        <w:t xml:space="preserve"> настоящего По</w:t>
      </w:r>
      <w:r w:rsidR="00C5024D">
        <w:rPr>
          <w:rFonts w:eastAsia="Times New Roman"/>
          <w:lang w:eastAsia="ru-RU"/>
        </w:rPr>
        <w:t>ложения</w:t>
      </w:r>
      <w:r w:rsidRPr="00C5024D">
        <w:rPr>
          <w:rFonts w:eastAsia="Times New Roman"/>
          <w:lang w:eastAsia="ru-RU"/>
        </w:rPr>
        <w:t>);</w:t>
      </w:r>
    </w:p>
    <w:p w:rsidR="007123DD" w:rsidRPr="00C5024D" w:rsidRDefault="007123DD" w:rsidP="001904EF">
      <w:pPr>
        <w:pStyle w:val="a4"/>
        <w:widowControl w:val="0"/>
        <w:autoSpaceDE w:val="0"/>
        <w:autoSpaceDN w:val="0"/>
        <w:spacing w:line="240" w:lineRule="auto"/>
        <w:ind w:left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- выявление лиц, по вине которых происходит преждевременное выбытие объекта основных средств, внесение предложений руководителю организации о привлечении этих лиц к ответственности, установленной законодательством;</w:t>
      </w:r>
    </w:p>
    <w:p w:rsidR="007123DD" w:rsidRPr="00C5024D" w:rsidRDefault="007123DD" w:rsidP="001904EF">
      <w:pPr>
        <w:pStyle w:val="a4"/>
        <w:widowControl w:val="0"/>
        <w:autoSpaceDE w:val="0"/>
        <w:autoSpaceDN w:val="0"/>
        <w:spacing w:line="240" w:lineRule="auto"/>
        <w:ind w:left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- определение возможности использования отдельных узлов, деталей, материалов списываемых объектов основных средств;</w:t>
      </w:r>
    </w:p>
    <w:p w:rsidR="007123DD" w:rsidRPr="00C5024D" w:rsidRDefault="007123DD" w:rsidP="001904EF">
      <w:pPr>
        <w:pStyle w:val="a4"/>
        <w:widowControl w:val="0"/>
        <w:autoSpaceDE w:val="0"/>
        <w:autoSpaceDN w:val="0"/>
        <w:spacing w:line="240" w:lineRule="auto"/>
        <w:ind w:left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- составление акта о списании основных средств.</w:t>
      </w:r>
    </w:p>
    <w:p w:rsidR="007123DD" w:rsidRPr="00C5024D" w:rsidRDefault="007123DD" w:rsidP="001904EF">
      <w:pPr>
        <w:pStyle w:val="a4"/>
        <w:widowControl w:val="0"/>
        <w:autoSpaceDE w:val="0"/>
        <w:autoSpaceDN w:val="0"/>
        <w:spacing w:line="240" w:lineRule="auto"/>
        <w:ind w:left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 xml:space="preserve">Заседания </w:t>
      </w:r>
      <w:r w:rsidR="00F87CC8">
        <w:rPr>
          <w:rFonts w:eastAsia="Times New Roman"/>
          <w:lang w:eastAsia="ru-RU"/>
        </w:rPr>
        <w:t>к</w:t>
      </w:r>
      <w:r w:rsidRPr="00C5024D">
        <w:rPr>
          <w:rFonts w:eastAsia="Times New Roman"/>
          <w:lang w:eastAsia="ru-RU"/>
        </w:rPr>
        <w:t>омиссии</w:t>
      </w:r>
      <w:r w:rsidR="00F87CC8">
        <w:rPr>
          <w:rFonts w:eastAsia="Times New Roman"/>
          <w:lang w:eastAsia="ru-RU"/>
        </w:rPr>
        <w:t xml:space="preserve"> организации</w:t>
      </w:r>
      <w:r w:rsidRPr="00C5024D">
        <w:rPr>
          <w:rFonts w:eastAsia="Times New Roman"/>
          <w:lang w:eastAsia="ru-RU"/>
        </w:rPr>
        <w:t xml:space="preserve"> (в том числе выездные) проводятся по мере необходимости, но не реже одного раза в полугодие.</w:t>
      </w:r>
    </w:p>
    <w:p w:rsidR="00281CC2" w:rsidRPr="00C5024D" w:rsidRDefault="00281CC2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 xml:space="preserve">Решение </w:t>
      </w:r>
      <w:r w:rsidR="00F87CC8">
        <w:rPr>
          <w:rFonts w:eastAsia="Times New Roman"/>
          <w:lang w:eastAsia="ru-RU"/>
        </w:rPr>
        <w:t>к</w:t>
      </w:r>
      <w:r w:rsidRPr="00C5024D">
        <w:rPr>
          <w:rFonts w:eastAsia="Times New Roman"/>
          <w:lang w:eastAsia="ru-RU"/>
        </w:rPr>
        <w:t xml:space="preserve">омиссии </w:t>
      </w:r>
      <w:r w:rsidR="00F87CC8">
        <w:rPr>
          <w:rFonts w:eastAsia="Times New Roman"/>
          <w:lang w:eastAsia="ru-RU"/>
        </w:rPr>
        <w:t xml:space="preserve">организации </w:t>
      </w:r>
      <w:r w:rsidRPr="00C5024D">
        <w:rPr>
          <w:rFonts w:eastAsia="Times New Roman"/>
          <w:lang w:eastAsia="ru-RU"/>
        </w:rPr>
        <w:t>о списании (выбытии) основных сре</w:t>
      </w:r>
      <w:proofErr w:type="gramStart"/>
      <w:r w:rsidRPr="00C5024D">
        <w:rPr>
          <w:rFonts w:eastAsia="Times New Roman"/>
          <w:lang w:eastAsia="ru-RU"/>
        </w:rPr>
        <w:t>дств пр</w:t>
      </w:r>
      <w:proofErr w:type="gramEnd"/>
      <w:r w:rsidRPr="00C5024D">
        <w:rPr>
          <w:rFonts w:eastAsia="Times New Roman"/>
          <w:lang w:eastAsia="ru-RU"/>
        </w:rPr>
        <w:t>инимается после выполнения следующих мероприятий:</w:t>
      </w:r>
    </w:p>
    <w:p w:rsidR="00281CC2" w:rsidRPr="00C5024D" w:rsidRDefault="00281CC2" w:rsidP="002F73BB">
      <w:pPr>
        <w:pStyle w:val="a4"/>
        <w:widowControl w:val="0"/>
        <w:numPr>
          <w:ilvl w:val="0"/>
          <w:numId w:val="33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непосредственного осмотра основных средств (при их наличии), определения их технического состояния и возможности дальнейшего использования по назначению с использованием необходимой технической документации, данных бюджетного учета и установления непригодности их к восстановлению и дальнейшему использованию либо нецелесообразности дальнейшего восстановления и (или) использования;</w:t>
      </w:r>
    </w:p>
    <w:p w:rsidR="00281CC2" w:rsidRPr="00C5024D" w:rsidRDefault="00281CC2" w:rsidP="002F73BB">
      <w:pPr>
        <w:pStyle w:val="a4"/>
        <w:widowControl w:val="0"/>
        <w:numPr>
          <w:ilvl w:val="0"/>
          <w:numId w:val="33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рассмотрения документов, подтверждающих преждевременное выбытие имущества из владения, пользования и распоряжения вследствие его гибели или уничтожения, в том числе помимо воли обладателя права на оперативное управление;</w:t>
      </w:r>
    </w:p>
    <w:p w:rsidR="00281CC2" w:rsidRPr="00C5024D" w:rsidRDefault="00281CC2" w:rsidP="002F73BB">
      <w:pPr>
        <w:pStyle w:val="a4"/>
        <w:widowControl w:val="0"/>
        <w:numPr>
          <w:ilvl w:val="0"/>
          <w:numId w:val="33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установления конкретных причин списания (выбытия);</w:t>
      </w:r>
    </w:p>
    <w:p w:rsidR="00281CC2" w:rsidRPr="00C5024D" w:rsidRDefault="00281CC2" w:rsidP="002F73BB">
      <w:pPr>
        <w:pStyle w:val="a4"/>
        <w:widowControl w:val="0"/>
        <w:numPr>
          <w:ilvl w:val="0"/>
          <w:numId w:val="33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поручения ответственным исполнителям организации подготовки технического заключения о техническом состоянии основных средств, подлежащих списанию, или составления дефектной ведомости на оборудование, находящееся в эксплуатации более десяти лет, а также на производственный и хозяйственный инвентарь;</w:t>
      </w:r>
    </w:p>
    <w:p w:rsidR="00281CC2" w:rsidRPr="00C5024D" w:rsidRDefault="00281CC2" w:rsidP="002F73BB">
      <w:pPr>
        <w:pStyle w:val="a4"/>
        <w:widowControl w:val="0"/>
        <w:numPr>
          <w:ilvl w:val="0"/>
          <w:numId w:val="33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определения возможности использования отдельных узлов, деталей, конструкций и материалов, выбывающих основных средств и их оценки, исходя из рыночной стоимости на дату принятия к бюджетному учету.</w:t>
      </w:r>
    </w:p>
    <w:p w:rsidR="007123DD" w:rsidRPr="00C5024D" w:rsidRDefault="00F87CC8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Принятое к</w:t>
      </w:r>
      <w:r w:rsidR="00281CC2" w:rsidRPr="00C5024D">
        <w:rPr>
          <w:rFonts w:eastAsia="Times New Roman"/>
          <w:lang w:eastAsia="ru-RU"/>
        </w:rPr>
        <w:t>омиссией</w:t>
      </w:r>
      <w:r>
        <w:rPr>
          <w:rFonts w:eastAsia="Times New Roman"/>
          <w:lang w:eastAsia="ru-RU"/>
        </w:rPr>
        <w:t xml:space="preserve"> организации</w:t>
      </w:r>
      <w:r w:rsidR="00281CC2" w:rsidRPr="00C5024D">
        <w:rPr>
          <w:rFonts w:eastAsia="Times New Roman"/>
          <w:lang w:eastAsia="ru-RU"/>
        </w:rPr>
        <w:t xml:space="preserve"> решение в течение 7 календарных дней оформляется актом обследования объекта основных средств с указанием данных, характеризующих объект: инвентарного номера, года изготовления и постройки, даты принятия к бухгалтерскому учету, даты ввода в эксплуатацию, фактического срока эксплуатации, срока </w:t>
      </w:r>
      <w:r w:rsidR="00281CC2" w:rsidRPr="00C5024D">
        <w:rPr>
          <w:rFonts w:eastAsia="Times New Roman"/>
          <w:lang w:eastAsia="ru-RU"/>
        </w:rPr>
        <w:lastRenderedPageBreak/>
        <w:t>полезного использования, первоначальной стоимости и суммы начисленной амортизации (износа), количества проведенных ремонтов, причин выбытия с их обоснованием, описанием дефектов имущества, состояния</w:t>
      </w:r>
      <w:proofErr w:type="gramEnd"/>
      <w:r w:rsidR="00281CC2" w:rsidRPr="00C5024D">
        <w:rPr>
          <w:rFonts w:eastAsia="Times New Roman"/>
          <w:lang w:eastAsia="ru-RU"/>
        </w:rPr>
        <w:t xml:space="preserve"> основных частей, деталей, узлов, конструктивных элементов, подлежащих постановке на бухгалтерский учет, и их оценочной стоимости. На основании акта обследования основного средства при наличии оснований, предусмотренных пунктом 3</w:t>
      </w:r>
      <w:r w:rsidR="00176733">
        <w:rPr>
          <w:rFonts w:eastAsia="Times New Roman"/>
          <w:lang w:eastAsia="ru-RU"/>
        </w:rPr>
        <w:t>7</w:t>
      </w:r>
      <w:r w:rsidR="00281CC2" w:rsidRPr="00C5024D">
        <w:rPr>
          <w:rFonts w:eastAsia="Times New Roman"/>
          <w:lang w:eastAsia="ru-RU"/>
        </w:rPr>
        <w:t xml:space="preserve"> настоящего Положения, в течение 7 календарных дней </w:t>
      </w:r>
      <w:r>
        <w:rPr>
          <w:rFonts w:eastAsia="Times New Roman"/>
          <w:lang w:eastAsia="ru-RU"/>
        </w:rPr>
        <w:t>к</w:t>
      </w:r>
      <w:r w:rsidR="00281CC2" w:rsidRPr="00C5024D">
        <w:rPr>
          <w:rFonts w:eastAsia="Times New Roman"/>
          <w:lang w:eastAsia="ru-RU"/>
        </w:rPr>
        <w:t>омиссией</w:t>
      </w:r>
      <w:r>
        <w:rPr>
          <w:rFonts w:eastAsia="Times New Roman"/>
          <w:lang w:eastAsia="ru-RU"/>
        </w:rPr>
        <w:t xml:space="preserve"> организации</w:t>
      </w:r>
      <w:r w:rsidR="00281CC2" w:rsidRPr="00C5024D">
        <w:rPr>
          <w:rFonts w:eastAsia="Times New Roman"/>
          <w:lang w:eastAsia="ru-RU"/>
        </w:rPr>
        <w:t xml:space="preserve"> составляется акт о списании основных средств.</w:t>
      </w:r>
    </w:p>
    <w:p w:rsidR="00281CC2" w:rsidRPr="00C5024D" w:rsidRDefault="00281CC2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Акты о списании основных средств оформляются в соответствии с унифицированными формами первичной учетной документации по учету основных средств, утвержденными Постановлением Госкомстата Российской Федерации от 21.01.2003 N 7 "Об утверждении унифицированных форм первичной учетной документации по учету основных средств", и утверждаются руководителем организации.</w:t>
      </w:r>
    </w:p>
    <w:p w:rsidR="00281CC2" w:rsidRPr="00C5024D" w:rsidRDefault="00281CC2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К актам прилагаются до</w:t>
      </w:r>
      <w:r w:rsidR="00176733">
        <w:rPr>
          <w:rFonts w:eastAsia="Times New Roman"/>
          <w:lang w:eastAsia="ru-RU"/>
        </w:rPr>
        <w:t>кументы, определенные в пункте 40</w:t>
      </w:r>
      <w:r w:rsidRPr="00C5024D">
        <w:rPr>
          <w:rFonts w:eastAsia="Times New Roman"/>
          <w:lang w:eastAsia="ru-RU"/>
        </w:rPr>
        <w:t xml:space="preserve"> настоящего Положения. В актах на списание основных средств подчистки и неоговоренные исправления или дополнения не допускаются. Акты о списании составляются в двух экземплярах.</w:t>
      </w:r>
    </w:p>
    <w:p w:rsidR="00281CC2" w:rsidRPr="00C5024D" w:rsidRDefault="00281CC2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Комиссия организации в течение 15 календарных дней с момента составления актов о списании передает руководителю организации указанные акты с приложенными документами для направления в Комитет по управлению муниципальным имуществом с целью согласования.</w:t>
      </w:r>
    </w:p>
    <w:p w:rsidR="00281CC2" w:rsidRPr="00C5024D" w:rsidRDefault="00F87CC8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случае если к</w:t>
      </w:r>
      <w:r w:rsidR="00281CC2" w:rsidRPr="00C5024D">
        <w:rPr>
          <w:rFonts w:eastAsia="Times New Roman"/>
          <w:lang w:eastAsia="ru-RU"/>
        </w:rPr>
        <w:t>омиссией организации принято решение о возможности использования отдельных узлов, деталей, конструкций и материалов, выбывающих основных средств, они подлежат реализации в порядке, установленном Федеральным законом от 21.12.2001 N 178-ФЗ «О приватизации государственного и муниципального имущества».</w:t>
      </w:r>
    </w:p>
    <w:p w:rsidR="00281CC2" w:rsidRPr="00C5024D" w:rsidRDefault="00281CC2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 xml:space="preserve">Реализация списанного имущества осуществляется без включения его в </w:t>
      </w:r>
      <w:r w:rsidR="00F87CC8">
        <w:rPr>
          <w:rFonts w:eastAsia="Times New Roman"/>
          <w:lang w:eastAsia="ru-RU"/>
        </w:rPr>
        <w:t>План (</w:t>
      </w:r>
      <w:r w:rsidRPr="00C5024D">
        <w:rPr>
          <w:rFonts w:eastAsia="Times New Roman"/>
          <w:lang w:eastAsia="ru-RU"/>
        </w:rPr>
        <w:t>Программу</w:t>
      </w:r>
      <w:r w:rsidR="00F87CC8">
        <w:rPr>
          <w:rFonts w:eastAsia="Times New Roman"/>
          <w:lang w:eastAsia="ru-RU"/>
        </w:rPr>
        <w:t>)</w:t>
      </w:r>
      <w:r w:rsidRPr="00C5024D">
        <w:rPr>
          <w:rFonts w:eastAsia="Times New Roman"/>
          <w:lang w:eastAsia="ru-RU"/>
        </w:rPr>
        <w:t xml:space="preserve"> приватизации </w:t>
      </w:r>
      <w:r w:rsidR="00F87CC8">
        <w:rPr>
          <w:rFonts w:eastAsia="Times New Roman"/>
          <w:lang w:eastAsia="ru-RU"/>
        </w:rPr>
        <w:t xml:space="preserve">муниципального имущества </w:t>
      </w:r>
      <w:r w:rsidRPr="00C5024D">
        <w:rPr>
          <w:rFonts w:eastAsia="Times New Roman"/>
          <w:lang w:eastAsia="ru-RU"/>
        </w:rPr>
        <w:t>и утверждения условий приватизации в порядке, установленном Федеральным законом от 21.12.2001 N 178-ФЗ "О приватизации государственного и муниципального имущества", по цене не ниже начальной стоимости, определяемой независимым оценщиком, в порядке, установленном законодательством Российской Федерации об оценочной деятельности.</w:t>
      </w:r>
    </w:p>
    <w:p w:rsidR="00281CC2" w:rsidRPr="00C5024D" w:rsidRDefault="00281CC2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Имущество, признанное полностью утратившим свои потребительские свойства, утилизируется организацией на полигоне ТБО без права его реализации. Ликвидация списанного имущества возлагается на организацию, за которой закреплено имущество.</w:t>
      </w:r>
    </w:p>
    <w:p w:rsidR="00281CC2" w:rsidRPr="00C5024D" w:rsidRDefault="00281CC2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Организация в месячный срок после утверждения актов о списании основных средств должна сдать в металлолом металлосодержащие детали и узлы разобранного и демонтированного оборудования, прочий материал сдать в организацию, принимающую вторичное сырье, либо утилизировать (уничтожить) имущество.</w:t>
      </w:r>
    </w:p>
    <w:p w:rsidR="00281CC2" w:rsidRPr="00C5024D" w:rsidRDefault="00281CC2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 xml:space="preserve">В течение 10 календарных дней после ликвидации (уничтожения) списанного имущества организация предоставляет в </w:t>
      </w:r>
      <w:r w:rsidR="00C5024D" w:rsidRPr="00C5024D">
        <w:rPr>
          <w:rFonts w:eastAsia="Times New Roman"/>
          <w:lang w:eastAsia="ru-RU"/>
        </w:rPr>
        <w:t xml:space="preserve">Комитет по управлению муниципальным имуществом </w:t>
      </w:r>
      <w:r w:rsidRPr="00C5024D">
        <w:rPr>
          <w:rFonts w:eastAsia="Times New Roman"/>
          <w:lang w:eastAsia="ru-RU"/>
        </w:rPr>
        <w:t>следующие документы:</w:t>
      </w:r>
    </w:p>
    <w:p w:rsidR="00281CC2" w:rsidRPr="00C5024D" w:rsidRDefault="00281CC2" w:rsidP="002F73BB">
      <w:pPr>
        <w:pStyle w:val="a4"/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акт о ликвидации (уничтожении) списанного основного средства;</w:t>
      </w:r>
    </w:p>
    <w:p w:rsidR="00281CC2" w:rsidRPr="00C5024D" w:rsidRDefault="00281CC2" w:rsidP="002F73BB">
      <w:pPr>
        <w:pStyle w:val="a4"/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документ, подтверждающий оприходование материальных ценностей (драгоценные и цветные металлы и материалы, детали, узлы и агрегаты, пригодные для ремонта других объектов, а также иные материалы, остающиеся от списания непригодных к восстановлению и дальнейшему использованию основных средств);</w:t>
      </w:r>
    </w:p>
    <w:p w:rsidR="00281CC2" w:rsidRPr="00C5024D" w:rsidRDefault="00281CC2" w:rsidP="002F73BB">
      <w:pPr>
        <w:pStyle w:val="a4"/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документ, подтверждающий поступление денежных средств от реализации вышеуказанных материальных ценностей (для организаций);</w:t>
      </w:r>
    </w:p>
    <w:p w:rsidR="00281CC2" w:rsidRPr="00C5024D" w:rsidRDefault="00281CC2" w:rsidP="002F73BB">
      <w:pPr>
        <w:pStyle w:val="a4"/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 xml:space="preserve"> копия инвентарной карточки с отметкой о выбытии объекта основных средств;</w:t>
      </w:r>
    </w:p>
    <w:p w:rsidR="00281CC2" w:rsidRPr="00C5024D" w:rsidRDefault="00281CC2" w:rsidP="002F73BB">
      <w:pPr>
        <w:pStyle w:val="a4"/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>при ликвидации недвижимого имущества предоставляется выписка о прекращении права оперативного управления или права хозяйственного ведения от организации, уполномоченной на осуществление государственной регистрации прав на недвижимое имущество и сделок с ним;</w:t>
      </w:r>
    </w:p>
    <w:p w:rsidR="00281CC2" w:rsidRDefault="00281CC2" w:rsidP="002F73BB">
      <w:pPr>
        <w:pStyle w:val="a4"/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567" w:hanging="567"/>
        <w:jc w:val="both"/>
        <w:rPr>
          <w:rFonts w:eastAsia="Times New Roman"/>
          <w:lang w:eastAsia="ru-RU"/>
        </w:rPr>
      </w:pPr>
      <w:r w:rsidRPr="00C5024D">
        <w:rPr>
          <w:rFonts w:eastAsia="Times New Roman"/>
          <w:lang w:eastAsia="ru-RU"/>
        </w:rPr>
        <w:t xml:space="preserve"> при ликвидации транспортных средств (самоходных машин) </w:t>
      </w:r>
      <w:proofErr w:type="gramStart"/>
      <w:r w:rsidRPr="00C5024D">
        <w:rPr>
          <w:rFonts w:eastAsia="Times New Roman"/>
          <w:lang w:eastAsia="ru-RU"/>
        </w:rPr>
        <w:t>предоставляется документ</w:t>
      </w:r>
      <w:proofErr w:type="gramEnd"/>
      <w:r w:rsidRPr="00C5024D">
        <w:rPr>
          <w:rFonts w:eastAsia="Times New Roman"/>
          <w:lang w:eastAsia="ru-RU"/>
        </w:rPr>
        <w:t xml:space="preserve">, подтверждающий снятие имущества с учета в органах ГИБДД </w:t>
      </w:r>
      <w:r w:rsidRPr="00C5024D">
        <w:rPr>
          <w:rFonts w:eastAsia="Times New Roman"/>
          <w:lang w:eastAsia="ru-RU"/>
        </w:rPr>
        <w:lastRenderedPageBreak/>
        <w:t>(</w:t>
      </w:r>
      <w:proofErr w:type="spellStart"/>
      <w:r w:rsidRPr="00C5024D">
        <w:rPr>
          <w:rFonts w:eastAsia="Times New Roman"/>
          <w:lang w:eastAsia="ru-RU"/>
        </w:rPr>
        <w:t>Гостехнадзора</w:t>
      </w:r>
      <w:proofErr w:type="spellEnd"/>
      <w:r w:rsidRPr="00C5024D">
        <w:rPr>
          <w:rFonts w:eastAsia="Times New Roman"/>
          <w:lang w:eastAsia="ru-RU"/>
        </w:rPr>
        <w:t>).</w:t>
      </w:r>
    </w:p>
    <w:p w:rsidR="002368E2" w:rsidRDefault="002368E2" w:rsidP="00176733">
      <w:pPr>
        <w:widowControl w:val="0"/>
        <w:autoSpaceDE w:val="0"/>
        <w:autoSpaceDN w:val="0"/>
        <w:spacing w:line="240" w:lineRule="auto"/>
        <w:rPr>
          <w:rFonts w:eastAsia="Times New Roman"/>
          <w:lang w:eastAsia="ru-RU"/>
        </w:rPr>
      </w:pPr>
    </w:p>
    <w:p w:rsidR="00176733" w:rsidRDefault="00176733" w:rsidP="00176733">
      <w:pPr>
        <w:widowControl w:val="0"/>
        <w:autoSpaceDE w:val="0"/>
        <w:autoSpaceDN w:val="0"/>
        <w:spacing w:line="240" w:lineRule="auto"/>
        <w:rPr>
          <w:rFonts w:eastAsia="Times New Roman"/>
          <w:lang w:eastAsia="ru-RU"/>
        </w:rPr>
      </w:pPr>
    </w:p>
    <w:p w:rsidR="00176733" w:rsidRDefault="00176733" w:rsidP="00176733">
      <w:pPr>
        <w:widowControl w:val="0"/>
        <w:autoSpaceDE w:val="0"/>
        <w:autoSpaceDN w:val="0"/>
        <w:spacing w:line="240" w:lineRule="auto"/>
        <w:rPr>
          <w:rFonts w:eastAsia="Times New Roman"/>
          <w:lang w:eastAsia="ru-RU"/>
        </w:rPr>
      </w:pPr>
    </w:p>
    <w:p w:rsidR="00176733" w:rsidRPr="00176733" w:rsidRDefault="00176733" w:rsidP="00176733">
      <w:pPr>
        <w:widowControl w:val="0"/>
        <w:autoSpaceDE w:val="0"/>
        <w:autoSpaceDN w:val="0"/>
        <w:spacing w:line="240" w:lineRule="auto"/>
        <w:rPr>
          <w:rFonts w:eastAsia="Times New Roman"/>
          <w:lang w:eastAsia="ru-RU"/>
        </w:rPr>
      </w:pPr>
    </w:p>
    <w:p w:rsidR="003224C0" w:rsidRDefault="003224C0" w:rsidP="00F87CC8">
      <w:pPr>
        <w:pStyle w:val="a4"/>
        <w:widowControl w:val="0"/>
        <w:numPr>
          <w:ilvl w:val="0"/>
          <w:numId w:val="38"/>
        </w:numPr>
        <w:autoSpaceDE w:val="0"/>
        <w:autoSpaceDN w:val="0"/>
        <w:spacing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Заключение сделок, связанных с приобретением имущества в муниципальную собственность, использованием и отчуждением имущества, находящегося в муниципальной собственности</w:t>
      </w:r>
    </w:p>
    <w:p w:rsidR="003E2909" w:rsidRDefault="003E2909" w:rsidP="002F73BB">
      <w:pPr>
        <w:pStyle w:val="a4"/>
        <w:widowControl w:val="0"/>
        <w:autoSpaceDE w:val="0"/>
        <w:autoSpaceDN w:val="0"/>
        <w:spacing w:line="240" w:lineRule="auto"/>
        <w:ind w:left="567" w:hanging="567"/>
        <w:jc w:val="center"/>
        <w:rPr>
          <w:rFonts w:eastAsia="Times New Roman"/>
          <w:lang w:eastAsia="ru-RU"/>
        </w:rPr>
      </w:pPr>
    </w:p>
    <w:p w:rsidR="003224C0" w:rsidRPr="003224C0" w:rsidRDefault="003224C0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>
        <w:t>При вовлечении в сделку объектов муниципальной собственности проведение оценки их рыночной стоимости является обязательным в случаях, установленных федеральным законодательством, настоящим Положением.</w:t>
      </w:r>
      <w:bookmarkStart w:id="7" w:name="P505"/>
      <w:bookmarkEnd w:id="7"/>
      <w:r>
        <w:t xml:space="preserve"> </w:t>
      </w:r>
    </w:p>
    <w:p w:rsidR="003224C0" w:rsidRDefault="003224C0" w:rsidP="001904EF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</w:pPr>
      <w:r>
        <w:t>В случае вовлечения в сделку объектов муниципального казенного имущества к оценщику за проведением оценки их рыночной стоимости обращается Комитет по управлению муниципальн</w:t>
      </w:r>
      <w:r w:rsidR="004D10BA">
        <w:t>ым имуществом</w:t>
      </w:r>
      <w:r>
        <w:t>.</w:t>
      </w:r>
    </w:p>
    <w:p w:rsidR="003224C0" w:rsidRDefault="003224C0" w:rsidP="001904EF">
      <w:pPr>
        <w:pStyle w:val="a4"/>
        <w:autoSpaceDE w:val="0"/>
        <w:autoSpaceDN w:val="0"/>
        <w:adjustRightInd w:val="0"/>
        <w:spacing w:line="240" w:lineRule="auto"/>
        <w:ind w:left="0"/>
        <w:jc w:val="both"/>
      </w:pPr>
      <w:r>
        <w:t>В случае вовлечения в сделку объектов муниципальной собственности, приобретенных муниципальными учреждениями за счет средств, полученных ими от осуществления приносящей доход деятельности, к оценщику за проведением оценки их рыночной стоимости обращаются соответствующие муниципальные учреждения. Оплата оценки производится за счет средств соответствующих муниципальных бюджетных учреждений.</w:t>
      </w:r>
    </w:p>
    <w:p w:rsidR="003224C0" w:rsidRDefault="003224C0" w:rsidP="001904EF">
      <w:pPr>
        <w:pStyle w:val="a4"/>
        <w:autoSpaceDE w:val="0"/>
        <w:autoSpaceDN w:val="0"/>
        <w:adjustRightInd w:val="0"/>
        <w:spacing w:line="240" w:lineRule="auto"/>
        <w:ind w:left="0"/>
        <w:jc w:val="both"/>
      </w:pPr>
      <w:r>
        <w:t>В иных случаях при вовлечении в сделку объектов муниципальной собственности, закрепленных за муниципальными учреждениями на праве оперативного управления либо приобретенных муниципальными бюджетными учреждениями за счет средств, выделенных им по смете, к оценщику за проведением оценки их рыночной стоимости обращается соответствующее муниципальное учреждение.</w:t>
      </w:r>
    </w:p>
    <w:p w:rsidR="003224C0" w:rsidRDefault="003224C0" w:rsidP="001904EF">
      <w:pPr>
        <w:pStyle w:val="a4"/>
        <w:autoSpaceDE w:val="0"/>
        <w:autoSpaceDN w:val="0"/>
        <w:adjustRightInd w:val="0"/>
        <w:spacing w:line="240" w:lineRule="auto"/>
        <w:ind w:left="0"/>
        <w:jc w:val="both"/>
      </w:pPr>
      <w:r>
        <w:t>В случае вовлечения в сделку объектов муниципальной собственности, закрепленных за унитарными предприятиями, автономными учреждениями на праве хозяйственного ведения или оперативного управления, к оценщику за проведением оценки их рыночной стоимости обращаются соответствующие унитарные предприятия и автономные учреждения.</w:t>
      </w:r>
    </w:p>
    <w:p w:rsidR="003224C0" w:rsidRPr="003224C0" w:rsidRDefault="003224C0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>
        <w:t>Решения о приобретении имущества, непосредственно необходимого для обеспечения деятельности органов местного самоуправления муниципального образован</w:t>
      </w:r>
      <w:r w:rsidR="004E13F4">
        <w:t>ия «Парабельский район», отделов</w:t>
      </w:r>
      <w:r>
        <w:t xml:space="preserve"> Администрации Парабельского района, принимают руководители соответствующих органов, за исключением случаев приобретения недвижимого имущества.</w:t>
      </w:r>
    </w:p>
    <w:p w:rsidR="003224C0" w:rsidRDefault="003224C0" w:rsidP="001904EF">
      <w:pPr>
        <w:pStyle w:val="ConsPlusNormal"/>
        <w:numPr>
          <w:ilvl w:val="0"/>
          <w:numId w:val="2"/>
        </w:numPr>
        <w:ind w:left="0" w:firstLine="0"/>
        <w:jc w:val="both"/>
      </w:pPr>
      <w:proofErr w:type="gramStart"/>
      <w:r>
        <w:t>Муниципальные унитарные предприятия приобретают движимое и недвижимое имущество самостоятельно с соблюдением порядка приобретения и ограничений, предусмотренных законодательством о муниципальных унитарных предприятиях</w:t>
      </w:r>
      <w:r w:rsidR="00674B64">
        <w:t xml:space="preserve"> и Решением Думы Парабельского района от </w:t>
      </w:r>
      <w:r w:rsidR="00674B64" w:rsidRPr="00674B64">
        <w:rPr>
          <w:szCs w:val="24"/>
        </w:rPr>
        <w:t>21.09.2017г. №34</w:t>
      </w:r>
      <w:r w:rsidR="00674B64">
        <w:t xml:space="preserve"> «</w:t>
      </w:r>
      <w:r w:rsidR="00674B64" w:rsidRPr="00674B64">
        <w:rPr>
          <w:iCs/>
        </w:rPr>
        <w:t xml:space="preserve">Об утверждении </w:t>
      </w:r>
      <w:r w:rsidR="00674B64" w:rsidRPr="00674B64">
        <w:t>Положения о порядке создания и управления муниципальными унитарными предприятиями муниципального образования «Парабельский район»</w:t>
      </w:r>
      <w:r>
        <w:t>, за счет средств от своей хозяйственной деятельности или за счет средств бюджета муниципального образования «Парабельский</w:t>
      </w:r>
      <w:proofErr w:type="gramEnd"/>
      <w:r>
        <w:t xml:space="preserve"> район», </w:t>
      </w:r>
      <w:proofErr w:type="gramStart"/>
      <w:r>
        <w:t>предоставленных</w:t>
      </w:r>
      <w:proofErr w:type="gramEnd"/>
      <w:r>
        <w:t xml:space="preserve"> им в установленном порядке.</w:t>
      </w:r>
    </w:p>
    <w:p w:rsidR="003224C0" w:rsidRDefault="003224C0" w:rsidP="001904EF">
      <w:pPr>
        <w:pStyle w:val="ConsPlusNormal"/>
        <w:numPr>
          <w:ilvl w:val="0"/>
          <w:numId w:val="2"/>
        </w:numPr>
        <w:ind w:left="0" w:firstLine="0"/>
        <w:jc w:val="both"/>
      </w:pPr>
      <w:bookmarkStart w:id="8" w:name="P506"/>
      <w:bookmarkEnd w:id="8"/>
      <w:r>
        <w:t>Муниципальные автономные и бюджетные учреждения самостоятельно приобретают недвижимое и движимое имущество, необходимое для выполнения ими своих уставных целей деятельности, за счет средств, выделенных им на эти цели собственником, а также за счет доходов от приносящей доход деятельности.</w:t>
      </w:r>
    </w:p>
    <w:p w:rsidR="003224C0" w:rsidRDefault="003224C0" w:rsidP="001904EF">
      <w:pPr>
        <w:pStyle w:val="ConsPlusNormal"/>
        <w:numPr>
          <w:ilvl w:val="0"/>
          <w:numId w:val="2"/>
        </w:numPr>
        <w:ind w:left="0" w:firstLine="0"/>
        <w:jc w:val="both"/>
      </w:pPr>
      <w:bookmarkStart w:id="9" w:name="P507"/>
      <w:bookmarkEnd w:id="9"/>
      <w:r>
        <w:t>Муниципальные казенные учреждения и муниципальные казенные предприятия самостоятельно приобретают движимое имущество, необходимое для выполнения ими своих уставных целей деятельности, за счет средств, выделенных им на эти цели собственником.</w:t>
      </w:r>
    </w:p>
    <w:p w:rsidR="003224C0" w:rsidRDefault="003224C0" w:rsidP="001904EF">
      <w:pPr>
        <w:pStyle w:val="ConsPlusNormal"/>
        <w:numPr>
          <w:ilvl w:val="0"/>
          <w:numId w:val="2"/>
        </w:numPr>
        <w:ind w:left="0" w:firstLine="0"/>
        <w:jc w:val="both"/>
      </w:pPr>
      <w:r>
        <w:t xml:space="preserve">Приобретение недвижимого имущества, за исключением случаев, установленных в </w:t>
      </w:r>
      <w:r w:rsidR="004D10BA">
        <w:t>пунктах 6</w:t>
      </w:r>
      <w:r w:rsidR="00176733">
        <w:t>8</w:t>
      </w:r>
      <w:r w:rsidR="004D10BA">
        <w:t>-</w:t>
      </w:r>
      <w:r w:rsidR="00176733">
        <w:t>70</w:t>
      </w:r>
      <w:r w:rsidR="004D10BA">
        <w:t xml:space="preserve"> </w:t>
      </w:r>
      <w:r>
        <w:t>настояще</w:t>
      </w:r>
      <w:r w:rsidR="004D10BA">
        <w:t>го Положения</w:t>
      </w:r>
      <w:r>
        <w:t xml:space="preserve">, осуществляется </w:t>
      </w:r>
      <w:r w:rsidR="004D10BA">
        <w:t xml:space="preserve">Комитетом по управлению муниципальным имуществом </w:t>
      </w:r>
      <w:r>
        <w:t xml:space="preserve">в соответствии с прогнозным </w:t>
      </w:r>
      <w:r w:rsidR="004E13F4">
        <w:t>П</w:t>
      </w:r>
      <w:r>
        <w:t>ланом (</w:t>
      </w:r>
      <w:r w:rsidR="004E13F4">
        <w:t>П</w:t>
      </w:r>
      <w:r>
        <w:t xml:space="preserve">рограммой) приватизации </w:t>
      </w:r>
      <w:r w:rsidR="004E13F4">
        <w:t>муниципального имущества</w:t>
      </w:r>
      <w:r>
        <w:t>.</w:t>
      </w:r>
    </w:p>
    <w:p w:rsidR="00F31F1F" w:rsidRPr="004D10BA" w:rsidRDefault="00F31F1F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>
        <w:lastRenderedPageBreak/>
        <w:t xml:space="preserve">Заключение договоров о приобретении имущества органами местного самоуправления муниципального образования </w:t>
      </w:r>
      <w:r w:rsidR="003224C0">
        <w:t>«Парабельский район»</w:t>
      </w:r>
      <w:r>
        <w:t>, о</w:t>
      </w:r>
      <w:r w:rsidR="004E13F4">
        <w:t>тделами</w:t>
      </w:r>
      <w:r>
        <w:t xml:space="preserve"> Администрации </w:t>
      </w:r>
      <w:r w:rsidR="003224C0">
        <w:t>Парабельского</w:t>
      </w:r>
      <w:r>
        <w:t xml:space="preserve"> района, муниципальными предприятиями и учреждениями осуществляется </w:t>
      </w:r>
      <w:r w:rsidR="004E13F4">
        <w:t xml:space="preserve">соответствующими им </w:t>
      </w:r>
      <w:r>
        <w:t>руководителями.</w:t>
      </w:r>
    </w:p>
    <w:p w:rsidR="00F31F1F" w:rsidRPr="004D10BA" w:rsidRDefault="00F31F1F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>
        <w:t xml:space="preserve">Совершение безвозмездных сделок по приобретению имущества в муниципальную собственность муниципального образования </w:t>
      </w:r>
      <w:r w:rsidR="003224C0">
        <w:t>«Парабельский район»</w:t>
      </w:r>
      <w:r>
        <w:t xml:space="preserve"> осуществляется Главой </w:t>
      </w:r>
      <w:r w:rsidR="003224C0">
        <w:t>Парабельского</w:t>
      </w:r>
      <w:r>
        <w:t xml:space="preserve"> района.</w:t>
      </w:r>
    </w:p>
    <w:p w:rsidR="00F31F1F" w:rsidRPr="004D10BA" w:rsidRDefault="00F31F1F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>
        <w:t xml:space="preserve">Приобретение имущества в муниципальную собственность </w:t>
      </w:r>
      <w:r w:rsidR="003224C0">
        <w:t>Парабельск</w:t>
      </w:r>
      <w:r w:rsidR="004D10BA">
        <w:t>ого</w:t>
      </w:r>
      <w:r w:rsidR="003224C0">
        <w:t xml:space="preserve"> район</w:t>
      </w:r>
      <w:r w:rsidR="004D10BA">
        <w:t>а</w:t>
      </w:r>
      <w:r>
        <w:t xml:space="preserve"> может производиться при разграничении государственной и муниципальной собственности, в порядке дарения (пожертвования) и в других случаях безвозмездной передачи.</w:t>
      </w:r>
    </w:p>
    <w:p w:rsidR="00F31F1F" w:rsidRPr="006418DB" w:rsidRDefault="00F31F1F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>
        <w:t xml:space="preserve">Прием в собственность муниципального образования </w:t>
      </w:r>
      <w:r w:rsidR="003224C0">
        <w:t>«Парабельский район»</w:t>
      </w:r>
      <w:r>
        <w:t xml:space="preserve"> имущества из федеральной собственности, государственной собственности Томской области, муниципальной собственности других муниципальных образований и других форм собственности осуществляется на основании и в порядке, предусмотренном законодательством Российской Федерации, Томской области и настоящим Положением.</w:t>
      </w:r>
    </w:p>
    <w:p w:rsidR="00F31F1F" w:rsidRPr="006418DB" w:rsidRDefault="00F31F1F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>
        <w:t>Прием имущества в муниципальную собственность из федеральной собственности и государственной собственности Томской области осуществляется на основании решений соответствующих органов государственной власти.</w:t>
      </w:r>
    </w:p>
    <w:p w:rsidR="00F31F1F" w:rsidRPr="006418DB" w:rsidRDefault="00F31F1F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>
        <w:t>Принятое в состав муниципальной собственности имущество передается в хозяйственное ведение и (или) оперативное управление соответствующим муниципальным учреждениям, муниципальным предприятиям в соответствии с видами деятельности, предусмотренными их учредительными документами, или остается в муниципальной казне.</w:t>
      </w:r>
    </w:p>
    <w:p w:rsidR="00F31F1F" w:rsidRPr="006418DB" w:rsidRDefault="006418DB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>
        <w:t>Комитет</w:t>
      </w:r>
      <w:r w:rsidR="00F31F1F">
        <w:t xml:space="preserve"> по управлению муниципальным имуществом оформляет акты приема-передачи имущества, подписываемые от имени муниципального образования </w:t>
      </w:r>
      <w:r w:rsidR="003224C0">
        <w:t>«Парабельский район»</w:t>
      </w:r>
      <w:r w:rsidR="00F31F1F">
        <w:t xml:space="preserve"> Главой </w:t>
      </w:r>
      <w:r w:rsidR="003224C0">
        <w:t>Парабельского</w:t>
      </w:r>
      <w:r w:rsidR="00F31F1F">
        <w:t xml:space="preserve"> района или уполномоченным им лицом и лицом, уполномоченным на передачу имущества от имени передающей стороны.</w:t>
      </w:r>
    </w:p>
    <w:p w:rsidR="00F31F1F" w:rsidRPr="006418DB" w:rsidRDefault="00F31F1F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>
        <w:t>При наличии каких-либо прав юридических и (или) физических лиц на передаваемое имущество передача в муниципальную собственность имущества производится с приложением перечня таких лиц с указанием конкретного вида права (аренды, безвозмездного пользования, залога и др.), а также договоров и иных документов, являющихся основанием для возникновения у них указанных прав.</w:t>
      </w:r>
    </w:p>
    <w:p w:rsidR="00F31F1F" w:rsidRPr="006418DB" w:rsidRDefault="00F31F1F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>
        <w:t xml:space="preserve">Обязанность по подготовке документов для государственной регистрации права муниципальной собственности на принимаемое имущество и представительство в органе по государственной регистрации прав на недвижимое имущество и сделок с ним возлагается на передающее имущество лицо и </w:t>
      </w:r>
      <w:r w:rsidR="006418DB">
        <w:t>Комитет</w:t>
      </w:r>
      <w:r>
        <w:t xml:space="preserve"> по управлению муниципальным имуществом.</w:t>
      </w:r>
    </w:p>
    <w:p w:rsidR="00F31F1F" w:rsidRPr="006418DB" w:rsidRDefault="00F31F1F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eastAsia="Times New Roman"/>
          <w:lang w:eastAsia="ru-RU"/>
        </w:rPr>
      </w:pPr>
      <w:r>
        <w:t>Право муниципальной собственности на имущество, принимаемое в муниципальную собственность в соответствии с настоящим Положением, возникает с момента подписания акта приема-передачи, а в случаях, предусмотренных действующим законодательством, - с момента государственной регистрации права в соответствии с действующим законодательством Российской Федерации.</w:t>
      </w:r>
    </w:p>
    <w:p w:rsidR="00653FEA" w:rsidRDefault="00653FEA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</w:pPr>
      <w:r>
        <w:rPr>
          <w:rFonts w:eastAsia="Times New Roman"/>
          <w:lang w:eastAsia="ru-RU"/>
        </w:rPr>
        <w:t>При  безвозмездной передаче имущества в муниципальн</w:t>
      </w:r>
      <w:r w:rsidR="005B607A">
        <w:rPr>
          <w:rFonts w:eastAsia="Times New Roman"/>
          <w:lang w:eastAsia="ru-RU"/>
        </w:rPr>
        <w:t>ую</w:t>
      </w:r>
      <w:r>
        <w:rPr>
          <w:rFonts w:eastAsia="Times New Roman"/>
          <w:lang w:eastAsia="ru-RU"/>
        </w:rPr>
        <w:t xml:space="preserve"> собственност</w:t>
      </w:r>
      <w:r w:rsidR="005B607A">
        <w:rPr>
          <w:rFonts w:eastAsia="Times New Roman"/>
          <w:lang w:eastAsia="ru-RU"/>
        </w:rPr>
        <w:t>ь</w:t>
      </w:r>
      <w:r>
        <w:rPr>
          <w:rFonts w:eastAsia="Times New Roman"/>
          <w:lang w:eastAsia="ru-RU"/>
        </w:rPr>
        <w:t xml:space="preserve">  л</w:t>
      </w:r>
      <w:r w:rsidR="00F31F1F">
        <w:t>ицо, желающее безвозмездно передать имущество, принадлежа</w:t>
      </w:r>
      <w:r w:rsidR="00A11C25">
        <w:t>щее ему на праве собственности</w:t>
      </w:r>
      <w:r w:rsidR="00F31F1F">
        <w:t xml:space="preserve">, подает письменное заявление на имя Главы </w:t>
      </w:r>
      <w:r w:rsidR="003224C0">
        <w:t>Парабельского</w:t>
      </w:r>
      <w:r w:rsidR="00F31F1F">
        <w:t xml:space="preserve"> района. К заявлению на передачу имущества прилагаются:</w:t>
      </w:r>
    </w:p>
    <w:p w:rsidR="00653FEA" w:rsidRDefault="00653FEA" w:rsidP="002F73BB">
      <w:pPr>
        <w:pStyle w:val="a4"/>
        <w:widowControl w:val="0"/>
        <w:numPr>
          <w:ilvl w:val="0"/>
          <w:numId w:val="36"/>
        </w:numPr>
        <w:autoSpaceDE w:val="0"/>
        <w:autoSpaceDN w:val="0"/>
        <w:spacing w:line="240" w:lineRule="auto"/>
        <w:ind w:left="567" w:hanging="567"/>
        <w:jc w:val="both"/>
      </w:pPr>
      <w:r>
        <w:t>решение органа юридического лица, уполномоченного решать вопросы отчуждения имущества, о безвозмездной передаче имущества в муниципальную собственность (для юридического лица);</w:t>
      </w:r>
    </w:p>
    <w:p w:rsidR="00465D7D" w:rsidRDefault="00465D7D" w:rsidP="002F73BB">
      <w:pPr>
        <w:pStyle w:val="a4"/>
        <w:widowControl w:val="0"/>
        <w:numPr>
          <w:ilvl w:val="0"/>
          <w:numId w:val="36"/>
        </w:numPr>
        <w:autoSpaceDE w:val="0"/>
        <w:autoSpaceDN w:val="0"/>
        <w:spacing w:line="240" w:lineRule="auto"/>
        <w:ind w:left="567" w:hanging="567"/>
        <w:jc w:val="both"/>
      </w:pPr>
      <w:r>
        <w:t>копия учредительных документов;</w:t>
      </w:r>
    </w:p>
    <w:p w:rsidR="00653FEA" w:rsidRDefault="00653FEA" w:rsidP="002F73BB">
      <w:pPr>
        <w:pStyle w:val="a4"/>
        <w:widowControl w:val="0"/>
        <w:numPr>
          <w:ilvl w:val="0"/>
          <w:numId w:val="36"/>
        </w:numPr>
        <w:autoSpaceDE w:val="0"/>
        <w:autoSpaceDN w:val="0"/>
        <w:spacing w:line="240" w:lineRule="auto"/>
        <w:ind w:left="567" w:hanging="567"/>
        <w:jc w:val="both"/>
      </w:pPr>
      <w:r>
        <w:t>копия документа о государственной регистрации права собственности юридического, физического лица на передаваемое имущество в случае, если право собственности на передаваемое имущество подлежит государственной регистрации в соответствии с действующим законодательством;</w:t>
      </w:r>
    </w:p>
    <w:p w:rsidR="00653FEA" w:rsidRDefault="00653FEA" w:rsidP="002F73BB">
      <w:pPr>
        <w:pStyle w:val="a4"/>
        <w:widowControl w:val="0"/>
        <w:numPr>
          <w:ilvl w:val="0"/>
          <w:numId w:val="36"/>
        </w:numPr>
        <w:autoSpaceDE w:val="0"/>
        <w:autoSpaceDN w:val="0"/>
        <w:spacing w:line="240" w:lineRule="auto"/>
        <w:ind w:left="567" w:hanging="567"/>
        <w:jc w:val="both"/>
      </w:pPr>
      <w:r>
        <w:t xml:space="preserve">справки о балансовой и остаточной стоимости имущества на конкретную дату для </w:t>
      </w:r>
      <w:r>
        <w:lastRenderedPageBreak/>
        <w:t>(юридического лица);</w:t>
      </w:r>
    </w:p>
    <w:p w:rsidR="00653FEA" w:rsidRDefault="00653FEA" w:rsidP="002F73BB">
      <w:pPr>
        <w:pStyle w:val="a4"/>
        <w:widowControl w:val="0"/>
        <w:numPr>
          <w:ilvl w:val="0"/>
          <w:numId w:val="36"/>
        </w:numPr>
        <w:autoSpaceDE w:val="0"/>
        <w:autoSpaceDN w:val="0"/>
        <w:spacing w:line="240" w:lineRule="auto"/>
        <w:ind w:left="567" w:hanging="567"/>
        <w:jc w:val="both"/>
      </w:pPr>
      <w:r>
        <w:t xml:space="preserve">копия документа, содержащего описание качественных и технических </w:t>
      </w:r>
      <w:proofErr w:type="gramStart"/>
      <w:r>
        <w:t>характеристик на</w:t>
      </w:r>
      <w:proofErr w:type="gramEnd"/>
      <w:r>
        <w:t xml:space="preserve"> передаваемое имущество.</w:t>
      </w:r>
    </w:p>
    <w:p w:rsidR="00653FEA" w:rsidRDefault="00465D7D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</w:pPr>
      <w:r>
        <w:t>Комитет по управлению муниципальным имуществом по поручению Главы Парабельского района рассматривает представленные документы</w:t>
      </w:r>
      <w:r w:rsidR="00855BDD" w:rsidRPr="00855BDD">
        <w:t xml:space="preserve"> </w:t>
      </w:r>
      <w:r w:rsidR="00855BDD">
        <w:t xml:space="preserve">и разрабатывает проект постановления Администрации Парабельского района о приеме имущества в муниципальную собственность и передаче его в хозяйственное ведение  (оперативное управление, безвозмездное пользование) муниципальному </w:t>
      </w:r>
      <w:r w:rsidR="005B607A">
        <w:t>(</w:t>
      </w:r>
      <w:r w:rsidR="00855BDD">
        <w:t>государственному) предприятию или учреждению, а также готовит проект договора о безвозмездной передаче имущества.</w:t>
      </w:r>
    </w:p>
    <w:p w:rsidR="00A11C25" w:rsidRDefault="00855BDD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</w:pPr>
      <w:r>
        <w:t>Заключение договоров безвозмездного пользования при передаче муниципального имущества</w:t>
      </w:r>
      <w:r w:rsidR="00D4148B">
        <w:t>, а также порядок предоставления муниципального имущества в аренду и субаренду</w:t>
      </w:r>
      <w:r>
        <w:t xml:space="preserve"> осуществляется в соответствии с Решени</w:t>
      </w:r>
      <w:r w:rsidR="00855F66">
        <w:t>ем Думы Парабельского района от</w:t>
      </w:r>
      <w:r w:rsidR="00855F66" w:rsidRPr="002F4F00">
        <w:rPr>
          <w:b/>
        </w:rPr>
        <w:t xml:space="preserve"> </w:t>
      </w:r>
      <w:r w:rsidR="00855F66" w:rsidRPr="00855F66">
        <w:t>23.12.2008г. № 57 «Об</w:t>
      </w:r>
      <w:r w:rsidR="00855F66" w:rsidRPr="006665F9">
        <w:t xml:space="preserve"> утверждении Положения о порядке предоставления в аренду, субаренду и</w:t>
      </w:r>
      <w:r w:rsidR="00855F66" w:rsidRPr="002F4F00">
        <w:t xml:space="preserve"> безвозмездное пользование муниципально</w:t>
      </w:r>
      <w:r w:rsidR="00855F66">
        <w:t>го</w:t>
      </w:r>
      <w:r w:rsidR="00855F66" w:rsidRPr="002F4F00">
        <w:t xml:space="preserve"> имуществ</w:t>
      </w:r>
      <w:r w:rsidR="00855F66">
        <w:t>а</w:t>
      </w:r>
      <w:r w:rsidR="00855F66" w:rsidRPr="002F4F00">
        <w:t xml:space="preserve"> муниципального образования «Парабель</w:t>
      </w:r>
      <w:r w:rsidR="00855F66">
        <w:t>ский район»</w:t>
      </w:r>
      <w:r w:rsidR="00B95752">
        <w:t>.</w:t>
      </w:r>
    </w:p>
    <w:p w:rsidR="00B95752" w:rsidRPr="00B95752" w:rsidRDefault="00B95752" w:rsidP="001904EF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</w:pPr>
      <w:r w:rsidRPr="00B95752">
        <w:rPr>
          <w:bCs/>
        </w:rPr>
        <w:t xml:space="preserve">Распоряжение и управление акциями, вкладами (паями) и долями, находящимися в муниципальной собственности </w:t>
      </w:r>
      <w:r>
        <w:rPr>
          <w:bCs/>
        </w:rPr>
        <w:t xml:space="preserve">Парабельского </w:t>
      </w:r>
      <w:r w:rsidRPr="00B95752">
        <w:rPr>
          <w:bCs/>
        </w:rPr>
        <w:t>района, включает в себя:</w:t>
      </w:r>
    </w:p>
    <w:p w:rsidR="00B95752" w:rsidRDefault="00B95752" w:rsidP="002F73BB">
      <w:pPr>
        <w:pStyle w:val="a4"/>
        <w:numPr>
          <w:ilvl w:val="0"/>
          <w:numId w:val="37"/>
        </w:numPr>
        <w:spacing w:line="240" w:lineRule="auto"/>
        <w:ind w:left="567" w:hanging="567"/>
        <w:jc w:val="both"/>
        <w:outlineLvl w:val="5"/>
        <w:rPr>
          <w:bCs/>
        </w:rPr>
      </w:pPr>
      <w:r w:rsidRPr="00B95752">
        <w:rPr>
          <w:bCs/>
        </w:rPr>
        <w:t>решение вопросов об учреждении юридических лиц с участием района, юридических и (или) физических лиц;</w:t>
      </w:r>
    </w:p>
    <w:p w:rsidR="00B95752" w:rsidRDefault="00B95752" w:rsidP="002F73BB">
      <w:pPr>
        <w:pStyle w:val="a4"/>
        <w:numPr>
          <w:ilvl w:val="0"/>
          <w:numId w:val="37"/>
        </w:numPr>
        <w:spacing w:line="240" w:lineRule="auto"/>
        <w:ind w:left="567" w:hanging="567"/>
        <w:jc w:val="both"/>
        <w:outlineLvl w:val="5"/>
        <w:rPr>
          <w:bCs/>
        </w:rPr>
      </w:pPr>
      <w:r w:rsidRPr="00B95752">
        <w:rPr>
          <w:bCs/>
        </w:rPr>
        <w:t>внесение вкладов (паев) в ус</w:t>
      </w:r>
      <w:r>
        <w:rPr>
          <w:bCs/>
        </w:rPr>
        <w:t>тавные капиталы юридических лиц;</w:t>
      </w:r>
    </w:p>
    <w:p w:rsidR="00B95752" w:rsidRDefault="00B95752" w:rsidP="002F73BB">
      <w:pPr>
        <w:pStyle w:val="a4"/>
        <w:numPr>
          <w:ilvl w:val="0"/>
          <w:numId w:val="37"/>
        </w:numPr>
        <w:spacing w:line="240" w:lineRule="auto"/>
        <w:ind w:left="567" w:hanging="567"/>
        <w:jc w:val="both"/>
        <w:outlineLvl w:val="5"/>
        <w:rPr>
          <w:bCs/>
        </w:rPr>
      </w:pPr>
      <w:r w:rsidRPr="00B95752">
        <w:rPr>
          <w:bCs/>
        </w:rPr>
        <w:t>назначение представителей района в органы управления предприятий, созданных с участием района, определение полномочий этих представителей;</w:t>
      </w:r>
    </w:p>
    <w:p w:rsidR="00B95752" w:rsidRDefault="00B95752" w:rsidP="002F73BB">
      <w:pPr>
        <w:pStyle w:val="a4"/>
        <w:numPr>
          <w:ilvl w:val="0"/>
          <w:numId w:val="37"/>
        </w:numPr>
        <w:spacing w:line="240" w:lineRule="auto"/>
        <w:ind w:left="567" w:hanging="567"/>
        <w:jc w:val="both"/>
        <w:outlineLvl w:val="5"/>
        <w:rPr>
          <w:bCs/>
        </w:rPr>
      </w:pPr>
      <w:r w:rsidRPr="00B95752">
        <w:rPr>
          <w:bCs/>
        </w:rPr>
        <w:t xml:space="preserve">учет акций, вкладов (паев), долей, находящихся в муниципальной собственности, </w:t>
      </w:r>
      <w:proofErr w:type="gramStart"/>
      <w:r w:rsidRPr="00B95752">
        <w:rPr>
          <w:bCs/>
        </w:rPr>
        <w:t>контроль за</w:t>
      </w:r>
      <w:proofErr w:type="gramEnd"/>
      <w:r w:rsidRPr="00B95752">
        <w:rPr>
          <w:bCs/>
        </w:rPr>
        <w:t xml:space="preserve"> их использованием;</w:t>
      </w:r>
    </w:p>
    <w:p w:rsidR="00B95752" w:rsidRDefault="00B95752" w:rsidP="002F73BB">
      <w:pPr>
        <w:pStyle w:val="a4"/>
        <w:numPr>
          <w:ilvl w:val="0"/>
          <w:numId w:val="37"/>
        </w:numPr>
        <w:spacing w:line="240" w:lineRule="auto"/>
        <w:ind w:left="567" w:hanging="567"/>
        <w:jc w:val="both"/>
        <w:outlineLvl w:val="5"/>
        <w:rPr>
          <w:bCs/>
        </w:rPr>
      </w:pPr>
      <w:r w:rsidRPr="00B95752">
        <w:rPr>
          <w:bCs/>
        </w:rPr>
        <w:t>принятие решения о закреплении в муниципальной собственности акций акционерных обществ, созданных в порядке приватизации;</w:t>
      </w:r>
    </w:p>
    <w:p w:rsidR="00B95752" w:rsidRDefault="00B95752" w:rsidP="002F73BB">
      <w:pPr>
        <w:pStyle w:val="a4"/>
        <w:numPr>
          <w:ilvl w:val="0"/>
          <w:numId w:val="37"/>
        </w:numPr>
        <w:spacing w:line="240" w:lineRule="auto"/>
        <w:ind w:left="567" w:hanging="567"/>
        <w:jc w:val="both"/>
        <w:outlineLvl w:val="5"/>
        <w:rPr>
          <w:bCs/>
        </w:rPr>
      </w:pPr>
      <w:r w:rsidRPr="00B95752">
        <w:rPr>
          <w:bCs/>
        </w:rPr>
        <w:t>принятие решения о продаже акций, закрепленных в муниципальной собственности;</w:t>
      </w:r>
    </w:p>
    <w:p w:rsidR="00B95752" w:rsidRPr="00B95752" w:rsidRDefault="00B95752" w:rsidP="002F73BB">
      <w:pPr>
        <w:pStyle w:val="a4"/>
        <w:numPr>
          <w:ilvl w:val="0"/>
          <w:numId w:val="37"/>
        </w:numPr>
        <w:spacing w:line="240" w:lineRule="auto"/>
        <w:ind w:left="567" w:hanging="567"/>
        <w:jc w:val="both"/>
        <w:outlineLvl w:val="5"/>
        <w:rPr>
          <w:bCs/>
        </w:rPr>
      </w:pPr>
      <w:r w:rsidRPr="00B95752">
        <w:rPr>
          <w:bCs/>
        </w:rPr>
        <w:t xml:space="preserve">осуществление иных полномочий органов местного самоуправления по распоряжению и управлению акциями, вкладами (паями), долями в соответствии с действующим </w:t>
      </w:r>
      <w:r>
        <w:rPr>
          <w:bCs/>
        </w:rPr>
        <w:t>законодательством</w:t>
      </w:r>
      <w:r w:rsidRPr="00B95752">
        <w:rPr>
          <w:bCs/>
        </w:rPr>
        <w:t>.</w:t>
      </w:r>
    </w:p>
    <w:p w:rsidR="00114FB8" w:rsidRPr="00994CE0" w:rsidRDefault="00B95752" w:rsidP="00994CE0">
      <w:pPr>
        <w:pStyle w:val="a4"/>
        <w:widowControl w:val="0"/>
        <w:autoSpaceDE w:val="0"/>
        <w:autoSpaceDN w:val="0"/>
        <w:spacing w:line="240" w:lineRule="auto"/>
        <w:ind w:left="0" w:firstLine="567"/>
        <w:jc w:val="both"/>
        <w:rPr>
          <w:bCs/>
        </w:rPr>
      </w:pPr>
      <w:r w:rsidRPr="00FB2DF0">
        <w:rPr>
          <w:bCs/>
        </w:rPr>
        <w:t>Муниципальное имущество, имущественные и неимущественные права, выступающие в качестве вклада, подлежат обязательной инвентаризации и независимой оценке.</w:t>
      </w:r>
      <w:r w:rsidRPr="00B95752">
        <w:rPr>
          <w:bCs/>
        </w:rPr>
        <w:t xml:space="preserve"> </w:t>
      </w:r>
      <w:r w:rsidRPr="00FB2DF0">
        <w:rPr>
          <w:bCs/>
        </w:rPr>
        <w:t>Дивиденды по акциям, закрепленным в муниципальной собственности, а также доли прибыли, приходящейся на вклады и паи муниципальной собственности в уставных капиталах юридических лиц, направляются в районный бюджет.</w:t>
      </w:r>
    </w:p>
    <w:sectPr w:rsidR="00114FB8" w:rsidRPr="00994CE0" w:rsidSect="007E5C5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48E"/>
    <w:multiLevelType w:val="multilevel"/>
    <w:tmpl w:val="5EFC6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330195"/>
    <w:multiLevelType w:val="hybridMultilevel"/>
    <w:tmpl w:val="02C6C050"/>
    <w:lvl w:ilvl="0" w:tplc="77883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A3154"/>
    <w:multiLevelType w:val="hybridMultilevel"/>
    <w:tmpl w:val="55C4AA3C"/>
    <w:lvl w:ilvl="0" w:tplc="CB8EC0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97DA6"/>
    <w:multiLevelType w:val="hybridMultilevel"/>
    <w:tmpl w:val="333611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92B20"/>
    <w:multiLevelType w:val="hybridMultilevel"/>
    <w:tmpl w:val="2316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27F87"/>
    <w:multiLevelType w:val="multilevel"/>
    <w:tmpl w:val="5EFC6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D6D4B2B"/>
    <w:multiLevelType w:val="hybridMultilevel"/>
    <w:tmpl w:val="0BD41058"/>
    <w:lvl w:ilvl="0" w:tplc="CB8EC0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E0872"/>
    <w:multiLevelType w:val="hybridMultilevel"/>
    <w:tmpl w:val="8AFE97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D46C6"/>
    <w:multiLevelType w:val="hybridMultilevel"/>
    <w:tmpl w:val="C92C2F96"/>
    <w:lvl w:ilvl="0" w:tplc="CB8EC0F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2E06D1"/>
    <w:multiLevelType w:val="hybridMultilevel"/>
    <w:tmpl w:val="31A0298C"/>
    <w:lvl w:ilvl="0" w:tplc="210AEEC2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597007"/>
    <w:multiLevelType w:val="hybridMultilevel"/>
    <w:tmpl w:val="1A209C36"/>
    <w:lvl w:ilvl="0" w:tplc="D61A1ADE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30FFF"/>
    <w:multiLevelType w:val="hybridMultilevel"/>
    <w:tmpl w:val="D056EE64"/>
    <w:lvl w:ilvl="0" w:tplc="CB8EC0F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C81FA6"/>
    <w:multiLevelType w:val="hybridMultilevel"/>
    <w:tmpl w:val="CBD8D230"/>
    <w:lvl w:ilvl="0" w:tplc="CB8EC0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E1D8B"/>
    <w:multiLevelType w:val="hybridMultilevel"/>
    <w:tmpl w:val="17B6EC1E"/>
    <w:lvl w:ilvl="0" w:tplc="CB8EC0F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126AF3"/>
    <w:multiLevelType w:val="hybridMultilevel"/>
    <w:tmpl w:val="7B724A58"/>
    <w:lvl w:ilvl="0" w:tplc="CB8EC0F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EB221E8"/>
    <w:multiLevelType w:val="hybridMultilevel"/>
    <w:tmpl w:val="16A66330"/>
    <w:lvl w:ilvl="0" w:tplc="7F3A636A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677AD"/>
    <w:multiLevelType w:val="hybridMultilevel"/>
    <w:tmpl w:val="042C5E8A"/>
    <w:lvl w:ilvl="0" w:tplc="CB8EC0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0299D"/>
    <w:multiLevelType w:val="hybridMultilevel"/>
    <w:tmpl w:val="2B0E0B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A65C8"/>
    <w:multiLevelType w:val="hybridMultilevel"/>
    <w:tmpl w:val="ACEE95A0"/>
    <w:lvl w:ilvl="0" w:tplc="73BC7332">
      <w:start w:val="1"/>
      <w:numFmt w:val="decimal"/>
      <w:lvlText w:val="%1."/>
      <w:lvlJc w:val="left"/>
      <w:pPr>
        <w:ind w:left="1396" w:hanging="8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A1D2EE2"/>
    <w:multiLevelType w:val="hybridMultilevel"/>
    <w:tmpl w:val="B09859CE"/>
    <w:lvl w:ilvl="0" w:tplc="CB8EC0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82F74"/>
    <w:multiLevelType w:val="hybridMultilevel"/>
    <w:tmpl w:val="518A7330"/>
    <w:lvl w:ilvl="0" w:tplc="CB8EC0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C2D1C"/>
    <w:multiLevelType w:val="hybridMultilevel"/>
    <w:tmpl w:val="82080D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ED74B0"/>
    <w:multiLevelType w:val="hybridMultilevel"/>
    <w:tmpl w:val="97F04DF0"/>
    <w:lvl w:ilvl="0" w:tplc="CB8EC0F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9C0BF4"/>
    <w:multiLevelType w:val="hybridMultilevel"/>
    <w:tmpl w:val="2B129A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EF3A39"/>
    <w:multiLevelType w:val="hybridMultilevel"/>
    <w:tmpl w:val="B7363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D57A5"/>
    <w:multiLevelType w:val="hybridMultilevel"/>
    <w:tmpl w:val="C164C900"/>
    <w:lvl w:ilvl="0" w:tplc="B628AF04">
      <w:start w:val="1"/>
      <w:numFmt w:val="decimal"/>
      <w:lvlText w:val="%1."/>
      <w:lvlJc w:val="left"/>
      <w:pPr>
        <w:ind w:left="1613" w:hanging="10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4B57185"/>
    <w:multiLevelType w:val="hybridMultilevel"/>
    <w:tmpl w:val="A9268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8353EF"/>
    <w:multiLevelType w:val="hybridMultilevel"/>
    <w:tmpl w:val="78EA0616"/>
    <w:lvl w:ilvl="0" w:tplc="CB8EC0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03F62"/>
    <w:multiLevelType w:val="hybridMultilevel"/>
    <w:tmpl w:val="AD02C91A"/>
    <w:lvl w:ilvl="0" w:tplc="CB8EC0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D6A53"/>
    <w:multiLevelType w:val="hybridMultilevel"/>
    <w:tmpl w:val="9C7A9E26"/>
    <w:lvl w:ilvl="0" w:tplc="CB8EC0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36442"/>
    <w:multiLevelType w:val="hybridMultilevel"/>
    <w:tmpl w:val="1E786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D771D"/>
    <w:multiLevelType w:val="hybridMultilevel"/>
    <w:tmpl w:val="BEDEC9CC"/>
    <w:lvl w:ilvl="0" w:tplc="CB8EC0F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333300"/>
    <w:multiLevelType w:val="hybridMultilevel"/>
    <w:tmpl w:val="6A603F12"/>
    <w:lvl w:ilvl="0" w:tplc="CB8EC0F4">
      <w:start w:val="1"/>
      <w:numFmt w:val="russianLower"/>
      <w:lvlText w:val="%1)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>
    <w:nsid w:val="64CD518E"/>
    <w:multiLevelType w:val="hybridMultilevel"/>
    <w:tmpl w:val="E7705590"/>
    <w:lvl w:ilvl="0" w:tplc="CB8EC0F4">
      <w:start w:val="1"/>
      <w:numFmt w:val="russianLower"/>
      <w:lvlText w:val="%1)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4">
    <w:nsid w:val="69507C98"/>
    <w:multiLevelType w:val="hybridMultilevel"/>
    <w:tmpl w:val="8E8AEF5A"/>
    <w:lvl w:ilvl="0" w:tplc="C9AA04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1B355A"/>
    <w:multiLevelType w:val="hybridMultilevel"/>
    <w:tmpl w:val="F5C65DB0"/>
    <w:lvl w:ilvl="0" w:tplc="245677A8">
      <w:start w:val="1"/>
      <w:numFmt w:val="decimal"/>
      <w:lvlText w:val="%1."/>
      <w:lvlJc w:val="left"/>
      <w:pPr>
        <w:ind w:left="1396" w:hanging="8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55B6CA1"/>
    <w:multiLevelType w:val="hybridMultilevel"/>
    <w:tmpl w:val="74C6629C"/>
    <w:lvl w:ilvl="0" w:tplc="CB8EC0F4">
      <w:start w:val="1"/>
      <w:numFmt w:val="russianLow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7BD68C3"/>
    <w:multiLevelType w:val="hybridMultilevel"/>
    <w:tmpl w:val="A47C9A6A"/>
    <w:lvl w:ilvl="0" w:tplc="CB8EC0F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D243315"/>
    <w:multiLevelType w:val="hybridMultilevel"/>
    <w:tmpl w:val="3E280E4E"/>
    <w:lvl w:ilvl="0" w:tplc="04AC93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3"/>
  </w:num>
  <w:num w:numId="2">
    <w:abstractNumId w:val="5"/>
  </w:num>
  <w:num w:numId="3">
    <w:abstractNumId w:val="4"/>
  </w:num>
  <w:num w:numId="4">
    <w:abstractNumId w:val="26"/>
  </w:num>
  <w:num w:numId="5">
    <w:abstractNumId w:val="30"/>
  </w:num>
  <w:num w:numId="6">
    <w:abstractNumId w:val="3"/>
  </w:num>
  <w:num w:numId="7">
    <w:abstractNumId w:val="7"/>
  </w:num>
  <w:num w:numId="8">
    <w:abstractNumId w:val="17"/>
  </w:num>
  <w:num w:numId="9">
    <w:abstractNumId w:val="38"/>
  </w:num>
  <w:num w:numId="10">
    <w:abstractNumId w:val="18"/>
  </w:num>
  <w:num w:numId="11">
    <w:abstractNumId w:val="35"/>
  </w:num>
  <w:num w:numId="12">
    <w:abstractNumId w:val="33"/>
  </w:num>
  <w:num w:numId="13">
    <w:abstractNumId w:val="14"/>
  </w:num>
  <w:num w:numId="14">
    <w:abstractNumId w:val="29"/>
  </w:num>
  <w:num w:numId="15">
    <w:abstractNumId w:val="37"/>
  </w:num>
  <w:num w:numId="16">
    <w:abstractNumId w:val="1"/>
  </w:num>
  <w:num w:numId="17">
    <w:abstractNumId w:val="25"/>
  </w:num>
  <w:num w:numId="18">
    <w:abstractNumId w:val="6"/>
  </w:num>
  <w:num w:numId="19">
    <w:abstractNumId w:val="24"/>
  </w:num>
  <w:num w:numId="20">
    <w:abstractNumId w:val="10"/>
  </w:num>
  <w:num w:numId="21">
    <w:abstractNumId w:val="16"/>
  </w:num>
  <w:num w:numId="22">
    <w:abstractNumId w:val="15"/>
  </w:num>
  <w:num w:numId="23">
    <w:abstractNumId w:val="20"/>
  </w:num>
  <w:num w:numId="24">
    <w:abstractNumId w:val="28"/>
  </w:num>
  <w:num w:numId="25">
    <w:abstractNumId w:val="13"/>
  </w:num>
  <w:num w:numId="26">
    <w:abstractNumId w:val="22"/>
  </w:num>
  <w:num w:numId="27">
    <w:abstractNumId w:val="2"/>
  </w:num>
  <w:num w:numId="28">
    <w:abstractNumId w:val="34"/>
  </w:num>
  <w:num w:numId="29">
    <w:abstractNumId w:val="11"/>
  </w:num>
  <w:num w:numId="30">
    <w:abstractNumId w:val="27"/>
  </w:num>
  <w:num w:numId="31">
    <w:abstractNumId w:val="19"/>
  </w:num>
  <w:num w:numId="32">
    <w:abstractNumId w:val="12"/>
  </w:num>
  <w:num w:numId="33">
    <w:abstractNumId w:val="8"/>
  </w:num>
  <w:num w:numId="34">
    <w:abstractNumId w:val="36"/>
  </w:num>
  <w:num w:numId="35">
    <w:abstractNumId w:val="0"/>
  </w:num>
  <w:num w:numId="36">
    <w:abstractNumId w:val="32"/>
  </w:num>
  <w:num w:numId="37">
    <w:abstractNumId w:val="31"/>
  </w:num>
  <w:num w:numId="38">
    <w:abstractNumId w:val="9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E0"/>
    <w:rsid w:val="00005DD7"/>
    <w:rsid w:val="00065A51"/>
    <w:rsid w:val="000D2BA8"/>
    <w:rsid w:val="000E31C1"/>
    <w:rsid w:val="000E48E5"/>
    <w:rsid w:val="00114FB8"/>
    <w:rsid w:val="00172699"/>
    <w:rsid w:val="00176733"/>
    <w:rsid w:val="001904EF"/>
    <w:rsid w:val="001B128D"/>
    <w:rsid w:val="001C1A76"/>
    <w:rsid w:val="001D114B"/>
    <w:rsid w:val="00201B9B"/>
    <w:rsid w:val="002368E2"/>
    <w:rsid w:val="002441F2"/>
    <w:rsid w:val="002543CD"/>
    <w:rsid w:val="00281CC2"/>
    <w:rsid w:val="002F73BB"/>
    <w:rsid w:val="003224C0"/>
    <w:rsid w:val="003524F1"/>
    <w:rsid w:val="00373960"/>
    <w:rsid w:val="00395160"/>
    <w:rsid w:val="003A097F"/>
    <w:rsid w:val="003D5534"/>
    <w:rsid w:val="003E2909"/>
    <w:rsid w:val="00465D7D"/>
    <w:rsid w:val="00491078"/>
    <w:rsid w:val="004D0506"/>
    <w:rsid w:val="004D10BA"/>
    <w:rsid w:val="004E13F4"/>
    <w:rsid w:val="00502203"/>
    <w:rsid w:val="0052035F"/>
    <w:rsid w:val="005642E7"/>
    <w:rsid w:val="00570127"/>
    <w:rsid w:val="00574486"/>
    <w:rsid w:val="005B607A"/>
    <w:rsid w:val="005C08FD"/>
    <w:rsid w:val="005C21A6"/>
    <w:rsid w:val="005F4752"/>
    <w:rsid w:val="006418DB"/>
    <w:rsid w:val="00642991"/>
    <w:rsid w:val="00653FEA"/>
    <w:rsid w:val="00674B64"/>
    <w:rsid w:val="006932E0"/>
    <w:rsid w:val="006E4AA2"/>
    <w:rsid w:val="006F5C0C"/>
    <w:rsid w:val="00704234"/>
    <w:rsid w:val="007123DD"/>
    <w:rsid w:val="00724320"/>
    <w:rsid w:val="00724A8F"/>
    <w:rsid w:val="0078033A"/>
    <w:rsid w:val="00782D60"/>
    <w:rsid w:val="007C648F"/>
    <w:rsid w:val="007E5C55"/>
    <w:rsid w:val="00822A07"/>
    <w:rsid w:val="00855BDD"/>
    <w:rsid w:val="00855F66"/>
    <w:rsid w:val="008869B3"/>
    <w:rsid w:val="008F2891"/>
    <w:rsid w:val="00986BE5"/>
    <w:rsid w:val="00994CE0"/>
    <w:rsid w:val="009B0B98"/>
    <w:rsid w:val="009F284B"/>
    <w:rsid w:val="00A11C25"/>
    <w:rsid w:val="00A412D7"/>
    <w:rsid w:val="00A460E8"/>
    <w:rsid w:val="00A6521C"/>
    <w:rsid w:val="00A67875"/>
    <w:rsid w:val="00A937A9"/>
    <w:rsid w:val="00B414DB"/>
    <w:rsid w:val="00B95752"/>
    <w:rsid w:val="00BC5908"/>
    <w:rsid w:val="00C15C61"/>
    <w:rsid w:val="00C5024D"/>
    <w:rsid w:val="00C71379"/>
    <w:rsid w:val="00D01997"/>
    <w:rsid w:val="00D4148B"/>
    <w:rsid w:val="00D672CF"/>
    <w:rsid w:val="00E00BAB"/>
    <w:rsid w:val="00E33E56"/>
    <w:rsid w:val="00E7113E"/>
    <w:rsid w:val="00E83B60"/>
    <w:rsid w:val="00EA3B14"/>
    <w:rsid w:val="00ED39E9"/>
    <w:rsid w:val="00ED656C"/>
    <w:rsid w:val="00F25B64"/>
    <w:rsid w:val="00F31F1F"/>
    <w:rsid w:val="00F358A2"/>
    <w:rsid w:val="00F8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7A9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F358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113E"/>
    <w:pPr>
      <w:ind w:left="720"/>
      <w:contextualSpacing/>
    </w:pPr>
  </w:style>
  <w:style w:type="paragraph" w:styleId="a5">
    <w:name w:val="header"/>
    <w:basedOn w:val="a"/>
    <w:link w:val="a6"/>
    <w:semiHidden/>
    <w:rsid w:val="00ED39E9"/>
    <w:pPr>
      <w:tabs>
        <w:tab w:val="center" w:pos="4677"/>
        <w:tab w:val="right" w:pos="9355"/>
      </w:tabs>
      <w:spacing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ED39E9"/>
    <w:rPr>
      <w:rFonts w:eastAsia="Times New Roman"/>
      <w:lang w:eastAsia="ru-RU"/>
    </w:rPr>
  </w:style>
  <w:style w:type="paragraph" w:customStyle="1" w:styleId="21">
    <w:name w:val="Основной текст 21"/>
    <w:basedOn w:val="a"/>
    <w:rsid w:val="005F4752"/>
    <w:pPr>
      <w:spacing w:line="24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68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6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7A9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F358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113E"/>
    <w:pPr>
      <w:ind w:left="720"/>
      <w:contextualSpacing/>
    </w:pPr>
  </w:style>
  <w:style w:type="paragraph" w:styleId="a5">
    <w:name w:val="header"/>
    <w:basedOn w:val="a"/>
    <w:link w:val="a6"/>
    <w:semiHidden/>
    <w:rsid w:val="00ED39E9"/>
    <w:pPr>
      <w:tabs>
        <w:tab w:val="center" w:pos="4677"/>
        <w:tab w:val="right" w:pos="9355"/>
      </w:tabs>
      <w:spacing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ED39E9"/>
    <w:rPr>
      <w:rFonts w:eastAsia="Times New Roman"/>
      <w:lang w:eastAsia="ru-RU"/>
    </w:rPr>
  </w:style>
  <w:style w:type="paragraph" w:customStyle="1" w:styleId="21">
    <w:name w:val="Основной текст 21"/>
    <w:basedOn w:val="a"/>
    <w:rsid w:val="005F4752"/>
    <w:pPr>
      <w:spacing w:line="24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68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6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7182</Words>
  <Characters>40941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Александра Викторовна</dc:creator>
  <cp:lastModifiedBy>Логинова Ольга Викторовна</cp:lastModifiedBy>
  <cp:revision>30</cp:revision>
  <cp:lastPrinted>2017-11-17T08:03:00Z</cp:lastPrinted>
  <dcterms:created xsi:type="dcterms:W3CDTF">2017-10-23T05:37:00Z</dcterms:created>
  <dcterms:modified xsi:type="dcterms:W3CDTF">2017-11-17T08:04:00Z</dcterms:modified>
</cp:coreProperties>
</file>