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9E" w:rsidRPr="006D019E" w:rsidRDefault="00F4366B" w:rsidP="006D019E">
      <w:pPr>
        <w:jc w:val="center"/>
        <w:rPr>
          <w:rFonts w:eastAsia="Times New Roman"/>
          <w:lang w:eastAsia="ru-RU"/>
        </w:rPr>
      </w:pPr>
      <w:r w:rsidRPr="006D019E">
        <w:rPr>
          <w:rFonts w:eastAsia="Times New Roman"/>
          <w:noProof/>
          <w:lang w:eastAsia="ru-RU"/>
        </w:rPr>
        <w:drawing>
          <wp:inline distT="0" distB="0" distL="0" distR="0" wp14:anchorId="729151D7" wp14:editId="4BFD9C3E">
            <wp:extent cx="496524" cy="698500"/>
            <wp:effectExtent l="0" t="0" r="0" b="635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45" cy="70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E8B">
        <w:rPr>
          <w:rFonts w:eastAsia="Times New Roman"/>
          <w:lang w:eastAsia="ru-RU"/>
        </w:rPr>
        <w:t xml:space="preserve">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</w:p>
    <w:p w:rsidR="006D019E" w:rsidRPr="006D019E" w:rsidRDefault="006D019E" w:rsidP="006D019E">
      <w:pPr>
        <w:jc w:val="center"/>
        <w:rPr>
          <w:rFonts w:eastAsia="Times New Roman"/>
          <w:sz w:val="28"/>
          <w:szCs w:val="28"/>
          <w:lang w:eastAsia="ru-RU"/>
        </w:rPr>
      </w:pPr>
      <w:r w:rsidRPr="006D019E">
        <w:rPr>
          <w:rFonts w:eastAsia="Times New Roman"/>
          <w:sz w:val="28"/>
          <w:szCs w:val="28"/>
          <w:lang w:eastAsia="ru-RU"/>
        </w:rPr>
        <w:t>ДУМА</w:t>
      </w:r>
    </w:p>
    <w:p w:rsidR="006D019E" w:rsidRPr="006D019E" w:rsidRDefault="006D019E" w:rsidP="006D019E">
      <w:pPr>
        <w:jc w:val="center"/>
        <w:rPr>
          <w:rFonts w:eastAsia="Times New Roman"/>
          <w:sz w:val="28"/>
          <w:szCs w:val="28"/>
          <w:lang w:eastAsia="ru-RU"/>
        </w:rPr>
      </w:pPr>
      <w:r w:rsidRPr="006D019E">
        <w:rPr>
          <w:rFonts w:eastAsia="Times New Roman"/>
          <w:sz w:val="28"/>
          <w:szCs w:val="28"/>
          <w:lang w:eastAsia="ru-RU"/>
        </w:rPr>
        <w:t>ПАРАБЕЛЬСКОГО РАЙОНА</w:t>
      </w:r>
    </w:p>
    <w:p w:rsidR="006D019E" w:rsidRPr="006D019E" w:rsidRDefault="006D019E" w:rsidP="006D019E">
      <w:pPr>
        <w:jc w:val="center"/>
        <w:rPr>
          <w:rFonts w:eastAsia="Times New Roman"/>
          <w:lang w:eastAsia="ru-RU"/>
        </w:rPr>
      </w:pPr>
      <w:r w:rsidRPr="006D019E">
        <w:rPr>
          <w:rFonts w:eastAsia="Times New Roman"/>
          <w:lang w:eastAsia="ru-RU"/>
        </w:rPr>
        <w:t>ТОМСКОЙ ОБЛАСТИ</w:t>
      </w:r>
    </w:p>
    <w:p w:rsidR="006D019E" w:rsidRPr="006D019E" w:rsidRDefault="006D019E" w:rsidP="00F4366B">
      <w:pPr>
        <w:jc w:val="center"/>
        <w:rPr>
          <w:rFonts w:eastAsia="Times New Roman"/>
          <w:sz w:val="28"/>
          <w:szCs w:val="28"/>
          <w:lang w:eastAsia="ru-RU"/>
        </w:rPr>
      </w:pPr>
    </w:p>
    <w:p w:rsidR="006D019E" w:rsidRPr="00F4366B" w:rsidRDefault="006D019E" w:rsidP="006D019E">
      <w:pPr>
        <w:keepNext/>
        <w:jc w:val="center"/>
        <w:outlineLvl w:val="0"/>
        <w:rPr>
          <w:rFonts w:eastAsia="Times New Roman" w:cs="Arial"/>
          <w:b/>
          <w:bCs/>
          <w:i/>
          <w:lang w:eastAsia="ru-RU"/>
        </w:rPr>
      </w:pPr>
      <w:r w:rsidRPr="00F4366B">
        <w:rPr>
          <w:rFonts w:eastAsia="Times New Roman" w:cs="Arial"/>
          <w:b/>
          <w:bCs/>
          <w:lang w:eastAsia="ru-RU"/>
        </w:rPr>
        <w:t>РЕШЕНИЕ</w:t>
      </w:r>
    </w:p>
    <w:p w:rsidR="006D019E" w:rsidRPr="00E15849" w:rsidRDefault="006D019E" w:rsidP="006D019E">
      <w:pPr>
        <w:jc w:val="left"/>
        <w:rPr>
          <w:rFonts w:eastAsia="Times New Roman"/>
          <w:lang w:eastAsia="ru-RU"/>
        </w:rPr>
      </w:pPr>
    </w:p>
    <w:p w:rsidR="006D019E" w:rsidRPr="006D019E" w:rsidRDefault="00F4366B" w:rsidP="006D019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21.09.2017</w:t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>
        <w:rPr>
          <w:rFonts w:eastAsia="Times New Roman"/>
          <w:lang w:eastAsia="ru-RU"/>
        </w:rPr>
        <w:tab/>
      </w:r>
      <w:r w:rsidR="006D019E">
        <w:rPr>
          <w:rFonts w:eastAsia="Times New Roman"/>
          <w:lang w:eastAsia="ru-RU"/>
        </w:rPr>
        <w:tab/>
      </w:r>
      <w:r w:rsidR="006D019E">
        <w:rPr>
          <w:rFonts w:eastAsia="Times New Roman"/>
          <w:lang w:eastAsia="ru-RU"/>
        </w:rPr>
        <w:tab/>
      </w:r>
      <w:r w:rsidR="006D019E">
        <w:rPr>
          <w:rFonts w:eastAsia="Times New Roman"/>
          <w:lang w:eastAsia="ru-RU"/>
        </w:rPr>
        <w:tab/>
      </w:r>
      <w:r w:rsidR="006D019E">
        <w:rPr>
          <w:rFonts w:eastAsia="Times New Roman"/>
          <w:lang w:eastAsia="ru-RU"/>
        </w:rPr>
        <w:tab/>
      </w:r>
      <w:r w:rsidR="00EC70A2">
        <w:rPr>
          <w:rFonts w:eastAsia="Times New Roman"/>
          <w:lang w:eastAsia="ru-RU"/>
        </w:rPr>
        <w:t xml:space="preserve">  </w:t>
      </w:r>
      <w:bookmarkStart w:id="0" w:name="_GoBack"/>
      <w:bookmarkEnd w:id="0"/>
      <w:r w:rsidR="006D019E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32</w:t>
      </w:r>
    </w:p>
    <w:p w:rsidR="006D019E" w:rsidRPr="006D019E" w:rsidRDefault="006D019E" w:rsidP="006D019E">
      <w:pPr>
        <w:jc w:val="left"/>
        <w:rPr>
          <w:rFonts w:eastAsia="Times New Roman"/>
          <w:lang w:eastAsia="ru-RU"/>
        </w:rPr>
      </w:pPr>
    </w:p>
    <w:p w:rsidR="009744B5" w:rsidRDefault="006D019E" w:rsidP="009744B5">
      <w:pPr>
        <w:ind w:right="-1"/>
        <w:jc w:val="center"/>
        <w:rPr>
          <w:rFonts w:eastAsia="Times New Roman"/>
          <w:lang w:eastAsia="ru-RU"/>
        </w:rPr>
      </w:pPr>
      <w:r w:rsidRPr="006D019E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 xml:space="preserve"> внесении изменений в </w:t>
      </w:r>
      <w:r w:rsidRPr="006D019E">
        <w:rPr>
          <w:rFonts w:eastAsia="Times New Roman"/>
          <w:lang w:eastAsia="ru-RU"/>
        </w:rPr>
        <w:t>Стратеги</w:t>
      </w:r>
      <w:r>
        <w:rPr>
          <w:rFonts w:eastAsia="Times New Roman"/>
          <w:lang w:eastAsia="ru-RU"/>
        </w:rPr>
        <w:t>ю</w:t>
      </w:r>
      <w:r w:rsidRPr="006D019E">
        <w:rPr>
          <w:rFonts w:eastAsia="Times New Roman"/>
          <w:lang w:eastAsia="ru-RU"/>
        </w:rPr>
        <w:t xml:space="preserve"> </w:t>
      </w:r>
      <w:proofErr w:type="gramStart"/>
      <w:r w:rsidRPr="006D019E">
        <w:rPr>
          <w:rFonts w:eastAsia="Times New Roman"/>
          <w:lang w:eastAsia="ru-RU"/>
        </w:rPr>
        <w:t>социально-</w:t>
      </w:r>
      <w:r>
        <w:rPr>
          <w:rFonts w:eastAsia="Times New Roman"/>
          <w:lang w:eastAsia="ru-RU"/>
        </w:rPr>
        <w:t>экономического</w:t>
      </w:r>
      <w:proofErr w:type="gramEnd"/>
    </w:p>
    <w:p w:rsidR="009744B5" w:rsidRDefault="006D019E" w:rsidP="009744B5">
      <w:pPr>
        <w:ind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развития м</w:t>
      </w:r>
      <w:r w:rsidRPr="006D019E">
        <w:rPr>
          <w:rFonts w:eastAsia="Times New Roman"/>
          <w:lang w:eastAsia="ru-RU"/>
        </w:rPr>
        <w:t>униципального</w:t>
      </w:r>
      <w:r>
        <w:rPr>
          <w:rFonts w:eastAsia="Times New Roman"/>
          <w:lang w:eastAsia="ru-RU"/>
        </w:rPr>
        <w:t xml:space="preserve"> </w:t>
      </w:r>
      <w:r w:rsidRPr="006D019E">
        <w:rPr>
          <w:rFonts w:eastAsia="Times New Roman"/>
          <w:lang w:eastAsia="ru-RU"/>
        </w:rPr>
        <w:t xml:space="preserve">образования «Парабельский район» </w:t>
      </w:r>
    </w:p>
    <w:p w:rsidR="006D019E" w:rsidRPr="006D019E" w:rsidRDefault="006D019E" w:rsidP="009744B5">
      <w:pPr>
        <w:ind w:right="-1"/>
        <w:jc w:val="center"/>
        <w:rPr>
          <w:rFonts w:eastAsia="Times New Roman"/>
          <w:lang w:eastAsia="ru-RU"/>
        </w:rPr>
      </w:pPr>
      <w:r w:rsidRPr="006D019E">
        <w:rPr>
          <w:rFonts w:eastAsia="Times New Roman"/>
          <w:lang w:eastAsia="ru-RU"/>
        </w:rPr>
        <w:t>Томской области до 2030 года</w:t>
      </w:r>
    </w:p>
    <w:p w:rsidR="006D019E" w:rsidRPr="006D019E" w:rsidRDefault="006D019E" w:rsidP="006D019E">
      <w:pPr>
        <w:jc w:val="left"/>
        <w:rPr>
          <w:rFonts w:eastAsia="Times New Roman"/>
          <w:lang w:eastAsia="ru-RU"/>
        </w:rPr>
      </w:pPr>
    </w:p>
    <w:p w:rsidR="006D019E" w:rsidRPr="006D019E" w:rsidRDefault="006D019E" w:rsidP="006D019E">
      <w:pPr>
        <w:autoSpaceDE w:val="0"/>
        <w:autoSpaceDN w:val="0"/>
        <w:adjustRightInd w:val="0"/>
        <w:ind w:right="4495"/>
        <w:rPr>
          <w:rFonts w:eastAsia="Times New Roman"/>
          <w:lang w:eastAsia="ru-RU"/>
        </w:rPr>
      </w:pPr>
    </w:p>
    <w:p w:rsidR="006D019E" w:rsidRPr="006D019E" w:rsidRDefault="006D019E" w:rsidP="006D019E">
      <w:pPr>
        <w:autoSpaceDE w:val="0"/>
        <w:autoSpaceDN w:val="0"/>
        <w:adjustRightInd w:val="0"/>
        <w:ind w:firstLine="720"/>
        <w:rPr>
          <w:rFonts w:eastAsia="Times New Roman"/>
          <w:lang w:eastAsia="ru-RU"/>
        </w:rPr>
      </w:pPr>
      <w:r w:rsidRPr="006D019E">
        <w:rPr>
          <w:rFonts w:eastAsia="Times New Roman"/>
          <w:lang w:eastAsia="ru-RU"/>
        </w:rPr>
        <w:t>Рассмотрев проект решения Думы Парабельского района «О</w:t>
      </w:r>
      <w:r>
        <w:rPr>
          <w:rFonts w:eastAsia="Times New Roman"/>
          <w:lang w:eastAsia="ru-RU"/>
        </w:rPr>
        <w:t xml:space="preserve"> внесении изменений в </w:t>
      </w:r>
      <w:r w:rsidRPr="006D019E">
        <w:rPr>
          <w:rFonts w:eastAsia="Times New Roman"/>
          <w:lang w:eastAsia="ru-RU"/>
        </w:rPr>
        <w:t>Стратеги</w:t>
      </w:r>
      <w:r>
        <w:rPr>
          <w:rFonts w:eastAsia="Times New Roman"/>
          <w:lang w:eastAsia="ru-RU"/>
        </w:rPr>
        <w:t>ю</w:t>
      </w:r>
      <w:r w:rsidRPr="006D019E">
        <w:rPr>
          <w:rFonts w:eastAsia="Times New Roman"/>
          <w:lang w:eastAsia="ru-RU"/>
        </w:rPr>
        <w:t xml:space="preserve"> социально-</w:t>
      </w:r>
      <w:r>
        <w:rPr>
          <w:rFonts w:eastAsia="Times New Roman"/>
          <w:lang w:eastAsia="ru-RU"/>
        </w:rPr>
        <w:t>экономического развития м</w:t>
      </w:r>
      <w:r w:rsidRPr="006D019E">
        <w:rPr>
          <w:rFonts w:eastAsia="Times New Roman"/>
          <w:lang w:eastAsia="ru-RU"/>
        </w:rPr>
        <w:t>униципального</w:t>
      </w:r>
      <w:r>
        <w:rPr>
          <w:rFonts w:eastAsia="Times New Roman"/>
          <w:lang w:eastAsia="ru-RU"/>
        </w:rPr>
        <w:t xml:space="preserve"> </w:t>
      </w:r>
      <w:r w:rsidRPr="006D019E">
        <w:rPr>
          <w:rFonts w:eastAsia="Times New Roman"/>
          <w:lang w:eastAsia="ru-RU"/>
        </w:rPr>
        <w:t>образования «Парабельский район» Томской области до 2030 года», внесенный Администрацией Парабельского района,</w:t>
      </w:r>
    </w:p>
    <w:p w:rsidR="006D019E" w:rsidRPr="006D019E" w:rsidRDefault="006D019E" w:rsidP="006D019E">
      <w:pPr>
        <w:autoSpaceDE w:val="0"/>
        <w:autoSpaceDN w:val="0"/>
        <w:adjustRightInd w:val="0"/>
        <w:ind w:firstLine="720"/>
        <w:rPr>
          <w:rFonts w:eastAsia="Times New Roman"/>
          <w:lang w:eastAsia="ru-RU"/>
        </w:rPr>
      </w:pPr>
    </w:p>
    <w:p w:rsidR="006D019E" w:rsidRPr="006D019E" w:rsidRDefault="006D019E" w:rsidP="006D019E">
      <w:pPr>
        <w:rPr>
          <w:rFonts w:eastAsia="Times New Roman"/>
          <w:lang w:eastAsia="ru-RU"/>
        </w:rPr>
      </w:pPr>
      <w:r w:rsidRPr="006D019E">
        <w:rPr>
          <w:rFonts w:eastAsia="Times New Roman"/>
          <w:lang w:eastAsia="ru-RU"/>
        </w:rPr>
        <w:t>ДУМА РЕШИЛА:</w:t>
      </w:r>
    </w:p>
    <w:p w:rsidR="00C87B7A" w:rsidRDefault="00C87B7A"/>
    <w:p w:rsidR="007A5E6C" w:rsidRDefault="007A5E6C" w:rsidP="007A5E6C">
      <w:pPr>
        <w:ind w:firstLine="709"/>
        <w:rPr>
          <w:rFonts w:eastAsia="Calibri"/>
        </w:rPr>
      </w:pPr>
      <w:r>
        <w:t xml:space="preserve">1. Внести в Стратегию </w:t>
      </w:r>
      <w:r w:rsidRPr="00262F3F">
        <w:rPr>
          <w:rFonts w:eastAsia="Calibri"/>
        </w:rPr>
        <w:t xml:space="preserve">социально-экономического развития </w:t>
      </w:r>
      <w:r>
        <w:rPr>
          <w:rFonts w:eastAsia="Calibri"/>
        </w:rPr>
        <w:t xml:space="preserve">муниципального образования «Парабельский район» </w:t>
      </w:r>
      <w:r w:rsidRPr="00262F3F">
        <w:rPr>
          <w:rFonts w:eastAsia="Calibri"/>
        </w:rPr>
        <w:t>Томской области до 2030 года</w:t>
      </w:r>
      <w:r>
        <w:rPr>
          <w:rFonts w:eastAsia="Calibri"/>
        </w:rPr>
        <w:t xml:space="preserve"> следующие изменения:</w:t>
      </w:r>
    </w:p>
    <w:p w:rsidR="007A5E6C" w:rsidRDefault="007A5E6C" w:rsidP="007A5E6C">
      <w:pPr>
        <w:ind w:firstLine="709"/>
        <w:rPr>
          <w:rFonts w:eastAsia="Calibri"/>
        </w:rPr>
      </w:pPr>
      <w:r>
        <w:rPr>
          <w:rFonts w:eastAsia="Calibri"/>
        </w:rPr>
        <w:t xml:space="preserve">1.1. </w:t>
      </w:r>
      <w:r w:rsidR="005718FF">
        <w:rPr>
          <w:rFonts w:eastAsia="Calibri"/>
        </w:rPr>
        <w:t xml:space="preserve">в </w:t>
      </w:r>
      <w:r w:rsidR="005718FF" w:rsidRPr="005718FF">
        <w:rPr>
          <w:rFonts w:eastAsia="Calibri"/>
        </w:rPr>
        <w:t>разделе «Общие положения»</w:t>
      </w:r>
      <w:r w:rsidR="005718FF">
        <w:rPr>
          <w:rFonts w:eastAsia="Calibri"/>
        </w:rPr>
        <w:t xml:space="preserve"> абзац 2 изложить в следующей редакции:</w:t>
      </w:r>
    </w:p>
    <w:p w:rsidR="005718FF" w:rsidRDefault="005718FF" w:rsidP="007A5E6C">
      <w:pPr>
        <w:ind w:firstLine="709"/>
        <w:rPr>
          <w:rFonts w:eastAsia="Calibri"/>
        </w:rPr>
      </w:pPr>
      <w:r>
        <w:rPr>
          <w:rFonts w:eastAsia="Calibri"/>
        </w:rPr>
        <w:t>«</w:t>
      </w:r>
      <w:r w:rsidRPr="00262F3F">
        <w:rPr>
          <w:rFonts w:eastAsia="Calibri"/>
        </w:rPr>
        <w:t xml:space="preserve">Стратегия разработана на основе требований Федерального </w:t>
      </w:r>
      <w:r w:rsidRPr="00060AA8">
        <w:rPr>
          <w:rFonts w:eastAsia="Calibri"/>
        </w:rPr>
        <w:t xml:space="preserve">закона </w:t>
      </w:r>
      <w:r w:rsidRPr="00262F3F">
        <w:rPr>
          <w:rFonts w:eastAsia="Calibri"/>
        </w:rPr>
        <w:t xml:space="preserve">от 28 июня 2014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172-ФЗ </w:t>
      </w:r>
      <w:r w:rsidR="00DA31FF">
        <w:rPr>
          <w:rFonts w:eastAsia="Calibri"/>
        </w:rPr>
        <w:t>«</w:t>
      </w:r>
      <w:r w:rsidRPr="00262F3F">
        <w:rPr>
          <w:rFonts w:eastAsia="Calibri"/>
        </w:rPr>
        <w:t>О стратегическом планировании в Российской Федерации</w:t>
      </w:r>
      <w:r w:rsidR="00DA31FF">
        <w:rPr>
          <w:rFonts w:eastAsia="Calibri"/>
        </w:rPr>
        <w:t>»</w:t>
      </w:r>
      <w:r w:rsidRPr="00262F3F">
        <w:rPr>
          <w:rFonts w:eastAsia="Calibri"/>
        </w:rPr>
        <w:t xml:space="preserve">, </w:t>
      </w:r>
      <w:r w:rsidRPr="00060AA8">
        <w:rPr>
          <w:rFonts w:eastAsia="Calibri"/>
        </w:rPr>
        <w:t>Закона</w:t>
      </w:r>
      <w:r w:rsidRPr="00262F3F">
        <w:rPr>
          <w:rFonts w:eastAsia="Calibri"/>
        </w:rPr>
        <w:t xml:space="preserve"> Томской области от 12 марта 2015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24-ОЗ </w:t>
      </w:r>
      <w:r w:rsidR="00DA31FF">
        <w:rPr>
          <w:rFonts w:eastAsia="Calibri"/>
        </w:rPr>
        <w:t>«</w:t>
      </w:r>
      <w:r w:rsidRPr="00262F3F">
        <w:rPr>
          <w:rFonts w:eastAsia="Calibri"/>
        </w:rPr>
        <w:t>О стратегическом планировании в Томской области</w:t>
      </w:r>
      <w:r w:rsidR="00DA31FF">
        <w:rPr>
          <w:rFonts w:eastAsia="Calibri"/>
        </w:rPr>
        <w:t>»</w:t>
      </w:r>
      <w:r w:rsidRPr="00262F3F">
        <w:rPr>
          <w:rFonts w:eastAsia="Calibri"/>
        </w:rPr>
        <w:t xml:space="preserve">, </w:t>
      </w:r>
      <w:r w:rsidRPr="00060AA8">
        <w:rPr>
          <w:rFonts w:eastAsia="Calibri"/>
        </w:rPr>
        <w:t xml:space="preserve">Концепции </w:t>
      </w:r>
      <w:r w:rsidRPr="00262F3F">
        <w:rPr>
          <w:rFonts w:eastAsia="Calibri"/>
        </w:rPr>
        <w:t xml:space="preserve">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1662-р), </w:t>
      </w:r>
      <w:r w:rsidRPr="00060AA8">
        <w:rPr>
          <w:rFonts w:eastAsia="Calibri"/>
        </w:rPr>
        <w:t xml:space="preserve">Стратегии </w:t>
      </w:r>
      <w:r w:rsidRPr="00262F3F">
        <w:rPr>
          <w:rFonts w:eastAsia="Calibri"/>
        </w:rPr>
        <w:t xml:space="preserve">социально-экономического развития Сибири до 2020 года (Распоряжение Правительства Российской Федерации от 5 июля 2010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1120-р), </w:t>
      </w:r>
      <w:r w:rsidRPr="00060AA8">
        <w:rPr>
          <w:rFonts w:eastAsia="Calibri"/>
        </w:rPr>
        <w:t xml:space="preserve">Стратегии </w:t>
      </w:r>
      <w:r w:rsidRPr="00262F3F">
        <w:rPr>
          <w:rFonts w:eastAsia="Calibri"/>
        </w:rPr>
        <w:t xml:space="preserve">инновационного развития Российской Федерации на период до 2020 года (Распоряжение Правительства Российской Федерации от 8 декабря 2011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2227-р), </w:t>
      </w:r>
      <w:r w:rsidRPr="00060AA8">
        <w:rPr>
          <w:rFonts w:eastAsia="Calibri"/>
        </w:rPr>
        <w:t xml:space="preserve">Стратегии </w:t>
      </w:r>
      <w:r>
        <w:rPr>
          <w:rFonts w:eastAsia="Calibri"/>
        </w:rPr>
        <w:t>социально-экономического развития Томской области до 2030 года</w:t>
      </w:r>
      <w:r w:rsidRPr="00262F3F">
        <w:rPr>
          <w:rFonts w:eastAsia="Calibri"/>
        </w:rPr>
        <w:t xml:space="preserve"> (</w:t>
      </w:r>
      <w:r>
        <w:rPr>
          <w:rFonts w:eastAsia="Calibri"/>
        </w:rPr>
        <w:t>Постановление Законодательной Думы Томской области</w:t>
      </w:r>
      <w:r w:rsidRPr="00262F3F">
        <w:rPr>
          <w:rFonts w:eastAsia="Calibri"/>
        </w:rPr>
        <w:t xml:space="preserve"> от </w:t>
      </w:r>
      <w:r>
        <w:rPr>
          <w:rFonts w:eastAsia="Calibri"/>
        </w:rPr>
        <w:t>26 марта 2015</w:t>
      </w:r>
      <w:r w:rsidRPr="00262F3F">
        <w:rPr>
          <w:rFonts w:eastAsia="Calibri"/>
        </w:rPr>
        <w:t xml:space="preserve">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</w:t>
      </w:r>
      <w:r>
        <w:rPr>
          <w:rFonts w:eastAsia="Calibri"/>
        </w:rPr>
        <w:t>2580</w:t>
      </w:r>
      <w:r w:rsidRPr="00262F3F">
        <w:rPr>
          <w:rFonts w:eastAsia="Calibri"/>
        </w:rPr>
        <w:t>),</w:t>
      </w:r>
      <w:r>
        <w:rPr>
          <w:rFonts w:eastAsia="Calibri"/>
        </w:rPr>
        <w:t xml:space="preserve"> </w:t>
      </w:r>
      <w:r w:rsidRPr="00262F3F">
        <w:rPr>
          <w:rFonts w:eastAsia="Calibri"/>
        </w:rPr>
        <w:t>указов Президента Российской Федерации, отраслевых документов стратегического планирования федерального уровня</w:t>
      </w:r>
      <w:r>
        <w:rPr>
          <w:rFonts w:eastAsia="Calibri"/>
        </w:rPr>
        <w:t>,</w:t>
      </w:r>
      <w:r w:rsidRPr="00262F3F">
        <w:rPr>
          <w:rFonts w:eastAsia="Calibri"/>
        </w:rPr>
        <w:t xml:space="preserve"> Томской области </w:t>
      </w:r>
      <w:r>
        <w:rPr>
          <w:rFonts w:eastAsia="Calibri"/>
        </w:rPr>
        <w:t xml:space="preserve">и муниципального образования «Парабельский район», </w:t>
      </w:r>
      <w:r w:rsidRPr="00262F3F">
        <w:rPr>
          <w:rFonts w:eastAsia="Calibri"/>
        </w:rPr>
        <w:t>иных нормативных правовых актов</w:t>
      </w:r>
      <w:r>
        <w:rPr>
          <w:rFonts w:eastAsia="Calibri"/>
        </w:rPr>
        <w:t>»</w:t>
      </w:r>
      <w:r w:rsidRPr="00262F3F">
        <w:rPr>
          <w:rFonts w:eastAsia="Calibri"/>
        </w:rPr>
        <w:t>.</w:t>
      </w:r>
    </w:p>
    <w:p w:rsidR="000D4D03" w:rsidRDefault="005718FF" w:rsidP="007A5E6C">
      <w:pPr>
        <w:ind w:firstLine="709"/>
        <w:rPr>
          <w:rFonts w:eastAsia="Calibri"/>
        </w:rPr>
      </w:pPr>
      <w:r>
        <w:rPr>
          <w:rFonts w:eastAsia="Calibri"/>
        </w:rPr>
        <w:t>1.2.</w:t>
      </w:r>
      <w:r w:rsidR="002B6AC7">
        <w:rPr>
          <w:rFonts w:eastAsia="Calibri"/>
        </w:rPr>
        <w:t xml:space="preserve"> </w:t>
      </w:r>
      <w:r w:rsidR="000D4D03">
        <w:rPr>
          <w:rFonts w:eastAsia="Calibri"/>
        </w:rPr>
        <w:t>наименование под</w:t>
      </w:r>
      <w:r w:rsidR="00361768">
        <w:rPr>
          <w:rFonts w:eastAsia="Calibri"/>
        </w:rPr>
        <w:t>раздел</w:t>
      </w:r>
      <w:r w:rsidR="000D4D03">
        <w:rPr>
          <w:rFonts w:eastAsia="Calibri"/>
        </w:rPr>
        <w:t>а</w:t>
      </w:r>
      <w:r w:rsidR="00361768">
        <w:rPr>
          <w:rFonts w:eastAsia="Calibri"/>
        </w:rPr>
        <w:t xml:space="preserve"> «</w:t>
      </w:r>
      <w:r w:rsidR="00361768" w:rsidRPr="00361768">
        <w:rPr>
          <w:rFonts w:eastAsia="Calibri"/>
        </w:rPr>
        <w:t>Цель 2. Реализация модели интенсивного развития, включая развитие высокотехнологичных производств, создание условий для инвестиций, развитие предпринимательства</w:t>
      </w:r>
      <w:r w:rsidR="00361768">
        <w:rPr>
          <w:rFonts w:eastAsia="Calibri"/>
        </w:rPr>
        <w:t xml:space="preserve">» </w:t>
      </w:r>
      <w:r w:rsidR="000D4D03">
        <w:rPr>
          <w:rFonts w:eastAsia="Calibri"/>
        </w:rPr>
        <w:t xml:space="preserve">раздела </w:t>
      </w:r>
      <w:r w:rsidR="000D4D03">
        <w:rPr>
          <w:rFonts w:eastAsia="Calibri"/>
          <w:lang w:val="en-US"/>
        </w:rPr>
        <w:t>III</w:t>
      </w:r>
      <w:r w:rsidR="000D4D03" w:rsidRPr="000D4D03">
        <w:rPr>
          <w:rFonts w:eastAsia="Calibri"/>
        </w:rPr>
        <w:t xml:space="preserve"> </w:t>
      </w:r>
      <w:r w:rsidR="000D4D03">
        <w:rPr>
          <w:rFonts w:eastAsia="Calibri"/>
        </w:rPr>
        <w:t>«</w:t>
      </w:r>
      <w:r w:rsidR="000D4D03" w:rsidRPr="000D4D03">
        <w:rPr>
          <w:rFonts w:eastAsia="Calibri"/>
        </w:rPr>
        <w:t>Цели и задачи социально-экономического развития Парабельского района до 2030 года</w:t>
      </w:r>
      <w:r w:rsidR="000D4D03">
        <w:rPr>
          <w:rFonts w:eastAsia="Calibri"/>
        </w:rPr>
        <w:t>»</w:t>
      </w:r>
      <w:r w:rsidR="000D4D03" w:rsidRPr="000D4D03">
        <w:rPr>
          <w:rFonts w:eastAsia="Calibri"/>
        </w:rPr>
        <w:t xml:space="preserve"> </w:t>
      </w:r>
      <w:r w:rsidR="000D4D03">
        <w:rPr>
          <w:rFonts w:eastAsia="Calibri"/>
        </w:rPr>
        <w:t>изложить в следующей редакции: «</w:t>
      </w:r>
      <w:r w:rsidR="000D4D03" w:rsidRPr="00361768">
        <w:rPr>
          <w:rFonts w:eastAsia="Calibri"/>
        </w:rPr>
        <w:t>Цель 2. Реализация модели интенсивного развития, создание условий для инвестиций, развитие предпринимательства</w:t>
      </w:r>
      <w:r w:rsidR="000D4D03">
        <w:rPr>
          <w:rFonts w:eastAsia="Calibri"/>
        </w:rPr>
        <w:t>».</w:t>
      </w:r>
    </w:p>
    <w:p w:rsidR="00361768" w:rsidRDefault="000D4D03" w:rsidP="007A5E6C">
      <w:pPr>
        <w:ind w:firstLine="709"/>
        <w:rPr>
          <w:rFonts w:eastAsia="Calibri"/>
        </w:rPr>
      </w:pPr>
      <w:r>
        <w:rPr>
          <w:rFonts w:eastAsia="Calibri"/>
        </w:rPr>
        <w:t>1.3. подраздел «</w:t>
      </w:r>
      <w:r w:rsidRPr="00361768">
        <w:rPr>
          <w:rFonts w:eastAsia="Calibri"/>
        </w:rPr>
        <w:t>Цель 2. Реализация модели интенсивного развития, создание условий для инвестиций, развитие предпринимательства</w:t>
      </w:r>
      <w:r>
        <w:rPr>
          <w:rFonts w:eastAsia="Calibri"/>
        </w:rPr>
        <w:t xml:space="preserve">» раздела </w:t>
      </w:r>
      <w:r>
        <w:rPr>
          <w:rFonts w:eastAsia="Calibri"/>
          <w:lang w:val="en-US"/>
        </w:rPr>
        <w:t>III</w:t>
      </w:r>
      <w:r w:rsidRPr="000D4D03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0D4D03">
        <w:rPr>
          <w:rFonts w:eastAsia="Calibri"/>
        </w:rPr>
        <w:t>Цели и задачи социально-экономического развития Парабельского района до 2030 года</w:t>
      </w:r>
      <w:r>
        <w:rPr>
          <w:rFonts w:eastAsia="Calibri"/>
        </w:rPr>
        <w:t xml:space="preserve">» </w:t>
      </w:r>
      <w:r w:rsidR="00361768">
        <w:rPr>
          <w:rFonts w:eastAsia="Calibri"/>
        </w:rPr>
        <w:t xml:space="preserve">дополнить </w:t>
      </w:r>
      <w:r w:rsidR="00095A9C">
        <w:rPr>
          <w:rFonts w:eastAsia="Calibri"/>
        </w:rPr>
        <w:t xml:space="preserve">текстом (в начале </w:t>
      </w:r>
      <w:r>
        <w:rPr>
          <w:rFonts w:eastAsia="Calibri"/>
        </w:rPr>
        <w:t>под</w:t>
      </w:r>
      <w:r w:rsidR="00095A9C">
        <w:rPr>
          <w:rFonts w:eastAsia="Calibri"/>
        </w:rPr>
        <w:t xml:space="preserve">раздела) </w:t>
      </w:r>
      <w:r w:rsidR="00E15849">
        <w:rPr>
          <w:rFonts w:eastAsia="Calibri"/>
        </w:rPr>
        <w:t>согласно приложению № 1 к настоящему решению.</w:t>
      </w:r>
    </w:p>
    <w:p w:rsidR="00361768" w:rsidRDefault="00361768" w:rsidP="00361768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0D4D03">
        <w:rPr>
          <w:rFonts w:eastAsia="Calibri"/>
        </w:rPr>
        <w:t>4</w:t>
      </w:r>
      <w:r>
        <w:rPr>
          <w:rFonts w:eastAsia="Calibri"/>
        </w:rPr>
        <w:t xml:space="preserve">. в разделе </w:t>
      </w:r>
      <w:r w:rsidRPr="00361768">
        <w:rPr>
          <w:rFonts w:eastAsia="Calibri"/>
        </w:rPr>
        <w:t xml:space="preserve">IV </w:t>
      </w:r>
      <w:r>
        <w:rPr>
          <w:rFonts w:eastAsia="Calibri"/>
        </w:rPr>
        <w:t>«</w:t>
      </w:r>
      <w:r w:rsidRPr="00361768">
        <w:rPr>
          <w:rFonts w:eastAsia="Calibri"/>
        </w:rPr>
        <w:t>Показатели достижения целей социально-экономического развития Парабельского района,</w:t>
      </w:r>
      <w:r>
        <w:rPr>
          <w:rFonts w:eastAsia="Calibri"/>
        </w:rPr>
        <w:t xml:space="preserve"> </w:t>
      </w:r>
      <w:r w:rsidRPr="00361768">
        <w:rPr>
          <w:rFonts w:eastAsia="Calibri"/>
        </w:rPr>
        <w:t>ожидаемые результаты реализации Стратегии</w:t>
      </w:r>
      <w:r>
        <w:rPr>
          <w:rFonts w:eastAsia="Calibri"/>
        </w:rPr>
        <w:t>» подраздел «</w:t>
      </w:r>
      <w:r w:rsidRPr="00361768">
        <w:rPr>
          <w:rFonts w:eastAsia="Calibri"/>
        </w:rPr>
        <w:t>Цель 2. Реализация модели интенсивного развития, создание условий для инвестиций, развитие предпринимательства</w:t>
      </w:r>
      <w:r>
        <w:rPr>
          <w:rFonts w:eastAsia="Calibri"/>
        </w:rPr>
        <w:t>» дополнить следующими строками:</w:t>
      </w:r>
    </w:p>
    <w:p w:rsidR="003905BC" w:rsidRDefault="003905BC" w:rsidP="00361768">
      <w:pPr>
        <w:ind w:firstLine="709"/>
        <w:rPr>
          <w:rFonts w:eastAsia="Calibri"/>
        </w:rPr>
      </w:pPr>
    </w:p>
    <w:p w:rsidR="003905BC" w:rsidRDefault="003905BC" w:rsidP="00361768">
      <w:pPr>
        <w:ind w:firstLine="709"/>
        <w:rPr>
          <w:rFonts w:eastAsia="Calibri"/>
        </w:rPr>
      </w:pPr>
    </w:p>
    <w:p w:rsidR="003905BC" w:rsidRDefault="003905BC" w:rsidP="00361768">
      <w:pPr>
        <w:ind w:firstLine="709"/>
        <w:rPr>
          <w:rFonts w:eastAsia="Calibri"/>
        </w:rPr>
      </w:pPr>
    </w:p>
    <w:p w:rsidR="003905BC" w:rsidRDefault="003905BC" w:rsidP="00361768">
      <w:pPr>
        <w:ind w:firstLine="709"/>
        <w:rPr>
          <w:rFonts w:eastAsia="Calibri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850"/>
        <w:gridCol w:w="851"/>
        <w:gridCol w:w="708"/>
      </w:tblGrid>
      <w:tr w:rsidR="00D709C6" w:rsidRPr="00D709C6" w:rsidTr="00D709C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9C6" w:rsidRPr="00D709C6" w:rsidRDefault="00D709C6" w:rsidP="00D709C6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D709C6">
              <w:rPr>
                <w:rFonts w:eastAsia="Times New Roman"/>
                <w:lang w:eastAsia="ru-RU"/>
              </w:rPr>
              <w:t>Задача 2.</w:t>
            </w:r>
            <w:r>
              <w:rPr>
                <w:rFonts w:eastAsia="Times New Roman"/>
                <w:lang w:eastAsia="ru-RU"/>
              </w:rPr>
              <w:t>3</w:t>
            </w:r>
            <w:r w:rsidRPr="00D709C6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Формирование благоприятного инвестиционного климата района</w:t>
            </w:r>
          </w:p>
        </w:tc>
      </w:tr>
      <w:tr w:rsidR="00D709C6" w:rsidRPr="00D709C6" w:rsidTr="00095A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9C6" w:rsidRPr="00D709C6" w:rsidRDefault="00D709C6" w:rsidP="00095A9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95A9C">
              <w:rPr>
                <w:rFonts w:eastAsia="Calibri"/>
                <w:sz w:val="22"/>
                <w:szCs w:val="22"/>
              </w:rPr>
              <w:t>Инвестиции в основной капитал по крупным и средним организациям млн.</w:t>
            </w:r>
            <w:r w:rsidR="00095A9C" w:rsidRPr="00095A9C">
              <w:rPr>
                <w:rFonts w:eastAsia="Calibri"/>
                <w:sz w:val="22"/>
                <w:szCs w:val="22"/>
              </w:rPr>
              <w:t xml:space="preserve"> </w:t>
            </w:r>
            <w:r w:rsidRPr="00095A9C">
              <w:rPr>
                <w:rFonts w:eastAsia="Calibri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09C6" w:rsidRPr="00D709C6" w:rsidRDefault="00D709C6" w:rsidP="00D709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95A9C">
              <w:rPr>
                <w:rFonts w:eastAsia="Times New Roman"/>
                <w:sz w:val="23"/>
                <w:szCs w:val="23"/>
                <w:lang w:eastAsia="ru-RU"/>
              </w:rPr>
              <w:t>19138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09C6" w:rsidRPr="00D709C6" w:rsidRDefault="00D709C6" w:rsidP="00D709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95A9C">
              <w:rPr>
                <w:rFonts w:eastAsia="Times New Roman"/>
                <w:sz w:val="23"/>
                <w:szCs w:val="23"/>
                <w:lang w:eastAsia="ru-RU"/>
              </w:rPr>
              <w:t>30459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09C6" w:rsidRPr="00D709C6" w:rsidRDefault="00D709C6" w:rsidP="00D709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95A9C">
              <w:rPr>
                <w:rFonts w:eastAsia="Times New Roman"/>
                <w:sz w:val="23"/>
                <w:szCs w:val="23"/>
                <w:lang w:eastAsia="ru-RU"/>
              </w:rPr>
              <w:t>50936</w:t>
            </w:r>
          </w:p>
        </w:tc>
      </w:tr>
    </w:tbl>
    <w:p w:rsidR="00361768" w:rsidRDefault="00361768" w:rsidP="00361768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0D4D03">
        <w:rPr>
          <w:rFonts w:eastAsia="Calibri"/>
        </w:rPr>
        <w:t>5</w:t>
      </w:r>
      <w:r>
        <w:rPr>
          <w:rFonts w:eastAsia="Calibri"/>
        </w:rPr>
        <w:t xml:space="preserve">. </w:t>
      </w:r>
      <w:r w:rsidR="00927D4F">
        <w:rPr>
          <w:rFonts w:eastAsia="Calibri"/>
        </w:rPr>
        <w:t>в таблице «</w:t>
      </w:r>
      <w:r w:rsidR="00927D4F" w:rsidRPr="00927D4F">
        <w:rPr>
          <w:rFonts w:eastAsia="Calibri"/>
        </w:rPr>
        <w:t>Динамика основных показателей социально-экономического развития Парабельского района по сценариям</w:t>
      </w:r>
      <w:r w:rsidR="00927D4F">
        <w:rPr>
          <w:rFonts w:eastAsia="Calibri"/>
        </w:rPr>
        <w:t xml:space="preserve">» </w:t>
      </w:r>
      <w:r>
        <w:rPr>
          <w:rFonts w:eastAsia="Calibri"/>
        </w:rPr>
        <w:t>раздел</w:t>
      </w:r>
      <w:r w:rsidR="00927D4F">
        <w:rPr>
          <w:rFonts w:eastAsia="Calibri"/>
        </w:rPr>
        <w:t>а</w:t>
      </w:r>
      <w:r>
        <w:rPr>
          <w:rFonts w:eastAsia="Calibri"/>
        </w:rPr>
        <w:t xml:space="preserve"> </w:t>
      </w:r>
      <w:r w:rsidR="00927D4F" w:rsidRPr="00927D4F">
        <w:rPr>
          <w:rFonts w:eastAsia="Calibri"/>
        </w:rPr>
        <w:t xml:space="preserve">VI. </w:t>
      </w:r>
      <w:r w:rsidR="00927D4F">
        <w:rPr>
          <w:rFonts w:eastAsia="Calibri"/>
        </w:rPr>
        <w:t>«</w:t>
      </w:r>
      <w:r w:rsidR="00927D4F" w:rsidRPr="00927D4F">
        <w:rPr>
          <w:rFonts w:eastAsia="Calibri"/>
        </w:rPr>
        <w:t>Сценарии социально-экономического развития Парабельского района</w:t>
      </w:r>
      <w:r w:rsidR="00927D4F">
        <w:rPr>
          <w:rFonts w:eastAsia="Calibri"/>
        </w:rPr>
        <w:t>» после строки «</w:t>
      </w:r>
      <w:r w:rsidR="00927D4F" w:rsidRPr="00927D4F">
        <w:rPr>
          <w:rFonts w:eastAsia="Calibri"/>
        </w:rPr>
        <w:t>Объем отгруженных товаров собственного производства, выполненных работ и услуг собственными силами по виду ЭД «Добыча полезных ископаемых» по средним и крупным предприятиям, млн. руб.</w:t>
      </w:r>
      <w:r w:rsidR="00927D4F">
        <w:rPr>
          <w:rFonts w:eastAsia="Calibri"/>
        </w:rPr>
        <w:t>» добавить строк</w:t>
      </w:r>
      <w:r w:rsidR="00D709C6">
        <w:rPr>
          <w:rFonts w:eastAsia="Calibri"/>
        </w:rPr>
        <w:t>и</w:t>
      </w:r>
      <w:r w:rsidR="00927D4F">
        <w:rPr>
          <w:rFonts w:eastAsia="Calibri"/>
        </w:rPr>
        <w:t xml:space="preserve"> следующего содержания:</w:t>
      </w:r>
    </w:p>
    <w:p w:rsidR="00927D4F" w:rsidRDefault="00927D4F" w:rsidP="006D35F8">
      <w:pPr>
        <w:rPr>
          <w:rFonts w:eastAsia="Calibri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45"/>
        <w:gridCol w:w="6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D35F8" w:rsidRPr="006D35F8" w:rsidTr="00EC70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6D35F8">
            <w:pPr>
              <w:rPr>
                <w:rFonts w:eastAsia="Calibri"/>
              </w:rPr>
            </w:pPr>
            <w:r w:rsidRPr="006D35F8">
              <w:rPr>
                <w:rFonts w:eastAsia="Calibri"/>
              </w:rPr>
              <w:t>Показатель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6D35F8">
            <w:pPr>
              <w:rPr>
                <w:rFonts w:eastAsia="Calibri"/>
              </w:rPr>
            </w:pPr>
            <w:r w:rsidRPr="006D35F8">
              <w:rPr>
                <w:rFonts w:eastAsia="Calibri"/>
              </w:rPr>
              <w:t>Сценарий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9E187F">
            <w:pPr>
              <w:jc w:val="center"/>
              <w:rPr>
                <w:rFonts w:eastAsia="Calibri"/>
              </w:rPr>
            </w:pPr>
            <w:r w:rsidRPr="006D35F8">
              <w:rPr>
                <w:rFonts w:eastAsia="Calibri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9E187F">
            <w:pPr>
              <w:jc w:val="center"/>
              <w:rPr>
                <w:rFonts w:eastAsia="Calibri"/>
              </w:rPr>
            </w:pPr>
            <w:r w:rsidRPr="006D35F8">
              <w:rPr>
                <w:rFonts w:eastAsia="Calibri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416140">
            <w:pPr>
              <w:jc w:val="center"/>
              <w:rPr>
                <w:rFonts w:eastAsia="Calibri"/>
              </w:rPr>
            </w:pPr>
            <w:r w:rsidRPr="006D35F8">
              <w:rPr>
                <w:rFonts w:eastAsia="Calibri"/>
              </w:rPr>
              <w:t>2020 к 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416140">
            <w:pPr>
              <w:jc w:val="center"/>
              <w:rPr>
                <w:rFonts w:eastAsia="Calibri"/>
              </w:rPr>
            </w:pPr>
            <w:r w:rsidRPr="006D35F8">
              <w:rPr>
                <w:rFonts w:eastAsia="Calibri"/>
              </w:rPr>
              <w:t>2025 к 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416140">
            <w:pPr>
              <w:jc w:val="center"/>
              <w:rPr>
                <w:rFonts w:eastAsia="Calibri"/>
              </w:rPr>
            </w:pPr>
            <w:r w:rsidRPr="006D35F8">
              <w:rPr>
                <w:rFonts w:eastAsia="Calibri"/>
              </w:rPr>
              <w:t>2030 к 2014</w:t>
            </w:r>
          </w:p>
        </w:tc>
      </w:tr>
      <w:tr w:rsidR="00F4074D" w:rsidRPr="006D35F8" w:rsidTr="00EC70A2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9E187F">
            <w:pPr>
              <w:jc w:val="left"/>
              <w:rPr>
                <w:rFonts w:eastAsia="Calibri"/>
              </w:rPr>
            </w:pPr>
            <w:r w:rsidRPr="009E187F">
              <w:rPr>
                <w:rFonts w:eastAsia="Calibri"/>
              </w:rPr>
              <w:t xml:space="preserve">Инвестиции в основной капитал по крупным и средним организациям </w:t>
            </w:r>
            <w:r w:rsidRPr="006D35F8">
              <w:rPr>
                <w:rFonts w:eastAsia="Calibri"/>
              </w:rPr>
              <w:t>млн.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6D35F8">
            <w:pPr>
              <w:rPr>
                <w:rFonts w:eastAsia="Calibri"/>
              </w:rPr>
            </w:pPr>
            <w:r w:rsidRPr="006D35F8">
              <w:rPr>
                <w:rFonts w:eastAsia="Calibri"/>
              </w:rPr>
              <w:t>консервативный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27867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29425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38247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47069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245,9</w:t>
            </w:r>
          </w:p>
        </w:tc>
      </w:tr>
      <w:tr w:rsidR="00F4074D" w:rsidRPr="006D35F8" w:rsidTr="00EC70A2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6D35F8">
            <w:pPr>
              <w:rPr>
                <w:rFonts w:eastAsia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6D35F8">
            <w:pPr>
              <w:rPr>
                <w:rFonts w:eastAsia="Calibri"/>
              </w:rPr>
            </w:pPr>
            <w:r w:rsidRPr="006D35F8">
              <w:rPr>
                <w:rFonts w:eastAsia="Calibri"/>
              </w:rPr>
              <w:t>базовый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26827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28643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30459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40697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50936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266,1</w:t>
            </w:r>
          </w:p>
        </w:tc>
      </w:tr>
      <w:tr w:rsidR="00F4074D" w:rsidRPr="006D35F8" w:rsidTr="00EC70A2">
        <w:trPr>
          <w:trHeight w:val="3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6D35F8">
            <w:pPr>
              <w:rPr>
                <w:rFonts w:eastAsia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6D35F8">
            <w:pPr>
              <w:rPr>
                <w:rFonts w:eastAsia="Calibri"/>
              </w:rPr>
            </w:pPr>
            <w:r w:rsidRPr="006D35F8">
              <w:rPr>
                <w:rFonts w:eastAsia="Calibri"/>
              </w:rPr>
              <w:t>оптимистический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27285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29331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31377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42875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54373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284,1</w:t>
            </w:r>
          </w:p>
        </w:tc>
      </w:tr>
    </w:tbl>
    <w:p w:rsidR="006D35F8" w:rsidRDefault="006D35F8" w:rsidP="006D35F8">
      <w:pPr>
        <w:rPr>
          <w:rFonts w:eastAsia="Calibri"/>
        </w:rPr>
      </w:pPr>
    </w:p>
    <w:p w:rsidR="00927D4F" w:rsidRDefault="00927D4F" w:rsidP="00361768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0D4D03">
        <w:rPr>
          <w:rFonts w:eastAsia="Calibri"/>
        </w:rPr>
        <w:t>6</w:t>
      </w:r>
      <w:r>
        <w:rPr>
          <w:rFonts w:eastAsia="Calibri"/>
        </w:rPr>
        <w:t>.</w:t>
      </w:r>
      <w:r w:rsidR="005E4816">
        <w:rPr>
          <w:rFonts w:eastAsia="Calibri"/>
        </w:rPr>
        <w:t xml:space="preserve"> в разделе </w:t>
      </w:r>
      <w:r w:rsidR="005E4816" w:rsidRPr="005E4816">
        <w:rPr>
          <w:rFonts w:eastAsia="Calibri"/>
        </w:rPr>
        <w:t xml:space="preserve">IX </w:t>
      </w:r>
      <w:r w:rsidR="005E4816">
        <w:rPr>
          <w:rFonts w:eastAsia="Calibri"/>
        </w:rPr>
        <w:t>«</w:t>
      </w:r>
      <w:r w:rsidR="005E4816" w:rsidRPr="005E4816">
        <w:rPr>
          <w:rFonts w:eastAsia="Calibri"/>
        </w:rPr>
        <w:t>Система управления и мониторинга реализации Стратегии</w:t>
      </w:r>
      <w:r w:rsidR="005E4816">
        <w:rPr>
          <w:rFonts w:eastAsia="Calibri"/>
        </w:rPr>
        <w:t xml:space="preserve">» абзац 5 изложить в следующей редакции: «Стратегия утверждается </w:t>
      </w:r>
      <w:r w:rsidR="005E4816" w:rsidRPr="005E4816">
        <w:rPr>
          <w:rFonts w:eastAsia="Calibri"/>
        </w:rPr>
        <w:t>Думой Парабельского района</w:t>
      </w:r>
      <w:r w:rsidR="005E4816">
        <w:rPr>
          <w:rFonts w:eastAsia="Calibri"/>
        </w:rPr>
        <w:t>»</w:t>
      </w:r>
      <w:r w:rsidR="005E4816" w:rsidRPr="005E4816">
        <w:rPr>
          <w:rFonts w:eastAsia="Calibri"/>
        </w:rPr>
        <w:t>.</w:t>
      </w:r>
    </w:p>
    <w:p w:rsidR="005E4816" w:rsidRDefault="005E4816" w:rsidP="00361768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0D4D03">
        <w:rPr>
          <w:rFonts w:eastAsia="Calibri"/>
        </w:rPr>
        <w:t>7</w:t>
      </w:r>
      <w:r>
        <w:rPr>
          <w:rFonts w:eastAsia="Calibri"/>
        </w:rPr>
        <w:t xml:space="preserve">. </w:t>
      </w:r>
      <w:r w:rsidR="004F0275">
        <w:rPr>
          <w:rFonts w:eastAsia="Calibri"/>
        </w:rPr>
        <w:t>в приложении 2 к Стратегии после раздела «</w:t>
      </w:r>
      <w:r w:rsidR="004F0275" w:rsidRPr="004F0275">
        <w:rPr>
          <w:rFonts w:eastAsia="Calibri"/>
        </w:rPr>
        <w:t>ИНТЕГРАЦИЯ РАЙОНА В ЭКОНОМИЧЕСКУЮ ЖИЗНЬ СИБИРСКОГО РЕГИОНА КАК ТАЁЖНОЙ ТУРИСТСКО-РЕКРЕАЦИОННОЙ ЗОНЫ</w:t>
      </w:r>
      <w:r w:rsidR="004F0275">
        <w:rPr>
          <w:rFonts w:eastAsia="Calibri"/>
        </w:rPr>
        <w:t>» добавить раздел «</w:t>
      </w:r>
      <w:r w:rsidR="00363AF4">
        <w:rPr>
          <w:rFonts w:eastAsia="Calibri"/>
        </w:rPr>
        <w:t xml:space="preserve">ФОРМИРОВАНИЕ БЛАГОПРИЯТНОГО </w:t>
      </w:r>
      <w:r w:rsidR="004F0275">
        <w:rPr>
          <w:rFonts w:eastAsia="Calibri"/>
        </w:rPr>
        <w:t>ИНВЕСТИЦИОНН</w:t>
      </w:r>
      <w:r w:rsidR="00363AF4">
        <w:rPr>
          <w:rFonts w:eastAsia="Calibri"/>
        </w:rPr>
        <w:t>ОГО КЛИМАТА РАЙОНА</w:t>
      </w:r>
      <w:r w:rsidR="004F0275">
        <w:rPr>
          <w:rFonts w:eastAsia="Calibri"/>
        </w:rPr>
        <w:t xml:space="preserve">» </w:t>
      </w:r>
      <w:r w:rsidR="002F6F1A">
        <w:rPr>
          <w:rFonts w:eastAsia="Calibri"/>
        </w:rPr>
        <w:t xml:space="preserve">согласно приложению № </w:t>
      </w:r>
      <w:r w:rsidR="00E15849">
        <w:rPr>
          <w:rFonts w:eastAsia="Calibri"/>
        </w:rPr>
        <w:t>2</w:t>
      </w:r>
      <w:r w:rsidR="00D709C6">
        <w:rPr>
          <w:rFonts w:eastAsia="Calibri"/>
        </w:rPr>
        <w:t xml:space="preserve"> к настоящему решению</w:t>
      </w:r>
      <w:r w:rsidR="002F6F1A">
        <w:rPr>
          <w:rFonts w:eastAsia="Calibri"/>
        </w:rPr>
        <w:t>.</w:t>
      </w:r>
    </w:p>
    <w:p w:rsidR="004F0275" w:rsidRDefault="004F0275" w:rsidP="00361768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0D4D03">
        <w:rPr>
          <w:rFonts w:eastAsia="Calibri"/>
        </w:rPr>
        <w:t>8</w:t>
      </w:r>
      <w:r>
        <w:rPr>
          <w:rFonts w:eastAsia="Calibri"/>
        </w:rPr>
        <w:t xml:space="preserve">. приложение 3 к Стратегии изложить в новой редакции согласно приложению № </w:t>
      </w:r>
      <w:r w:rsidR="00E15849">
        <w:rPr>
          <w:rFonts w:eastAsia="Calibri"/>
        </w:rPr>
        <w:t>3</w:t>
      </w:r>
      <w:r>
        <w:rPr>
          <w:rFonts w:eastAsia="Calibri"/>
        </w:rPr>
        <w:t xml:space="preserve"> к настоящему решению.</w:t>
      </w:r>
    </w:p>
    <w:p w:rsidR="004F0275" w:rsidRDefault="004F0275" w:rsidP="00361768">
      <w:pPr>
        <w:ind w:firstLine="709"/>
        <w:rPr>
          <w:rFonts w:eastAsia="Calibri"/>
        </w:rPr>
      </w:pPr>
    </w:p>
    <w:p w:rsidR="004F0275" w:rsidRDefault="004F0275" w:rsidP="00361768">
      <w:pPr>
        <w:ind w:firstLine="709"/>
        <w:rPr>
          <w:rFonts w:eastAsia="Calibri"/>
        </w:rPr>
      </w:pPr>
    </w:p>
    <w:p w:rsidR="004F0275" w:rsidRDefault="004F0275" w:rsidP="00361768">
      <w:pPr>
        <w:ind w:firstLine="709"/>
        <w:rPr>
          <w:rFonts w:eastAsia="Calibri"/>
        </w:rPr>
      </w:pPr>
    </w:p>
    <w:p w:rsidR="00693624" w:rsidRDefault="00693624" w:rsidP="00361768">
      <w:pPr>
        <w:ind w:firstLine="709"/>
        <w:rPr>
          <w:rFonts w:eastAsia="Calibri"/>
        </w:rPr>
      </w:pPr>
    </w:p>
    <w:p w:rsidR="00693624" w:rsidRDefault="00693624" w:rsidP="00361768">
      <w:pPr>
        <w:ind w:firstLine="709"/>
        <w:rPr>
          <w:rFonts w:eastAsia="Calibri"/>
        </w:rPr>
      </w:pPr>
    </w:p>
    <w:p w:rsidR="004F0275" w:rsidRDefault="004F0275" w:rsidP="004F0275">
      <w:r w:rsidRPr="004F0275">
        <w:t xml:space="preserve">Председатель Думы </w:t>
      </w:r>
      <w:r w:rsidRPr="004F0275">
        <w:tab/>
      </w:r>
      <w:r w:rsidRPr="004F0275">
        <w:tab/>
      </w:r>
      <w:r w:rsidRPr="004F0275">
        <w:tab/>
      </w:r>
      <w:r w:rsidRPr="004F0275">
        <w:tab/>
      </w:r>
      <w:r w:rsidRPr="004F0275">
        <w:tab/>
      </w:r>
      <w:r w:rsidRPr="004F0275">
        <w:tab/>
      </w:r>
      <w:r w:rsidRPr="004F0275">
        <w:tab/>
      </w:r>
      <w:r w:rsidRPr="004F0275">
        <w:tab/>
      </w:r>
      <w:r w:rsidRPr="004F0275">
        <w:tab/>
      </w:r>
      <w:r>
        <w:t xml:space="preserve">      </w:t>
      </w:r>
      <w:r w:rsidRPr="004F0275">
        <w:t>Г.Д. Аминов</w:t>
      </w:r>
    </w:p>
    <w:p w:rsidR="004F0275" w:rsidRDefault="004F0275" w:rsidP="004F0275"/>
    <w:p w:rsidR="00DA31FF" w:rsidRDefault="00DA31FF" w:rsidP="004F0275">
      <w:pPr>
        <w:sectPr w:rsidR="00DA31FF" w:rsidSect="00F4366B">
          <w:pgSz w:w="11906" w:h="16838"/>
          <w:pgMar w:top="284" w:right="567" w:bottom="993" w:left="1276" w:header="709" w:footer="709" w:gutter="0"/>
          <w:cols w:space="708"/>
          <w:docGrid w:linePitch="360"/>
        </w:sectPr>
      </w:pPr>
    </w:p>
    <w:p w:rsidR="00E15849" w:rsidRDefault="00E15849" w:rsidP="00E15849">
      <w:pPr>
        <w:jc w:val="right"/>
      </w:pPr>
      <w:r>
        <w:lastRenderedPageBreak/>
        <w:t>Приложение № 1</w:t>
      </w:r>
    </w:p>
    <w:p w:rsidR="00E15849" w:rsidRDefault="00E15849" w:rsidP="00E15849">
      <w:pPr>
        <w:jc w:val="right"/>
      </w:pPr>
      <w:r>
        <w:t>к решению Думы Парабельского района</w:t>
      </w:r>
    </w:p>
    <w:p w:rsidR="00E15849" w:rsidRDefault="00E15849" w:rsidP="00E15849">
      <w:pPr>
        <w:jc w:val="right"/>
      </w:pPr>
      <w:r>
        <w:t xml:space="preserve">от </w:t>
      </w:r>
      <w:r w:rsidR="00AA6E22">
        <w:t>21.09.2017</w:t>
      </w:r>
      <w:r>
        <w:t xml:space="preserve"> №</w:t>
      </w:r>
      <w:r w:rsidR="00AA6E22">
        <w:t xml:space="preserve"> 32</w:t>
      </w:r>
    </w:p>
    <w:p w:rsidR="00E15849" w:rsidRDefault="00E15849" w:rsidP="002F6F1A">
      <w:pPr>
        <w:jc w:val="right"/>
      </w:pPr>
    </w:p>
    <w:p w:rsidR="00F539A2" w:rsidRDefault="00F539A2" w:rsidP="00E15849">
      <w:pPr>
        <w:ind w:firstLine="709"/>
        <w:rPr>
          <w:rFonts w:eastAsia="Times New Roman"/>
          <w:szCs w:val="20"/>
          <w:lang w:eastAsia="ru-RU"/>
        </w:rPr>
      </w:pPr>
    </w:p>
    <w:p w:rsidR="00E15849" w:rsidRPr="00E15849" w:rsidRDefault="00E15849" w:rsidP="00E15849">
      <w:pPr>
        <w:ind w:firstLine="709"/>
        <w:rPr>
          <w:rFonts w:eastAsia="Times New Roman"/>
          <w:szCs w:val="20"/>
          <w:lang w:eastAsia="ru-RU"/>
        </w:rPr>
      </w:pPr>
      <w:r w:rsidRPr="00E15849">
        <w:rPr>
          <w:rFonts w:eastAsia="Times New Roman"/>
          <w:szCs w:val="20"/>
          <w:lang w:eastAsia="ru-RU"/>
        </w:rPr>
        <w:t xml:space="preserve">Перспективными сферами эффективного вложения капитала для экономики района являются </w:t>
      </w:r>
      <w:r w:rsidR="00636192">
        <w:rPr>
          <w:rFonts w:eastAsia="Times New Roman"/>
          <w:szCs w:val="20"/>
          <w:lang w:eastAsia="ru-RU"/>
        </w:rPr>
        <w:t>добыча полезных ископаемых, заготовка и переработка древесины</w:t>
      </w:r>
      <w:r w:rsidRPr="00E15849">
        <w:rPr>
          <w:rFonts w:eastAsia="Times New Roman"/>
          <w:szCs w:val="20"/>
          <w:lang w:eastAsia="ru-RU"/>
        </w:rPr>
        <w:t xml:space="preserve">, </w:t>
      </w:r>
      <w:r w:rsidR="00636192">
        <w:rPr>
          <w:rFonts w:eastAsia="Times New Roman"/>
          <w:szCs w:val="20"/>
          <w:lang w:eastAsia="ru-RU"/>
        </w:rPr>
        <w:t>жилищное</w:t>
      </w:r>
      <w:r w:rsidRPr="00E15849">
        <w:rPr>
          <w:rFonts w:eastAsia="Times New Roman"/>
          <w:szCs w:val="20"/>
          <w:lang w:eastAsia="ru-RU"/>
        </w:rPr>
        <w:t xml:space="preserve"> строительство, въездной туризм. Потенциально привлекательной отраслью для инвестирования является социальная сфера и коммунальная инфраструктура.</w:t>
      </w:r>
    </w:p>
    <w:p w:rsidR="00E15849" w:rsidRPr="00E15849" w:rsidRDefault="00E15849" w:rsidP="00E15849">
      <w:pPr>
        <w:ind w:firstLine="709"/>
        <w:rPr>
          <w:rFonts w:eastAsia="Times New Roman"/>
          <w:szCs w:val="20"/>
          <w:lang w:eastAsia="ru-RU"/>
        </w:rPr>
      </w:pPr>
      <w:r w:rsidRPr="00E15849">
        <w:rPr>
          <w:rFonts w:eastAsia="Times New Roman"/>
          <w:lang w:eastAsia="ru-RU"/>
        </w:rPr>
        <w:t>Доступность сырьевых ресурсов, наличие свободных производственных площадей, земельных участков, развитая транспортная инфраструктура, высокий спрос на продукцию приоритетных отраслей - о</w:t>
      </w:r>
      <w:r w:rsidRPr="00E15849">
        <w:rPr>
          <w:rFonts w:eastAsia="Times New Roman"/>
          <w:szCs w:val="20"/>
          <w:lang w:eastAsia="ru-RU"/>
        </w:rPr>
        <w:t>бъективные факторные условия, которые являются источниками устойчивых конкурентных преимуществ района для привлечения стратегических инвесторов.</w:t>
      </w:r>
    </w:p>
    <w:p w:rsidR="00E15849" w:rsidRPr="00E15849" w:rsidRDefault="00E15849" w:rsidP="00E15849">
      <w:pPr>
        <w:ind w:firstLine="709"/>
        <w:rPr>
          <w:rFonts w:eastAsia="Times New Roman"/>
          <w:szCs w:val="20"/>
          <w:lang w:eastAsia="ru-RU"/>
        </w:rPr>
      </w:pPr>
      <w:r w:rsidRPr="00E15849">
        <w:rPr>
          <w:rFonts w:eastAsia="Times New Roman"/>
          <w:szCs w:val="20"/>
          <w:lang w:eastAsia="ru-RU"/>
        </w:rPr>
        <w:t xml:space="preserve">Приоритетной «точкой роста» в лесопромышленном комплексе района может стать развитие углубленной переработки древесины субъектами хозяйственной деятельности. Реализация данного инвестиционного проекта создаст серьезную основу для позитивного развития ныне действующих и строительству новых перерабатывающих предприятий, в том числе по продукции мебельной </w:t>
      </w:r>
      <w:r w:rsidR="00C3131E">
        <w:rPr>
          <w:rFonts w:eastAsia="Times New Roman"/>
          <w:szCs w:val="20"/>
          <w:lang w:eastAsia="ru-RU"/>
        </w:rPr>
        <w:t>и строительной спецификации.</w:t>
      </w:r>
    </w:p>
    <w:p w:rsidR="00E15849" w:rsidRPr="00E15849" w:rsidRDefault="00E15849" w:rsidP="00C3131E">
      <w:pPr>
        <w:suppressAutoHyphens/>
        <w:ind w:firstLine="709"/>
        <w:rPr>
          <w:rFonts w:eastAsia="Times New Roman"/>
          <w:spacing w:val="-2"/>
          <w:lang w:eastAsia="ru-RU"/>
        </w:rPr>
      </w:pPr>
      <w:r w:rsidRPr="00E15849">
        <w:rPr>
          <w:rFonts w:eastAsia="Times New Roman"/>
          <w:iCs/>
          <w:lang w:eastAsia="ru-RU"/>
        </w:rPr>
        <w:t xml:space="preserve">Коммерческое использование природных и культурных достопримечательностей, с целью создания в районе туристской отрасли является также «точкой роста». Уникальная природа </w:t>
      </w:r>
      <w:r w:rsidR="00C3131E">
        <w:rPr>
          <w:rFonts w:eastAsia="Times New Roman"/>
          <w:iCs/>
          <w:lang w:eastAsia="ru-RU"/>
        </w:rPr>
        <w:t>Парабельского</w:t>
      </w:r>
      <w:r w:rsidRPr="00E15849">
        <w:rPr>
          <w:rFonts w:eastAsia="Times New Roman"/>
          <w:iCs/>
          <w:lang w:eastAsia="ru-RU"/>
        </w:rPr>
        <w:t xml:space="preserve"> района, расположение на его территории культурных объектов, исторических памятников, высокий уровень развития народного творчества, а также растущий спрос на охотничье-промысловый, экологический, культурно-познавательный, духовный виды туризма определяют возможность развития туристской отрасли. На сегодняшний день</w:t>
      </w:r>
      <w:r w:rsidRPr="00E15849">
        <w:rPr>
          <w:rFonts w:eastAsia="Times New Roman"/>
          <w:spacing w:val="-2"/>
          <w:lang w:eastAsia="ru-RU"/>
        </w:rPr>
        <w:t xml:space="preserve"> район посещают жители Томской, Кемеровской, Новосибирской областей с целью организации отдыха, </w:t>
      </w:r>
      <w:r w:rsidR="00C3131E">
        <w:rPr>
          <w:rFonts w:eastAsia="Times New Roman"/>
          <w:spacing w:val="-2"/>
          <w:lang w:eastAsia="ru-RU"/>
        </w:rPr>
        <w:t>охоты, рыбалки.</w:t>
      </w:r>
    </w:p>
    <w:p w:rsidR="00E15849" w:rsidRDefault="00E15849" w:rsidP="00C3131E">
      <w:pPr>
        <w:ind w:firstLine="709"/>
      </w:pPr>
      <w:r w:rsidRPr="00E15849">
        <w:rPr>
          <w:rFonts w:eastAsia="Times New Roman"/>
          <w:lang w:eastAsia="ru-RU"/>
        </w:rPr>
        <w:t>Привлечение инвестиций в социальную сферу и коммунальную инфраструктуру в среднесрочной перспективе будет связано с реализацией проектов, предусмотренных в рамках мероприятий муниципальных и ведомственных программ, направленных на социальное развитие села, энергосбережение и повышение энергетической эффективности, развитие газификации, водоснабжения, комплексное развитие систем коммунальной инфраструктуры сельских поселений.</w:t>
      </w:r>
    </w:p>
    <w:p w:rsidR="00E15849" w:rsidRDefault="00E15849" w:rsidP="002F6F1A">
      <w:pPr>
        <w:jc w:val="right"/>
        <w:sectPr w:rsidR="00E15849" w:rsidSect="00DA31F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F6F1A" w:rsidRDefault="002F6F1A" w:rsidP="002F6F1A">
      <w:pPr>
        <w:jc w:val="right"/>
      </w:pPr>
      <w:r>
        <w:lastRenderedPageBreak/>
        <w:t xml:space="preserve">Приложение № </w:t>
      </w:r>
      <w:r w:rsidR="00E15849">
        <w:t>2</w:t>
      </w:r>
    </w:p>
    <w:p w:rsidR="002F6F1A" w:rsidRDefault="002F6F1A" w:rsidP="002F6F1A">
      <w:pPr>
        <w:jc w:val="right"/>
      </w:pPr>
      <w:r>
        <w:t>к решению Думы Парабельского района</w:t>
      </w:r>
    </w:p>
    <w:p w:rsidR="002F6F1A" w:rsidRDefault="002F6F1A" w:rsidP="002F6F1A">
      <w:pPr>
        <w:jc w:val="right"/>
      </w:pPr>
      <w:r>
        <w:t xml:space="preserve">от </w:t>
      </w:r>
      <w:r w:rsidR="00AA6E22">
        <w:t>21.09.2017</w:t>
      </w:r>
      <w:r>
        <w:t xml:space="preserve"> № </w:t>
      </w:r>
      <w:r w:rsidR="00AA6E22">
        <w:t>32</w:t>
      </w:r>
    </w:p>
    <w:p w:rsidR="002F6F1A" w:rsidRDefault="002F6F1A" w:rsidP="002F6F1A">
      <w:pPr>
        <w:spacing w:line="360" w:lineRule="auto"/>
        <w:jc w:val="center"/>
        <w:rPr>
          <w:rFonts w:eastAsia="Calibri"/>
        </w:rPr>
      </w:pPr>
    </w:p>
    <w:p w:rsidR="002F6F1A" w:rsidRDefault="002F6F1A" w:rsidP="002F6F1A">
      <w:pPr>
        <w:spacing w:line="360" w:lineRule="auto"/>
        <w:jc w:val="center"/>
        <w:rPr>
          <w:rFonts w:eastAsia="Times New Roman"/>
          <w:lang w:eastAsia="ru-RU"/>
        </w:rPr>
      </w:pPr>
      <w:r>
        <w:rPr>
          <w:rFonts w:eastAsia="Calibri"/>
        </w:rPr>
        <w:t>ФОРМИРОВАНИЕ БЛАГОПРИЯТНОГО ИНВЕСТИЦИОННОГО КЛИМАТА РАЙОНА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Создание благоприятного инвестиционного климата и активное привлечение инвестиций являются основой развития любой территории. Это включает в себя создание условий для привлечения и работы инвесторов, привлечение средств инвесторов для реализации производственных, инфраструктурных и социальных проектов, сопровождение и мониторинг значимых для экономики </w:t>
      </w:r>
      <w:r w:rsidR="00693624">
        <w:rPr>
          <w:rFonts w:eastAsia="Times New Roman"/>
          <w:lang w:eastAsia="ru-RU"/>
        </w:rPr>
        <w:t>района инвестиционных проектов.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Активному привлечению инвестиций будет способствовать развитие конкурентных преимуще</w:t>
      </w:r>
      <w:proofErr w:type="gramStart"/>
      <w:r w:rsidRPr="002F6F1A">
        <w:rPr>
          <w:rFonts w:eastAsia="Times New Roman"/>
          <w:lang w:eastAsia="ru-RU"/>
        </w:rPr>
        <w:t>ств в пр</w:t>
      </w:r>
      <w:proofErr w:type="gramEnd"/>
      <w:r w:rsidRPr="002F6F1A">
        <w:rPr>
          <w:rFonts w:eastAsia="Times New Roman"/>
          <w:lang w:eastAsia="ru-RU"/>
        </w:rPr>
        <w:t>ивлечении инвестиций, выявление и использование потенциала и перспектив развития основных отраслевых комплексов, нейтрализация слабых сторон, а также формирование базы инвестиционных проектов, реализация которых окажет существенное влияние на социально-экономическое развитие муниципального об</w:t>
      </w:r>
      <w:r w:rsidR="00693624">
        <w:rPr>
          <w:rFonts w:eastAsia="Times New Roman"/>
          <w:lang w:eastAsia="ru-RU"/>
        </w:rPr>
        <w:t>разования, в том числе проекты: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в отраслевых комплексах, занимающих ведущие позиции в эконом</w:t>
      </w:r>
      <w:r w:rsidR="00693624">
        <w:rPr>
          <w:rFonts w:eastAsia="Times New Roman"/>
          <w:lang w:eastAsia="ru-RU"/>
        </w:rPr>
        <w:t>ике муниципального образования;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proofErr w:type="gramStart"/>
      <w:r w:rsidRPr="002F6F1A">
        <w:rPr>
          <w:rFonts w:eastAsia="Times New Roman"/>
          <w:lang w:eastAsia="ru-RU"/>
        </w:rPr>
        <w:t>- направленные на создание и развитие основных видов инфраструктуры (социальной, транспортной, инженерной, информационно-ком</w:t>
      </w:r>
      <w:r w:rsidR="00693624">
        <w:rPr>
          <w:rFonts w:eastAsia="Times New Roman"/>
          <w:lang w:eastAsia="ru-RU"/>
        </w:rPr>
        <w:t>муникационной).</w:t>
      </w:r>
      <w:proofErr w:type="gramEnd"/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Приоритетными отраслями для привлечения инвестиций являются: </w:t>
      </w:r>
      <w:r w:rsidR="00693624">
        <w:rPr>
          <w:rFonts w:eastAsia="Times New Roman"/>
          <w:lang w:eastAsia="ru-RU"/>
        </w:rPr>
        <w:t>добыча полезных ископаемых</w:t>
      </w:r>
      <w:r w:rsidRPr="002F6F1A">
        <w:rPr>
          <w:rFonts w:eastAsia="Times New Roman"/>
          <w:lang w:eastAsia="ru-RU"/>
        </w:rPr>
        <w:t>, лесная и пищевая промышленность, ЖКХ, жилищное строительство, туризм, строитель</w:t>
      </w:r>
      <w:r w:rsidR="00693624">
        <w:rPr>
          <w:rFonts w:eastAsia="Times New Roman"/>
          <w:lang w:eastAsia="ru-RU"/>
        </w:rPr>
        <w:t>ство объектов социальной сферы.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Основными направлениями по формированию благоприятного ин</w:t>
      </w:r>
      <w:r w:rsidR="00693624">
        <w:rPr>
          <w:rFonts w:eastAsia="Times New Roman"/>
          <w:lang w:eastAsia="ru-RU"/>
        </w:rPr>
        <w:t>вестиционного климата являются:</w:t>
      </w:r>
    </w:p>
    <w:p w:rsidR="00693624" w:rsidRDefault="002F6F1A" w:rsidP="00693624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1) совершенствование условий ведения предпринимательской</w:t>
      </w:r>
      <w:r w:rsidR="00693624">
        <w:rPr>
          <w:rFonts w:eastAsia="Times New Roman"/>
          <w:lang w:eastAsia="ru-RU"/>
        </w:rPr>
        <w:t xml:space="preserve"> и инвестиционной деятельности;</w:t>
      </w:r>
    </w:p>
    <w:p w:rsidR="002F6F1A" w:rsidRPr="002F6F1A" w:rsidRDefault="002F6F1A" w:rsidP="00693624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2) снижение административны</w:t>
      </w:r>
      <w:r w:rsidR="00693624">
        <w:rPr>
          <w:rFonts w:eastAsia="Times New Roman"/>
          <w:lang w:eastAsia="ru-RU"/>
        </w:rPr>
        <w:t>х барьеров для ведения бизнеса;</w:t>
      </w:r>
    </w:p>
    <w:p w:rsidR="002F6F1A" w:rsidRPr="002F6F1A" w:rsidRDefault="002F6F1A" w:rsidP="00693624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3) формирование благоприятного инвестиционного имиджа муниципального образования.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Направление по совершенствованию условий ведения предпринимательской и инвестиционной деятельности предп</w:t>
      </w:r>
      <w:r w:rsidR="00693624">
        <w:rPr>
          <w:rFonts w:eastAsia="Times New Roman"/>
          <w:lang w:eastAsia="ru-RU"/>
        </w:rPr>
        <w:t>олагает следующий комплекс мер: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принятие комплекса муниципальных нормативных правовых актов, устанавливающих основные направления инвестиционной политики муниципального образования, порядок работы с инвес</w:t>
      </w:r>
      <w:r w:rsidR="00894496">
        <w:rPr>
          <w:rFonts w:eastAsia="Times New Roman"/>
          <w:lang w:eastAsia="ru-RU"/>
        </w:rPr>
        <w:t>торами на муниципальном уровне;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оказание информационной и консультационной поддержки ведения предпринимательской и инвестиционной деятельности, в том числе на базе многофункционального центра предоставления государ</w:t>
      </w:r>
      <w:r w:rsidR="00894496">
        <w:rPr>
          <w:rFonts w:eastAsia="Times New Roman"/>
          <w:lang w:eastAsia="ru-RU"/>
        </w:rPr>
        <w:t>ственных и муниципальных услуг;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- внедрение </w:t>
      </w:r>
      <w:proofErr w:type="gramStart"/>
      <w:r w:rsidRPr="002F6F1A">
        <w:rPr>
          <w:rFonts w:eastAsia="Times New Roman"/>
          <w:lang w:eastAsia="ru-RU"/>
        </w:rPr>
        <w:t>системы оценки регулирующего воздействия проектов муниципальных нормативных правовых актов</w:t>
      </w:r>
      <w:proofErr w:type="gramEnd"/>
      <w:r w:rsidRPr="002F6F1A">
        <w:rPr>
          <w:rFonts w:eastAsia="Times New Roman"/>
          <w:lang w:eastAsia="ru-RU"/>
        </w:rPr>
        <w:t xml:space="preserve"> и экспертизы действующих муниципальных нормативных правовых актов, регулирующих вопросы, связанные с осуществлением предпринимательской</w:t>
      </w:r>
      <w:r w:rsidR="00894496">
        <w:rPr>
          <w:rFonts w:eastAsia="Times New Roman"/>
          <w:lang w:eastAsia="ru-RU"/>
        </w:rPr>
        <w:t xml:space="preserve"> и инвестиционной деятельности;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-формирование системы управления </w:t>
      </w:r>
      <w:proofErr w:type="spellStart"/>
      <w:r w:rsidRPr="002F6F1A">
        <w:rPr>
          <w:rFonts w:eastAsia="Times New Roman"/>
          <w:lang w:eastAsia="ru-RU"/>
        </w:rPr>
        <w:t>земельно</w:t>
      </w:r>
      <w:proofErr w:type="spellEnd"/>
      <w:r w:rsidRPr="002F6F1A">
        <w:rPr>
          <w:rFonts w:eastAsia="Times New Roman"/>
          <w:lang w:eastAsia="ru-RU"/>
        </w:rPr>
        <w:t xml:space="preserve"> - имущественным комплек</w:t>
      </w:r>
      <w:r w:rsidR="00894496">
        <w:rPr>
          <w:rFonts w:eastAsia="Times New Roman"/>
          <w:lang w:eastAsia="ru-RU"/>
        </w:rPr>
        <w:t>сом муниципального образования;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содействие созданию и развитию объе</w:t>
      </w:r>
      <w:r w:rsidR="00894496">
        <w:rPr>
          <w:rFonts w:eastAsia="Times New Roman"/>
          <w:lang w:eastAsia="ru-RU"/>
        </w:rPr>
        <w:t>ктов финансовой инфраструктуры;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формирование и наполнение раздела «Инвестиции» на официальном са</w:t>
      </w:r>
      <w:r w:rsidR="00894496">
        <w:rPr>
          <w:rFonts w:eastAsia="Times New Roman"/>
          <w:lang w:eastAsia="ru-RU"/>
        </w:rPr>
        <w:t>йте муниципального образования;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развитие системы подготовки кадров для поддержки инвестиционной и предпринимательской деятельности;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формирование доступной инфраструктуры, земельных участков для размещения производственных и иных объектов субъектов инвестиционной и пр</w:t>
      </w:r>
      <w:r w:rsidR="00894496">
        <w:rPr>
          <w:rFonts w:eastAsia="Times New Roman"/>
          <w:lang w:eastAsia="ru-RU"/>
        </w:rPr>
        <w:t>едпринимательской деятельности.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lastRenderedPageBreak/>
        <w:t>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инвестиций, сформировать эффективную систему поддержки предпринимательства и сопровождения инве</w:t>
      </w:r>
      <w:r w:rsidR="00894496">
        <w:rPr>
          <w:rFonts w:eastAsia="Times New Roman"/>
          <w:lang w:eastAsia="ru-RU"/>
        </w:rPr>
        <w:t>сторов на муниципальном уровне.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с территориальными органами федеральных органов исполнительной власти по Томской области, исполнительными органами государственной власти Томской области, субъектами естественных монополий по следующим вопросам: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регистрация предприятий;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регистрация прав на собственность;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постановка земельных участков на кадастровый учет;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выдача разрешений на строительство;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 - подключение к газу, электричеству, холодному и горячему водоснабжению;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 - иные вопросы, связанные с прохождением административных процедур и предоставлением государственных и муниципальных услуг на территории, получени</w:t>
      </w:r>
      <w:r w:rsidR="00894496">
        <w:rPr>
          <w:rFonts w:eastAsia="Times New Roman"/>
          <w:lang w:eastAsia="ru-RU"/>
        </w:rPr>
        <w:t>ем разрешительной документации.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Практическим результатом реализации мероприятий по снижению административных барьеров станет сокращение процедур и сроков, регламентирующих предоставление услуг для бизнеса, связанных с осуществлением инвестиционной и предпринимательской деятельности, а также повыше</w:t>
      </w:r>
      <w:r w:rsidR="00894496">
        <w:rPr>
          <w:rFonts w:eastAsia="Times New Roman"/>
          <w:lang w:eastAsia="ru-RU"/>
        </w:rPr>
        <w:t>ние качества их предоставления.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Направление по формированию благоприятного инвестиционного имиджа муниципального образования предполагает организацию коммуникативных мероприятий и продвижение инвестиционных возможностей муниципального образования на внешнем рынке с целью привлечения потенци</w:t>
      </w:r>
      <w:r w:rsidR="00894496">
        <w:rPr>
          <w:rFonts w:eastAsia="Times New Roman"/>
          <w:lang w:eastAsia="ru-RU"/>
        </w:rPr>
        <w:t>альных инвесторов, в том числе: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формирование инвестиционного паспо</w:t>
      </w:r>
      <w:r w:rsidR="00894496">
        <w:rPr>
          <w:rFonts w:eastAsia="Times New Roman"/>
          <w:lang w:eastAsia="ru-RU"/>
        </w:rPr>
        <w:t>рта муниципального образования;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проведение встреч и переговоров с инвесторами по вопросам реализации инвестиционной деятельности на террито</w:t>
      </w:r>
      <w:r w:rsidR="00894496">
        <w:rPr>
          <w:rFonts w:eastAsia="Times New Roman"/>
          <w:lang w:eastAsia="ru-RU"/>
        </w:rPr>
        <w:t>рии муниципального образования;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презентация инвестиционных возможностей и инвестиционных предложений муниципального образования широкому кругу ин</w:t>
      </w:r>
      <w:r w:rsidR="00894496">
        <w:rPr>
          <w:rFonts w:eastAsia="Times New Roman"/>
          <w:lang w:eastAsia="ru-RU"/>
        </w:rPr>
        <w:t>весторов, в СМИ, сети Интернет.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Итогом формирования благоприятного инвестиционного имиджа станет повышение инвестиционной привлекательности муниципальн</w:t>
      </w:r>
      <w:r w:rsidR="00894496">
        <w:rPr>
          <w:rFonts w:eastAsia="Times New Roman"/>
          <w:lang w:eastAsia="ru-RU"/>
        </w:rPr>
        <w:t>ого образования для инвесторов.</w:t>
      </w:r>
    </w:p>
    <w:p w:rsidR="002F6F1A" w:rsidRDefault="002F6F1A" w:rsidP="002F6F1A">
      <w:pPr>
        <w:ind w:firstLine="709"/>
        <w:rPr>
          <w:rFonts w:eastAsia="Times New Roman"/>
          <w:lang w:eastAsia="ru-RU"/>
        </w:rPr>
      </w:pPr>
      <w:proofErr w:type="gramStart"/>
      <w:r w:rsidRPr="002F6F1A">
        <w:rPr>
          <w:rFonts w:eastAsia="Times New Roman"/>
          <w:lang w:eastAsia="ru-RU"/>
        </w:rPr>
        <w:t>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муниципального образования, что обеспечит приток инвестиций в экономику и социальную сферу и будет способствовать повышению уровня социально-экономического развития муниципального образования, в частности, повышению инвестиционной активности, уровня и темпов развития промышленного производства, уровня развития малого и среднего предпринимательства, экономической активности населения, обеспеченности муниципального образования</w:t>
      </w:r>
      <w:proofErr w:type="gramEnd"/>
      <w:r w:rsidRPr="002F6F1A">
        <w:rPr>
          <w:rFonts w:eastAsia="Times New Roman"/>
          <w:lang w:eastAsia="ru-RU"/>
        </w:rPr>
        <w:t xml:space="preserve"> объектами инфраструктуры.</w:t>
      </w:r>
    </w:p>
    <w:p w:rsidR="002F6F1A" w:rsidRDefault="002F6F1A" w:rsidP="002F6F1A">
      <w:pPr>
        <w:ind w:firstLine="709"/>
        <w:rPr>
          <w:rFonts w:eastAsia="Times New Roman"/>
          <w:lang w:eastAsia="ru-RU"/>
        </w:rPr>
        <w:sectPr w:rsidR="002F6F1A" w:rsidSect="00E1584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0275" w:rsidRDefault="004F0275" w:rsidP="004F0275">
      <w:pPr>
        <w:jc w:val="right"/>
      </w:pPr>
      <w:r>
        <w:lastRenderedPageBreak/>
        <w:t xml:space="preserve">Приложение № </w:t>
      </w:r>
      <w:r w:rsidR="00E15849">
        <w:t>3</w:t>
      </w:r>
    </w:p>
    <w:p w:rsidR="004F0275" w:rsidRDefault="004F0275" w:rsidP="004F0275">
      <w:pPr>
        <w:jc w:val="right"/>
      </w:pPr>
      <w:r>
        <w:t>к решению Думы Парабельского района</w:t>
      </w:r>
    </w:p>
    <w:p w:rsidR="004F0275" w:rsidRDefault="004F0275" w:rsidP="004F0275">
      <w:pPr>
        <w:jc w:val="right"/>
      </w:pPr>
      <w:r>
        <w:t xml:space="preserve">от </w:t>
      </w:r>
      <w:r w:rsidR="00AA6E22">
        <w:t>21.09.2017</w:t>
      </w:r>
      <w:r>
        <w:t xml:space="preserve"> № </w:t>
      </w:r>
      <w:r w:rsidR="00AA6E22">
        <w:t>32</w:t>
      </w:r>
    </w:p>
    <w:p w:rsidR="004F0275" w:rsidRDefault="004F0275" w:rsidP="004F0275"/>
    <w:p w:rsidR="004F0275" w:rsidRPr="004F0275" w:rsidRDefault="004F0275" w:rsidP="004F0275">
      <w:pPr>
        <w:widowControl w:val="0"/>
        <w:autoSpaceDE w:val="0"/>
        <w:autoSpaceDN w:val="0"/>
        <w:adjustRightInd w:val="0"/>
        <w:jc w:val="center"/>
        <w:rPr>
          <w:rFonts w:eastAsia="Calibri"/>
          <w:bCs/>
        </w:rPr>
      </w:pPr>
      <w:r w:rsidRPr="004F0275">
        <w:rPr>
          <w:rFonts w:eastAsia="Calibri"/>
          <w:bCs/>
        </w:rPr>
        <w:t>Информация о муниципальных программах Парабельского района,</w:t>
      </w:r>
    </w:p>
    <w:p w:rsidR="004F0275" w:rsidRDefault="004F0275" w:rsidP="004F0275">
      <w:pPr>
        <w:jc w:val="center"/>
      </w:pPr>
      <w:proofErr w:type="gramStart"/>
      <w:r w:rsidRPr="004F0275">
        <w:rPr>
          <w:rFonts w:eastAsia="Calibri"/>
          <w:bCs/>
        </w:rPr>
        <w:t>утверждаемых в целях реализации Стратегии</w:t>
      </w:r>
      <w:proofErr w:type="gramEnd"/>
    </w:p>
    <w:p w:rsidR="004F0275" w:rsidRDefault="004F0275" w:rsidP="004F027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4F0275" w:rsidTr="001100D2">
        <w:trPr>
          <w:trHeight w:val="469"/>
        </w:trPr>
        <w:tc>
          <w:tcPr>
            <w:tcW w:w="675" w:type="dxa"/>
            <w:vAlign w:val="center"/>
          </w:tcPr>
          <w:p w:rsidR="004F0275" w:rsidRDefault="004F0275" w:rsidP="004F0275">
            <w:pPr>
              <w:jc w:val="center"/>
            </w:pPr>
            <w:r>
              <w:t>№</w:t>
            </w:r>
          </w:p>
        </w:tc>
        <w:tc>
          <w:tcPr>
            <w:tcW w:w="9746" w:type="dxa"/>
            <w:vAlign w:val="center"/>
          </w:tcPr>
          <w:p w:rsidR="004F0275" w:rsidRDefault="004F0275" w:rsidP="004F0275">
            <w:pPr>
              <w:jc w:val="center"/>
            </w:pPr>
            <w:r>
              <w:t>Наименование программы</w:t>
            </w:r>
            <w:r w:rsidR="00E149D4">
              <w:t>, подпрограммы</w:t>
            </w:r>
          </w:p>
        </w:tc>
      </w:tr>
      <w:tr w:rsidR="004F0275" w:rsidTr="004F0275">
        <w:tc>
          <w:tcPr>
            <w:tcW w:w="675" w:type="dxa"/>
            <w:vAlign w:val="center"/>
          </w:tcPr>
          <w:p w:rsidR="004F0275" w:rsidRDefault="00244589" w:rsidP="004F0275">
            <w:pPr>
              <w:jc w:val="center"/>
            </w:pPr>
            <w:r>
              <w:t>1</w:t>
            </w:r>
          </w:p>
        </w:tc>
        <w:tc>
          <w:tcPr>
            <w:tcW w:w="9746" w:type="dxa"/>
            <w:vAlign w:val="center"/>
          </w:tcPr>
          <w:p w:rsidR="004F0275" w:rsidRDefault="00984AE7" w:rsidP="00244589">
            <w:pPr>
              <w:jc w:val="left"/>
            </w:pPr>
            <w:r w:rsidRPr="00984AE7">
              <w:t>«Развитие малых форм хозяйствования в Парабельском районе на 2016-2020 годы»</w:t>
            </w:r>
          </w:p>
        </w:tc>
      </w:tr>
      <w:tr w:rsidR="00E149D4" w:rsidTr="004F0275">
        <w:tc>
          <w:tcPr>
            <w:tcW w:w="675" w:type="dxa"/>
            <w:vMerge w:val="restart"/>
            <w:vAlign w:val="center"/>
          </w:tcPr>
          <w:p w:rsidR="00E149D4" w:rsidRDefault="00E149D4" w:rsidP="004F0275">
            <w:pPr>
              <w:jc w:val="center"/>
            </w:pPr>
            <w:r>
              <w:t>2</w:t>
            </w:r>
          </w:p>
        </w:tc>
        <w:tc>
          <w:tcPr>
            <w:tcW w:w="9746" w:type="dxa"/>
            <w:vAlign w:val="center"/>
          </w:tcPr>
          <w:p w:rsidR="00E149D4" w:rsidRDefault="00E149D4" w:rsidP="00984AE7">
            <w:pPr>
              <w:jc w:val="left"/>
            </w:pPr>
            <w:r>
              <w:t>«</w:t>
            </w:r>
            <w:r w:rsidRPr="00984AE7">
              <w:t>Обеспечение транспортной доступности на территории Парабельского района на 2016-2020 г</w:t>
            </w:r>
            <w:r>
              <w:t>оды»</w:t>
            </w:r>
          </w:p>
        </w:tc>
      </w:tr>
      <w:tr w:rsidR="00E149D4" w:rsidTr="004F0275">
        <w:tc>
          <w:tcPr>
            <w:tcW w:w="675" w:type="dxa"/>
            <w:vMerge/>
            <w:vAlign w:val="center"/>
          </w:tcPr>
          <w:p w:rsidR="00E149D4" w:rsidRDefault="00E149D4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E149D4" w:rsidRPr="00984AE7" w:rsidRDefault="00E149D4" w:rsidP="00D90962">
            <w:pPr>
              <w:ind w:left="459"/>
              <w:jc w:val="left"/>
            </w:pPr>
            <w:r>
              <w:t>подпрограмма</w:t>
            </w:r>
            <w:r w:rsidRPr="0005780C">
              <w:t xml:space="preserve"> 1 - Финансовая поддержка пассажирских перевозок в 2016-2020 годах</w:t>
            </w:r>
          </w:p>
        </w:tc>
      </w:tr>
      <w:tr w:rsidR="00E149D4" w:rsidTr="004F0275">
        <w:tc>
          <w:tcPr>
            <w:tcW w:w="675" w:type="dxa"/>
            <w:vMerge/>
            <w:vAlign w:val="center"/>
          </w:tcPr>
          <w:p w:rsidR="00E149D4" w:rsidRDefault="00E149D4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E149D4" w:rsidRPr="00984AE7" w:rsidRDefault="00E149D4" w:rsidP="00D90962">
            <w:pPr>
              <w:ind w:left="459"/>
              <w:jc w:val="left"/>
            </w:pPr>
            <w:r>
              <w:t>подпрограмма</w:t>
            </w:r>
            <w:r w:rsidRPr="0005780C">
              <w:t xml:space="preserve"> 2 - Финансовая поддержка авиасообщения с Нарымским сельским поселением в 2016-2020 годах</w:t>
            </w:r>
          </w:p>
        </w:tc>
      </w:tr>
      <w:tr w:rsidR="00E149D4" w:rsidTr="004F0275">
        <w:tc>
          <w:tcPr>
            <w:tcW w:w="675" w:type="dxa"/>
            <w:vMerge w:val="restart"/>
            <w:vAlign w:val="center"/>
          </w:tcPr>
          <w:p w:rsidR="00E149D4" w:rsidRDefault="00E149D4" w:rsidP="004F0275">
            <w:pPr>
              <w:jc w:val="center"/>
            </w:pPr>
            <w:r>
              <w:t>3</w:t>
            </w:r>
          </w:p>
        </w:tc>
        <w:tc>
          <w:tcPr>
            <w:tcW w:w="9746" w:type="dxa"/>
            <w:vAlign w:val="center"/>
          </w:tcPr>
          <w:p w:rsidR="00E149D4" w:rsidRPr="00984AE7" w:rsidRDefault="00E149D4" w:rsidP="00984AE7">
            <w:pPr>
              <w:jc w:val="left"/>
            </w:pPr>
            <w:r w:rsidRPr="00984AE7">
              <w:t>«Содействие развитию предпринимательства и занятости в Парабельском районе на 2016-2020 г</w:t>
            </w:r>
            <w:r>
              <w:t>оды»</w:t>
            </w:r>
          </w:p>
        </w:tc>
      </w:tr>
      <w:tr w:rsidR="00E149D4" w:rsidTr="004F0275">
        <w:tc>
          <w:tcPr>
            <w:tcW w:w="675" w:type="dxa"/>
            <w:vMerge/>
            <w:vAlign w:val="center"/>
          </w:tcPr>
          <w:p w:rsidR="00E149D4" w:rsidRDefault="00E149D4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E149D4" w:rsidRDefault="00E149D4" w:rsidP="00D90962">
            <w:pPr>
              <w:ind w:left="459"/>
              <w:jc w:val="left"/>
            </w:pPr>
            <w:r>
              <w:t>подпрограмма</w:t>
            </w:r>
            <w:r w:rsidRPr="00E149D4">
              <w:t xml:space="preserve"> 1 – Развитие малого и среднего предпринимательства в Парабельском районе на 2016-2020 годы</w:t>
            </w:r>
          </w:p>
        </w:tc>
      </w:tr>
      <w:tr w:rsidR="00E149D4" w:rsidTr="004F0275">
        <w:tc>
          <w:tcPr>
            <w:tcW w:w="675" w:type="dxa"/>
            <w:vMerge/>
            <w:vAlign w:val="center"/>
          </w:tcPr>
          <w:p w:rsidR="00E149D4" w:rsidRDefault="00E149D4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E149D4" w:rsidRDefault="00E149D4" w:rsidP="00D90962">
            <w:pPr>
              <w:ind w:left="459"/>
              <w:jc w:val="left"/>
            </w:pPr>
            <w:r>
              <w:t>подпрограмма</w:t>
            </w:r>
            <w:r w:rsidRPr="00E149D4">
              <w:t xml:space="preserve"> 2 - Содействие занятости населения Парабельского района на 2016 – 2020 годы</w:t>
            </w:r>
          </w:p>
        </w:tc>
      </w:tr>
      <w:tr w:rsidR="00D90962" w:rsidTr="004F0275">
        <w:tc>
          <w:tcPr>
            <w:tcW w:w="675" w:type="dxa"/>
            <w:vMerge w:val="restart"/>
            <w:vAlign w:val="center"/>
          </w:tcPr>
          <w:p w:rsidR="00D90962" w:rsidRDefault="00D90962" w:rsidP="004F0275">
            <w:pPr>
              <w:jc w:val="center"/>
            </w:pPr>
            <w:r>
              <w:t>4</w:t>
            </w:r>
          </w:p>
        </w:tc>
        <w:tc>
          <w:tcPr>
            <w:tcW w:w="9746" w:type="dxa"/>
            <w:vAlign w:val="center"/>
          </w:tcPr>
          <w:p w:rsidR="00D90962" w:rsidRPr="00984AE7" w:rsidRDefault="00D90962" w:rsidP="00984AE7">
            <w:pPr>
              <w:jc w:val="left"/>
            </w:pPr>
            <w:r>
              <w:t>«</w:t>
            </w:r>
            <w:r w:rsidRPr="00984AE7">
              <w:t>Реализация молодежной политики на территории Парабельского района на 2016-2020 годы</w:t>
            </w:r>
            <w:r>
              <w:t>»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Pr="00250C4D" w:rsidRDefault="00D90962" w:rsidP="00D90962">
            <w:pPr>
              <w:ind w:left="459"/>
              <w:jc w:val="left"/>
            </w:pPr>
            <w:r>
              <w:t>подпрограмма</w:t>
            </w:r>
            <w:r w:rsidRPr="00D90962">
              <w:t xml:space="preserve"> 1 - Полезная инициатива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Pr="00250C4D" w:rsidRDefault="00D90962" w:rsidP="00D90962">
            <w:pPr>
              <w:ind w:left="459"/>
              <w:jc w:val="left"/>
            </w:pPr>
            <w:r>
              <w:t>подпрограмма</w:t>
            </w:r>
            <w:r w:rsidRPr="00D90962">
              <w:t xml:space="preserve"> 2 - Обеспечение  жильем молодых семей  на территории Парабельского района на 2016-2020 годы</w:t>
            </w:r>
          </w:p>
        </w:tc>
      </w:tr>
      <w:tr w:rsidR="00984AE7" w:rsidTr="004F0275">
        <w:tc>
          <w:tcPr>
            <w:tcW w:w="675" w:type="dxa"/>
            <w:vAlign w:val="center"/>
          </w:tcPr>
          <w:p w:rsidR="00984AE7" w:rsidRDefault="00984AE7" w:rsidP="004F0275">
            <w:pPr>
              <w:jc w:val="center"/>
            </w:pPr>
            <w:r>
              <w:t>5</w:t>
            </w:r>
          </w:p>
        </w:tc>
        <w:tc>
          <w:tcPr>
            <w:tcW w:w="9746" w:type="dxa"/>
            <w:vAlign w:val="center"/>
          </w:tcPr>
          <w:p w:rsidR="00984AE7" w:rsidRPr="00984AE7" w:rsidRDefault="00250C4D" w:rsidP="001100D2">
            <w:pPr>
              <w:jc w:val="left"/>
            </w:pPr>
            <w:r w:rsidRPr="00250C4D">
              <w:t>«Развитие физической культуры, спорта и формирования здорового образа жизни населения Парабельского района на 2016– 020 годы»</w:t>
            </w:r>
          </w:p>
        </w:tc>
      </w:tr>
      <w:tr w:rsidR="00D90962" w:rsidTr="004F0275">
        <w:tc>
          <w:tcPr>
            <w:tcW w:w="675" w:type="dxa"/>
            <w:vMerge w:val="restart"/>
            <w:vAlign w:val="center"/>
          </w:tcPr>
          <w:p w:rsidR="00D90962" w:rsidRDefault="00D90962" w:rsidP="004F0275">
            <w:pPr>
              <w:jc w:val="center"/>
            </w:pPr>
            <w:r>
              <w:t>6</w:t>
            </w:r>
          </w:p>
        </w:tc>
        <w:tc>
          <w:tcPr>
            <w:tcW w:w="9746" w:type="dxa"/>
            <w:vAlign w:val="center"/>
          </w:tcPr>
          <w:p w:rsidR="00D90962" w:rsidRPr="00250C4D" w:rsidRDefault="00D90962" w:rsidP="00250C4D">
            <w:pPr>
              <w:jc w:val="left"/>
            </w:pPr>
            <w:r>
              <w:t>«</w:t>
            </w:r>
            <w:r w:rsidRPr="00250C4D">
              <w:t>Устойчивое развитие Парабельского района Томской области на 2014-2017 годы и на период до 2020 года</w:t>
            </w:r>
            <w:r>
              <w:t>»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D90962" w:rsidP="00D90962">
            <w:pPr>
              <w:ind w:left="459"/>
              <w:jc w:val="left"/>
            </w:pPr>
            <w:r>
              <w:t xml:space="preserve">подпрограмма </w:t>
            </w:r>
            <w:r w:rsidRPr="00D90962">
              <w:t>1 - Улучшение жилищных условий граждан, проживающих в сельской местности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D90962" w:rsidP="00D90962">
            <w:pPr>
              <w:ind w:left="459"/>
              <w:jc w:val="left"/>
            </w:pPr>
            <w:r>
              <w:t>подпрограмма</w:t>
            </w:r>
            <w:r w:rsidRPr="00D90962">
              <w:t xml:space="preserve"> 2 - Газификация Парабельского района на период 2016-2020 годы</w:t>
            </w:r>
          </w:p>
        </w:tc>
      </w:tr>
      <w:tr w:rsidR="00D90962" w:rsidTr="004F0275">
        <w:tc>
          <w:tcPr>
            <w:tcW w:w="675" w:type="dxa"/>
            <w:vMerge w:val="restart"/>
            <w:vAlign w:val="center"/>
          </w:tcPr>
          <w:p w:rsidR="00D90962" w:rsidRDefault="00D90962" w:rsidP="004F0275">
            <w:pPr>
              <w:jc w:val="center"/>
            </w:pPr>
            <w:r>
              <w:t>7</w:t>
            </w:r>
          </w:p>
        </w:tc>
        <w:tc>
          <w:tcPr>
            <w:tcW w:w="9746" w:type="dxa"/>
            <w:vAlign w:val="center"/>
          </w:tcPr>
          <w:p w:rsidR="00D90962" w:rsidRPr="00250C4D" w:rsidRDefault="00D90962" w:rsidP="00250C4D">
            <w:pPr>
              <w:jc w:val="left"/>
            </w:pPr>
            <w:r>
              <w:t>«</w:t>
            </w:r>
            <w:r w:rsidRPr="00250C4D">
              <w:t>Развитие системы образования Парабельского района на 2017-2020 годы</w:t>
            </w:r>
            <w:r>
              <w:t>»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1 - Развитие дошкольного образования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2 - Развитие начального общего, основного общего, среднего общего образования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6273BE" w:rsidP="00D90962">
            <w:pPr>
              <w:ind w:left="459"/>
              <w:jc w:val="left"/>
            </w:pPr>
            <w:r>
              <w:t xml:space="preserve">подпрограмма </w:t>
            </w:r>
            <w:r w:rsidRPr="006273BE">
              <w:t>3 - Развитие системы воспитания и дополнительного образования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4 - Создание доступных для всех категорий и безопасных  условий образовательного процесса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5 - Создание новых мест в общеобразовательных организациях  Парабельского района</w:t>
            </w:r>
          </w:p>
        </w:tc>
      </w:tr>
      <w:tr w:rsidR="006273BE" w:rsidTr="004F0275">
        <w:tc>
          <w:tcPr>
            <w:tcW w:w="675" w:type="dxa"/>
            <w:vMerge w:val="restart"/>
            <w:vAlign w:val="center"/>
          </w:tcPr>
          <w:p w:rsidR="006273BE" w:rsidRDefault="006273BE" w:rsidP="004F0275">
            <w:pPr>
              <w:jc w:val="center"/>
            </w:pPr>
            <w:r>
              <w:t>8</w:t>
            </w:r>
          </w:p>
        </w:tc>
        <w:tc>
          <w:tcPr>
            <w:tcW w:w="9746" w:type="dxa"/>
            <w:vAlign w:val="center"/>
          </w:tcPr>
          <w:p w:rsidR="006273BE" w:rsidRPr="00250C4D" w:rsidRDefault="006273BE" w:rsidP="00250C4D">
            <w:pPr>
              <w:jc w:val="left"/>
            </w:pPr>
            <w:r>
              <w:t>«</w:t>
            </w:r>
            <w:r w:rsidRPr="00250C4D">
              <w:t>Развитие культуры и туризма Парабельского района на 2016-2020 годы</w:t>
            </w:r>
            <w:r>
              <w:t>»</w:t>
            </w:r>
          </w:p>
        </w:tc>
      </w:tr>
      <w:tr w:rsidR="006273BE" w:rsidTr="004F0275">
        <w:tc>
          <w:tcPr>
            <w:tcW w:w="675" w:type="dxa"/>
            <w:vMerge/>
            <w:vAlign w:val="center"/>
          </w:tcPr>
          <w:p w:rsidR="006273BE" w:rsidRDefault="006273BE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6273BE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1 - Сохранение и развитие культуры Парабельского района (2016 – 2020 гг.)</w:t>
            </w:r>
          </w:p>
        </w:tc>
      </w:tr>
      <w:tr w:rsidR="006273BE" w:rsidTr="004F0275">
        <w:tc>
          <w:tcPr>
            <w:tcW w:w="675" w:type="dxa"/>
            <w:vMerge/>
            <w:vAlign w:val="center"/>
          </w:tcPr>
          <w:p w:rsidR="006273BE" w:rsidRDefault="006273BE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6273BE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2 - Развитие туристской деятельности в Парабельском районе на 2016-2020 годы</w:t>
            </w:r>
          </w:p>
        </w:tc>
      </w:tr>
      <w:tr w:rsidR="00250C4D" w:rsidTr="004F0275">
        <w:tc>
          <w:tcPr>
            <w:tcW w:w="675" w:type="dxa"/>
            <w:vAlign w:val="center"/>
          </w:tcPr>
          <w:p w:rsidR="00250C4D" w:rsidRDefault="00250C4D" w:rsidP="004F0275">
            <w:pPr>
              <w:jc w:val="center"/>
            </w:pPr>
            <w:r>
              <w:t>9</w:t>
            </w:r>
          </w:p>
        </w:tc>
        <w:tc>
          <w:tcPr>
            <w:tcW w:w="9746" w:type="dxa"/>
            <w:vAlign w:val="center"/>
          </w:tcPr>
          <w:p w:rsidR="00250C4D" w:rsidRPr="00250C4D" w:rsidRDefault="0005780C" w:rsidP="0005780C">
            <w:pPr>
              <w:jc w:val="left"/>
            </w:pPr>
            <w:r>
              <w:t>«</w:t>
            </w:r>
            <w:r w:rsidRPr="0005780C">
              <w:t>Энергосбережение и повышение энергетической эффективности на территории Парабельского района Томской области на 2010-2012 годы и на период до 2020 года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t>10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 xml:space="preserve">Профилактика и противодействие террористической деятельности и экстремистской деятельности на территории муниципального образования </w:t>
            </w:r>
            <w:r>
              <w:t>«</w:t>
            </w:r>
            <w:r w:rsidRPr="0005780C">
              <w:t>Парабельский район</w:t>
            </w:r>
            <w:r>
              <w:t>»</w:t>
            </w:r>
            <w:r w:rsidRPr="0005780C">
              <w:t xml:space="preserve"> на 2017-2019 годы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lastRenderedPageBreak/>
              <w:t>11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>Профилактика правонарушений на территории Парабельского района Томской области на 2017-2019 годы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t>12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>Безопасность дорожного движения МО «Парабельский район» на 2017 – 2019 годы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t>13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>Комплексное развитие систем коммунальной инфраструктуры на 2013-2015 на период до 2020 года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t>14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 xml:space="preserve">Развитие муниципальной службы в МО </w:t>
            </w:r>
            <w:r>
              <w:t>«</w:t>
            </w:r>
            <w:r w:rsidRPr="0005780C">
              <w:t>Парабельский район</w:t>
            </w:r>
            <w:r>
              <w:t>»</w:t>
            </w:r>
            <w:r w:rsidRPr="0005780C">
              <w:t xml:space="preserve"> на 2017-2019 годы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t>15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 xml:space="preserve">Финансовая поддержка МУП </w:t>
            </w:r>
            <w:r>
              <w:t>«</w:t>
            </w:r>
            <w:r w:rsidRPr="0005780C">
              <w:t>Параб</w:t>
            </w:r>
            <w:r>
              <w:t>е</w:t>
            </w:r>
            <w:r w:rsidRPr="0005780C">
              <w:t>льская ЦРА №26" на 2017-2019 годы</w:t>
            </w:r>
            <w:r>
              <w:t>»</w:t>
            </w:r>
          </w:p>
        </w:tc>
      </w:tr>
      <w:tr w:rsidR="00BE40AD" w:rsidTr="004F0275">
        <w:tc>
          <w:tcPr>
            <w:tcW w:w="675" w:type="dxa"/>
            <w:vMerge w:val="restart"/>
            <w:vAlign w:val="center"/>
          </w:tcPr>
          <w:p w:rsidR="00BE40AD" w:rsidRDefault="00BE40AD" w:rsidP="004F0275">
            <w:pPr>
              <w:jc w:val="center"/>
            </w:pPr>
            <w:r>
              <w:t>16</w:t>
            </w:r>
          </w:p>
        </w:tc>
        <w:tc>
          <w:tcPr>
            <w:tcW w:w="9746" w:type="dxa"/>
            <w:vAlign w:val="center"/>
          </w:tcPr>
          <w:p w:rsidR="00BE40AD" w:rsidRDefault="00BE40AD" w:rsidP="0005780C">
            <w:pPr>
              <w:jc w:val="left"/>
            </w:pPr>
            <w:r>
              <w:t>«</w:t>
            </w:r>
            <w:r w:rsidRPr="0005780C">
              <w:t>Формирование благоприятной и доступной социальной среды в Парабельском районе на 2017-2021 г</w:t>
            </w:r>
            <w:r>
              <w:t>оды»</w:t>
            </w:r>
          </w:p>
        </w:tc>
      </w:tr>
      <w:tr w:rsidR="00BE40AD" w:rsidTr="004F0275">
        <w:tc>
          <w:tcPr>
            <w:tcW w:w="675" w:type="dxa"/>
            <w:vMerge/>
            <w:vAlign w:val="center"/>
          </w:tcPr>
          <w:p w:rsidR="00BE40AD" w:rsidRDefault="00BE40AD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BE40AD" w:rsidRDefault="00BE40AD" w:rsidP="00BE40AD">
            <w:pPr>
              <w:ind w:left="459"/>
              <w:jc w:val="left"/>
            </w:pPr>
            <w:r>
              <w:t>подпрограмма</w:t>
            </w:r>
            <w:r w:rsidRPr="00BE40AD">
              <w:t xml:space="preserve"> 1 – Доступная медицина</w:t>
            </w:r>
          </w:p>
        </w:tc>
      </w:tr>
      <w:tr w:rsidR="00BE40AD" w:rsidTr="004F0275">
        <w:tc>
          <w:tcPr>
            <w:tcW w:w="675" w:type="dxa"/>
            <w:vMerge/>
            <w:vAlign w:val="center"/>
          </w:tcPr>
          <w:p w:rsidR="00BE40AD" w:rsidRDefault="00BE40AD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BE40AD" w:rsidRDefault="00BE40AD" w:rsidP="00BE40AD">
            <w:pPr>
              <w:ind w:left="459"/>
              <w:jc w:val="left"/>
            </w:pPr>
            <w:r>
              <w:t>подпрограмма</w:t>
            </w:r>
            <w:r w:rsidRPr="00BE40AD">
              <w:t xml:space="preserve"> 2 – Забота</w:t>
            </w:r>
          </w:p>
        </w:tc>
      </w:tr>
      <w:tr w:rsidR="00BE40AD" w:rsidTr="004F0275">
        <w:tc>
          <w:tcPr>
            <w:tcW w:w="675" w:type="dxa"/>
            <w:vMerge/>
            <w:vAlign w:val="center"/>
          </w:tcPr>
          <w:p w:rsidR="00BE40AD" w:rsidRDefault="00BE40AD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BE40AD" w:rsidRDefault="00BE40AD" w:rsidP="00BE40AD">
            <w:pPr>
              <w:ind w:left="459"/>
              <w:jc w:val="left"/>
            </w:pPr>
            <w:r>
              <w:t>подпрограмма</w:t>
            </w:r>
            <w:r w:rsidRPr="00BE40AD">
              <w:t xml:space="preserve"> 3 - Доступная среда</w:t>
            </w:r>
          </w:p>
        </w:tc>
      </w:tr>
    </w:tbl>
    <w:p w:rsidR="004F0275" w:rsidRDefault="004F0275" w:rsidP="004F0275"/>
    <w:sectPr w:rsidR="004F0275" w:rsidSect="00E158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6C"/>
    <w:rsid w:val="000001AB"/>
    <w:rsid w:val="00000507"/>
    <w:rsid w:val="00000AD8"/>
    <w:rsid w:val="00007AA0"/>
    <w:rsid w:val="00010767"/>
    <w:rsid w:val="000151DD"/>
    <w:rsid w:val="00017DAD"/>
    <w:rsid w:val="00022201"/>
    <w:rsid w:val="00023082"/>
    <w:rsid w:val="00023CA8"/>
    <w:rsid w:val="00025143"/>
    <w:rsid w:val="00026AE8"/>
    <w:rsid w:val="00032F01"/>
    <w:rsid w:val="000333EE"/>
    <w:rsid w:val="00035534"/>
    <w:rsid w:val="000415AF"/>
    <w:rsid w:val="00042B19"/>
    <w:rsid w:val="00043B87"/>
    <w:rsid w:val="00044698"/>
    <w:rsid w:val="00050DD8"/>
    <w:rsid w:val="0005780C"/>
    <w:rsid w:val="00057D13"/>
    <w:rsid w:val="00064D48"/>
    <w:rsid w:val="00067E20"/>
    <w:rsid w:val="000716AB"/>
    <w:rsid w:val="00072AB3"/>
    <w:rsid w:val="00074832"/>
    <w:rsid w:val="00075596"/>
    <w:rsid w:val="000763E9"/>
    <w:rsid w:val="00080261"/>
    <w:rsid w:val="0008106E"/>
    <w:rsid w:val="00093643"/>
    <w:rsid w:val="00095315"/>
    <w:rsid w:val="00095A9C"/>
    <w:rsid w:val="000960E8"/>
    <w:rsid w:val="0009723B"/>
    <w:rsid w:val="000A1273"/>
    <w:rsid w:val="000A215D"/>
    <w:rsid w:val="000A2951"/>
    <w:rsid w:val="000A4F9A"/>
    <w:rsid w:val="000B000A"/>
    <w:rsid w:val="000B17F1"/>
    <w:rsid w:val="000B2D0A"/>
    <w:rsid w:val="000C5940"/>
    <w:rsid w:val="000D0A78"/>
    <w:rsid w:val="000D4D03"/>
    <w:rsid w:val="000D589E"/>
    <w:rsid w:val="000D6B92"/>
    <w:rsid w:val="000D727C"/>
    <w:rsid w:val="000E1270"/>
    <w:rsid w:val="000E13E6"/>
    <w:rsid w:val="000F004C"/>
    <w:rsid w:val="000F2151"/>
    <w:rsid w:val="000F28DF"/>
    <w:rsid w:val="000F2C2B"/>
    <w:rsid w:val="000F2F0B"/>
    <w:rsid w:val="000F2F73"/>
    <w:rsid w:val="000F782A"/>
    <w:rsid w:val="0010263D"/>
    <w:rsid w:val="00106465"/>
    <w:rsid w:val="001100D2"/>
    <w:rsid w:val="00123698"/>
    <w:rsid w:val="00134254"/>
    <w:rsid w:val="00134F66"/>
    <w:rsid w:val="00135319"/>
    <w:rsid w:val="0013545B"/>
    <w:rsid w:val="00135BEA"/>
    <w:rsid w:val="00137A51"/>
    <w:rsid w:val="00142AF8"/>
    <w:rsid w:val="00142ECB"/>
    <w:rsid w:val="00145F14"/>
    <w:rsid w:val="00147A78"/>
    <w:rsid w:val="00150A21"/>
    <w:rsid w:val="00151C46"/>
    <w:rsid w:val="00151E10"/>
    <w:rsid w:val="00155CCD"/>
    <w:rsid w:val="00160E39"/>
    <w:rsid w:val="00161A3E"/>
    <w:rsid w:val="0016793E"/>
    <w:rsid w:val="00167984"/>
    <w:rsid w:val="001701B3"/>
    <w:rsid w:val="00170F8C"/>
    <w:rsid w:val="0017441A"/>
    <w:rsid w:val="00174EC4"/>
    <w:rsid w:val="00174F4D"/>
    <w:rsid w:val="00175067"/>
    <w:rsid w:val="00177120"/>
    <w:rsid w:val="001804BE"/>
    <w:rsid w:val="001818B4"/>
    <w:rsid w:val="00184051"/>
    <w:rsid w:val="00185E8D"/>
    <w:rsid w:val="001861F0"/>
    <w:rsid w:val="0018717B"/>
    <w:rsid w:val="00187D2B"/>
    <w:rsid w:val="00192870"/>
    <w:rsid w:val="0019422C"/>
    <w:rsid w:val="00194328"/>
    <w:rsid w:val="00195EC3"/>
    <w:rsid w:val="001961BA"/>
    <w:rsid w:val="001A0AE2"/>
    <w:rsid w:val="001A1086"/>
    <w:rsid w:val="001A2B7E"/>
    <w:rsid w:val="001A34A2"/>
    <w:rsid w:val="001A4577"/>
    <w:rsid w:val="001A4E06"/>
    <w:rsid w:val="001A6709"/>
    <w:rsid w:val="001B11AE"/>
    <w:rsid w:val="001B2795"/>
    <w:rsid w:val="001B2DD6"/>
    <w:rsid w:val="001B3B29"/>
    <w:rsid w:val="001B685D"/>
    <w:rsid w:val="001B7012"/>
    <w:rsid w:val="001C3B13"/>
    <w:rsid w:val="001C53A4"/>
    <w:rsid w:val="001D3140"/>
    <w:rsid w:val="001D6D9C"/>
    <w:rsid w:val="001E2046"/>
    <w:rsid w:val="001E6FE0"/>
    <w:rsid w:val="001F0301"/>
    <w:rsid w:val="00201397"/>
    <w:rsid w:val="00203FC1"/>
    <w:rsid w:val="002042A1"/>
    <w:rsid w:val="002104CE"/>
    <w:rsid w:val="00213DDC"/>
    <w:rsid w:val="002234B4"/>
    <w:rsid w:val="00224322"/>
    <w:rsid w:val="00227743"/>
    <w:rsid w:val="002308EA"/>
    <w:rsid w:val="00231A64"/>
    <w:rsid w:val="00233F7D"/>
    <w:rsid w:val="0023459E"/>
    <w:rsid w:val="00235F3D"/>
    <w:rsid w:val="00236AFC"/>
    <w:rsid w:val="00240FC7"/>
    <w:rsid w:val="00243418"/>
    <w:rsid w:val="00244589"/>
    <w:rsid w:val="00247B8E"/>
    <w:rsid w:val="00250885"/>
    <w:rsid w:val="00250C4D"/>
    <w:rsid w:val="0025230C"/>
    <w:rsid w:val="00253630"/>
    <w:rsid w:val="00254C5E"/>
    <w:rsid w:val="00254D0B"/>
    <w:rsid w:val="00255122"/>
    <w:rsid w:val="002561B5"/>
    <w:rsid w:val="002568A5"/>
    <w:rsid w:val="00263277"/>
    <w:rsid w:val="00265BD5"/>
    <w:rsid w:val="0026686F"/>
    <w:rsid w:val="002718C5"/>
    <w:rsid w:val="00271D36"/>
    <w:rsid w:val="00273BB9"/>
    <w:rsid w:val="002758D1"/>
    <w:rsid w:val="00277EFF"/>
    <w:rsid w:val="002817DE"/>
    <w:rsid w:val="0028285A"/>
    <w:rsid w:val="00286004"/>
    <w:rsid w:val="002866CF"/>
    <w:rsid w:val="00287C82"/>
    <w:rsid w:val="002916F0"/>
    <w:rsid w:val="00294B39"/>
    <w:rsid w:val="002A1806"/>
    <w:rsid w:val="002A2AAE"/>
    <w:rsid w:val="002A301A"/>
    <w:rsid w:val="002A3F21"/>
    <w:rsid w:val="002A6D0E"/>
    <w:rsid w:val="002B0F64"/>
    <w:rsid w:val="002B10BE"/>
    <w:rsid w:val="002B229E"/>
    <w:rsid w:val="002B6875"/>
    <w:rsid w:val="002B6AC7"/>
    <w:rsid w:val="002C34AB"/>
    <w:rsid w:val="002C3BDE"/>
    <w:rsid w:val="002C4CC0"/>
    <w:rsid w:val="002C5DB8"/>
    <w:rsid w:val="002D1595"/>
    <w:rsid w:val="002D45A7"/>
    <w:rsid w:val="002D5349"/>
    <w:rsid w:val="002E15CA"/>
    <w:rsid w:val="002E4FD7"/>
    <w:rsid w:val="002E5B03"/>
    <w:rsid w:val="002E652F"/>
    <w:rsid w:val="002E6DAC"/>
    <w:rsid w:val="002E7433"/>
    <w:rsid w:val="002F2F70"/>
    <w:rsid w:val="002F609F"/>
    <w:rsid w:val="002F6F1A"/>
    <w:rsid w:val="00302A10"/>
    <w:rsid w:val="00303959"/>
    <w:rsid w:val="0030434D"/>
    <w:rsid w:val="00317B90"/>
    <w:rsid w:val="003202C5"/>
    <w:rsid w:val="00321AD5"/>
    <w:rsid w:val="00330A0E"/>
    <w:rsid w:val="003338F8"/>
    <w:rsid w:val="00336C91"/>
    <w:rsid w:val="00341B32"/>
    <w:rsid w:val="00342683"/>
    <w:rsid w:val="003429C0"/>
    <w:rsid w:val="00343D22"/>
    <w:rsid w:val="003458B4"/>
    <w:rsid w:val="00345A0D"/>
    <w:rsid w:val="003473D0"/>
    <w:rsid w:val="003474C6"/>
    <w:rsid w:val="003521EF"/>
    <w:rsid w:val="00352371"/>
    <w:rsid w:val="0035258A"/>
    <w:rsid w:val="00352E4C"/>
    <w:rsid w:val="00354CBD"/>
    <w:rsid w:val="00357347"/>
    <w:rsid w:val="003603F3"/>
    <w:rsid w:val="00361768"/>
    <w:rsid w:val="0036206E"/>
    <w:rsid w:val="003631AE"/>
    <w:rsid w:val="00363AF4"/>
    <w:rsid w:val="00365D7D"/>
    <w:rsid w:val="00366166"/>
    <w:rsid w:val="00366B97"/>
    <w:rsid w:val="00367BA5"/>
    <w:rsid w:val="003705CF"/>
    <w:rsid w:val="00370D9C"/>
    <w:rsid w:val="0037111C"/>
    <w:rsid w:val="003726BD"/>
    <w:rsid w:val="00373AC9"/>
    <w:rsid w:val="003748FD"/>
    <w:rsid w:val="0038061B"/>
    <w:rsid w:val="00382952"/>
    <w:rsid w:val="00383C7C"/>
    <w:rsid w:val="00387B81"/>
    <w:rsid w:val="003905BC"/>
    <w:rsid w:val="0039354F"/>
    <w:rsid w:val="003936E6"/>
    <w:rsid w:val="003968C3"/>
    <w:rsid w:val="00396EF6"/>
    <w:rsid w:val="003A3035"/>
    <w:rsid w:val="003A500B"/>
    <w:rsid w:val="003A600A"/>
    <w:rsid w:val="003B0355"/>
    <w:rsid w:val="003B2946"/>
    <w:rsid w:val="003C2779"/>
    <w:rsid w:val="003C2B95"/>
    <w:rsid w:val="003C7691"/>
    <w:rsid w:val="003D081B"/>
    <w:rsid w:val="003D2AD5"/>
    <w:rsid w:val="003D4B82"/>
    <w:rsid w:val="003E17A1"/>
    <w:rsid w:val="003F03A2"/>
    <w:rsid w:val="003F155E"/>
    <w:rsid w:val="003F3E3E"/>
    <w:rsid w:val="003F44AF"/>
    <w:rsid w:val="003F632A"/>
    <w:rsid w:val="003F66B8"/>
    <w:rsid w:val="003F7B5E"/>
    <w:rsid w:val="00403EAE"/>
    <w:rsid w:val="004041F7"/>
    <w:rsid w:val="00406869"/>
    <w:rsid w:val="004068FA"/>
    <w:rsid w:val="00407E4D"/>
    <w:rsid w:val="0041021A"/>
    <w:rsid w:val="00411594"/>
    <w:rsid w:val="00415654"/>
    <w:rsid w:val="00416140"/>
    <w:rsid w:val="0041617E"/>
    <w:rsid w:val="00422E26"/>
    <w:rsid w:val="004254DB"/>
    <w:rsid w:val="004255AB"/>
    <w:rsid w:val="00430B2A"/>
    <w:rsid w:val="004335DA"/>
    <w:rsid w:val="004337F5"/>
    <w:rsid w:val="00441DB1"/>
    <w:rsid w:val="0044349D"/>
    <w:rsid w:val="00443F43"/>
    <w:rsid w:val="0045008B"/>
    <w:rsid w:val="004520BB"/>
    <w:rsid w:val="004549F9"/>
    <w:rsid w:val="00455BE0"/>
    <w:rsid w:val="00466F60"/>
    <w:rsid w:val="00467A01"/>
    <w:rsid w:val="00471455"/>
    <w:rsid w:val="004759C9"/>
    <w:rsid w:val="00476519"/>
    <w:rsid w:val="00476F11"/>
    <w:rsid w:val="00483937"/>
    <w:rsid w:val="0048761E"/>
    <w:rsid w:val="00495B89"/>
    <w:rsid w:val="00497175"/>
    <w:rsid w:val="0049727F"/>
    <w:rsid w:val="004A09E2"/>
    <w:rsid w:val="004A1137"/>
    <w:rsid w:val="004A21F6"/>
    <w:rsid w:val="004A3CE9"/>
    <w:rsid w:val="004A41F2"/>
    <w:rsid w:val="004A495A"/>
    <w:rsid w:val="004A4BE0"/>
    <w:rsid w:val="004A5203"/>
    <w:rsid w:val="004B339E"/>
    <w:rsid w:val="004B3CDC"/>
    <w:rsid w:val="004B7B5A"/>
    <w:rsid w:val="004C03BF"/>
    <w:rsid w:val="004C1E98"/>
    <w:rsid w:val="004D0C77"/>
    <w:rsid w:val="004D2E50"/>
    <w:rsid w:val="004D51DF"/>
    <w:rsid w:val="004D5A5D"/>
    <w:rsid w:val="004D63F7"/>
    <w:rsid w:val="004D6C5B"/>
    <w:rsid w:val="004E030D"/>
    <w:rsid w:val="004E11A0"/>
    <w:rsid w:val="004E174C"/>
    <w:rsid w:val="004E70F3"/>
    <w:rsid w:val="004F0275"/>
    <w:rsid w:val="004F1B90"/>
    <w:rsid w:val="004F493E"/>
    <w:rsid w:val="004F5CD3"/>
    <w:rsid w:val="004F6B95"/>
    <w:rsid w:val="004F6E8B"/>
    <w:rsid w:val="00503394"/>
    <w:rsid w:val="00504F5A"/>
    <w:rsid w:val="005061EA"/>
    <w:rsid w:val="00512728"/>
    <w:rsid w:val="00512E78"/>
    <w:rsid w:val="005175CD"/>
    <w:rsid w:val="005205BA"/>
    <w:rsid w:val="00527BD5"/>
    <w:rsid w:val="00530A46"/>
    <w:rsid w:val="00533C17"/>
    <w:rsid w:val="00535ED2"/>
    <w:rsid w:val="005363EF"/>
    <w:rsid w:val="0053667C"/>
    <w:rsid w:val="00544045"/>
    <w:rsid w:val="005464B2"/>
    <w:rsid w:val="00552F0C"/>
    <w:rsid w:val="00556790"/>
    <w:rsid w:val="005568D4"/>
    <w:rsid w:val="00557541"/>
    <w:rsid w:val="00560309"/>
    <w:rsid w:val="00560484"/>
    <w:rsid w:val="005653A6"/>
    <w:rsid w:val="005656DA"/>
    <w:rsid w:val="00565B86"/>
    <w:rsid w:val="00567173"/>
    <w:rsid w:val="005718FF"/>
    <w:rsid w:val="00572CF7"/>
    <w:rsid w:val="00573086"/>
    <w:rsid w:val="00573C07"/>
    <w:rsid w:val="00575656"/>
    <w:rsid w:val="00581D42"/>
    <w:rsid w:val="0058385F"/>
    <w:rsid w:val="0058429C"/>
    <w:rsid w:val="00587E93"/>
    <w:rsid w:val="00594DDD"/>
    <w:rsid w:val="00596164"/>
    <w:rsid w:val="005A13D2"/>
    <w:rsid w:val="005B07BA"/>
    <w:rsid w:val="005B32CE"/>
    <w:rsid w:val="005B45BC"/>
    <w:rsid w:val="005B4855"/>
    <w:rsid w:val="005B4AFF"/>
    <w:rsid w:val="005B4F0A"/>
    <w:rsid w:val="005B5232"/>
    <w:rsid w:val="005B6678"/>
    <w:rsid w:val="005C1A57"/>
    <w:rsid w:val="005C2F0B"/>
    <w:rsid w:val="005C34EA"/>
    <w:rsid w:val="005D146B"/>
    <w:rsid w:val="005D28EF"/>
    <w:rsid w:val="005D5ECA"/>
    <w:rsid w:val="005D7332"/>
    <w:rsid w:val="005E0988"/>
    <w:rsid w:val="005E1CFC"/>
    <w:rsid w:val="005E2F89"/>
    <w:rsid w:val="005E3090"/>
    <w:rsid w:val="005E34C8"/>
    <w:rsid w:val="005E358C"/>
    <w:rsid w:val="005E4816"/>
    <w:rsid w:val="005E7830"/>
    <w:rsid w:val="005F0547"/>
    <w:rsid w:val="005F09A9"/>
    <w:rsid w:val="005F6590"/>
    <w:rsid w:val="005F66F0"/>
    <w:rsid w:val="0060158B"/>
    <w:rsid w:val="0061006B"/>
    <w:rsid w:val="00611DBB"/>
    <w:rsid w:val="00611F96"/>
    <w:rsid w:val="0061232D"/>
    <w:rsid w:val="006127A8"/>
    <w:rsid w:val="0061293E"/>
    <w:rsid w:val="00612F1C"/>
    <w:rsid w:val="00617722"/>
    <w:rsid w:val="00621060"/>
    <w:rsid w:val="006215EB"/>
    <w:rsid w:val="0062535B"/>
    <w:rsid w:val="006273BE"/>
    <w:rsid w:val="0063446F"/>
    <w:rsid w:val="00635794"/>
    <w:rsid w:val="00636192"/>
    <w:rsid w:val="0063692A"/>
    <w:rsid w:val="00640687"/>
    <w:rsid w:val="006456F4"/>
    <w:rsid w:val="006457E1"/>
    <w:rsid w:val="00645BD8"/>
    <w:rsid w:val="00647559"/>
    <w:rsid w:val="00647657"/>
    <w:rsid w:val="00650C79"/>
    <w:rsid w:val="00652982"/>
    <w:rsid w:val="00656A8D"/>
    <w:rsid w:val="0066116D"/>
    <w:rsid w:val="00663037"/>
    <w:rsid w:val="0066607E"/>
    <w:rsid w:val="006770E1"/>
    <w:rsid w:val="006823A3"/>
    <w:rsid w:val="00685EE9"/>
    <w:rsid w:val="006877B2"/>
    <w:rsid w:val="00690F4D"/>
    <w:rsid w:val="006928E4"/>
    <w:rsid w:val="00693624"/>
    <w:rsid w:val="00693953"/>
    <w:rsid w:val="006952E5"/>
    <w:rsid w:val="006958AB"/>
    <w:rsid w:val="00696E9A"/>
    <w:rsid w:val="00696F1A"/>
    <w:rsid w:val="00697D15"/>
    <w:rsid w:val="006A3303"/>
    <w:rsid w:val="006A339D"/>
    <w:rsid w:val="006A3BFB"/>
    <w:rsid w:val="006A3F86"/>
    <w:rsid w:val="006A555F"/>
    <w:rsid w:val="006A7FE3"/>
    <w:rsid w:val="006B2C76"/>
    <w:rsid w:val="006C0513"/>
    <w:rsid w:val="006C0C66"/>
    <w:rsid w:val="006C23E6"/>
    <w:rsid w:val="006C406F"/>
    <w:rsid w:val="006C68FD"/>
    <w:rsid w:val="006D019E"/>
    <w:rsid w:val="006D2CE4"/>
    <w:rsid w:val="006D35F8"/>
    <w:rsid w:val="006E38B6"/>
    <w:rsid w:val="006E5550"/>
    <w:rsid w:val="006E729F"/>
    <w:rsid w:val="006F41FC"/>
    <w:rsid w:val="00704606"/>
    <w:rsid w:val="007055E0"/>
    <w:rsid w:val="00711DDB"/>
    <w:rsid w:val="00717487"/>
    <w:rsid w:val="00723189"/>
    <w:rsid w:val="00727373"/>
    <w:rsid w:val="007335E4"/>
    <w:rsid w:val="00734869"/>
    <w:rsid w:val="00737363"/>
    <w:rsid w:val="00744E76"/>
    <w:rsid w:val="0074694E"/>
    <w:rsid w:val="00752A69"/>
    <w:rsid w:val="00752C4F"/>
    <w:rsid w:val="00756F14"/>
    <w:rsid w:val="00762471"/>
    <w:rsid w:val="0076264B"/>
    <w:rsid w:val="00763B08"/>
    <w:rsid w:val="00772D8E"/>
    <w:rsid w:val="0078167E"/>
    <w:rsid w:val="0078213F"/>
    <w:rsid w:val="007856AF"/>
    <w:rsid w:val="00785B93"/>
    <w:rsid w:val="007929A9"/>
    <w:rsid w:val="00792D2A"/>
    <w:rsid w:val="00793421"/>
    <w:rsid w:val="007A1279"/>
    <w:rsid w:val="007A1533"/>
    <w:rsid w:val="007A2896"/>
    <w:rsid w:val="007A5A6D"/>
    <w:rsid w:val="007A5E6C"/>
    <w:rsid w:val="007B4791"/>
    <w:rsid w:val="007C0588"/>
    <w:rsid w:val="007C13D5"/>
    <w:rsid w:val="007C34C0"/>
    <w:rsid w:val="007C3BC4"/>
    <w:rsid w:val="007C4497"/>
    <w:rsid w:val="007C72EA"/>
    <w:rsid w:val="007D061C"/>
    <w:rsid w:val="007D0890"/>
    <w:rsid w:val="007D0CA8"/>
    <w:rsid w:val="007D1E7B"/>
    <w:rsid w:val="007D2C19"/>
    <w:rsid w:val="007D7BF6"/>
    <w:rsid w:val="007E474F"/>
    <w:rsid w:val="007E578A"/>
    <w:rsid w:val="007E7A2A"/>
    <w:rsid w:val="007F326D"/>
    <w:rsid w:val="007F5360"/>
    <w:rsid w:val="007F603A"/>
    <w:rsid w:val="008006A6"/>
    <w:rsid w:val="008042E8"/>
    <w:rsid w:val="00811490"/>
    <w:rsid w:val="008132E0"/>
    <w:rsid w:val="008136B7"/>
    <w:rsid w:val="0081629E"/>
    <w:rsid w:val="00824A0F"/>
    <w:rsid w:val="0082570B"/>
    <w:rsid w:val="0083231D"/>
    <w:rsid w:val="00835B66"/>
    <w:rsid w:val="00836647"/>
    <w:rsid w:val="00836C39"/>
    <w:rsid w:val="00837EC1"/>
    <w:rsid w:val="0084332D"/>
    <w:rsid w:val="00844A55"/>
    <w:rsid w:val="008460DB"/>
    <w:rsid w:val="00846F44"/>
    <w:rsid w:val="008545C8"/>
    <w:rsid w:val="00857336"/>
    <w:rsid w:val="008602F1"/>
    <w:rsid w:val="008657D4"/>
    <w:rsid w:val="00866B58"/>
    <w:rsid w:val="008744BA"/>
    <w:rsid w:val="0087457A"/>
    <w:rsid w:val="00880D16"/>
    <w:rsid w:val="008810A1"/>
    <w:rsid w:val="008856AB"/>
    <w:rsid w:val="00894496"/>
    <w:rsid w:val="00894F3B"/>
    <w:rsid w:val="008976CF"/>
    <w:rsid w:val="008A1C73"/>
    <w:rsid w:val="008A2BA9"/>
    <w:rsid w:val="008A2CC0"/>
    <w:rsid w:val="008A3B46"/>
    <w:rsid w:val="008A4EB3"/>
    <w:rsid w:val="008A71CE"/>
    <w:rsid w:val="008B366A"/>
    <w:rsid w:val="008B74D7"/>
    <w:rsid w:val="008C01BF"/>
    <w:rsid w:val="008C36AA"/>
    <w:rsid w:val="008C4998"/>
    <w:rsid w:val="008C5B2F"/>
    <w:rsid w:val="008C7A1B"/>
    <w:rsid w:val="008D0319"/>
    <w:rsid w:val="008D058B"/>
    <w:rsid w:val="008D0E20"/>
    <w:rsid w:val="008D18CD"/>
    <w:rsid w:val="008D1E03"/>
    <w:rsid w:val="008D7B6D"/>
    <w:rsid w:val="008D7C5F"/>
    <w:rsid w:val="008E23FE"/>
    <w:rsid w:val="008F1070"/>
    <w:rsid w:val="008F3DE6"/>
    <w:rsid w:val="009000A3"/>
    <w:rsid w:val="009009DE"/>
    <w:rsid w:val="00900AE3"/>
    <w:rsid w:val="0090407A"/>
    <w:rsid w:val="00904B09"/>
    <w:rsid w:val="00904C65"/>
    <w:rsid w:val="00904D7E"/>
    <w:rsid w:val="00906DD6"/>
    <w:rsid w:val="00907B28"/>
    <w:rsid w:val="00910163"/>
    <w:rsid w:val="00910DAA"/>
    <w:rsid w:val="009122D4"/>
    <w:rsid w:val="0091402E"/>
    <w:rsid w:val="00916310"/>
    <w:rsid w:val="00917290"/>
    <w:rsid w:val="0092034F"/>
    <w:rsid w:val="00922971"/>
    <w:rsid w:val="009253CE"/>
    <w:rsid w:val="0092557B"/>
    <w:rsid w:val="00927D4F"/>
    <w:rsid w:val="00930555"/>
    <w:rsid w:val="00931293"/>
    <w:rsid w:val="009330E0"/>
    <w:rsid w:val="00934E15"/>
    <w:rsid w:val="00936DE8"/>
    <w:rsid w:val="00945C6E"/>
    <w:rsid w:val="00946641"/>
    <w:rsid w:val="0095115C"/>
    <w:rsid w:val="00952084"/>
    <w:rsid w:val="00952464"/>
    <w:rsid w:val="00952B62"/>
    <w:rsid w:val="009550B1"/>
    <w:rsid w:val="00955A5D"/>
    <w:rsid w:val="00957F0E"/>
    <w:rsid w:val="00960747"/>
    <w:rsid w:val="0096154D"/>
    <w:rsid w:val="0096198D"/>
    <w:rsid w:val="009625D5"/>
    <w:rsid w:val="0096638F"/>
    <w:rsid w:val="00967B25"/>
    <w:rsid w:val="00967E13"/>
    <w:rsid w:val="00973C8A"/>
    <w:rsid w:val="009744B5"/>
    <w:rsid w:val="009759D8"/>
    <w:rsid w:val="00976221"/>
    <w:rsid w:val="0097636D"/>
    <w:rsid w:val="0097700F"/>
    <w:rsid w:val="009806E9"/>
    <w:rsid w:val="0098088A"/>
    <w:rsid w:val="00980E20"/>
    <w:rsid w:val="0098327D"/>
    <w:rsid w:val="00984AE7"/>
    <w:rsid w:val="00987BDA"/>
    <w:rsid w:val="00987E64"/>
    <w:rsid w:val="00990102"/>
    <w:rsid w:val="00991453"/>
    <w:rsid w:val="009933E4"/>
    <w:rsid w:val="00995896"/>
    <w:rsid w:val="009A6B80"/>
    <w:rsid w:val="009A7428"/>
    <w:rsid w:val="009B372B"/>
    <w:rsid w:val="009B518C"/>
    <w:rsid w:val="009C0645"/>
    <w:rsid w:val="009C186D"/>
    <w:rsid w:val="009C2782"/>
    <w:rsid w:val="009C2A9A"/>
    <w:rsid w:val="009C4481"/>
    <w:rsid w:val="009C74F3"/>
    <w:rsid w:val="009C76F2"/>
    <w:rsid w:val="009D154B"/>
    <w:rsid w:val="009D2CCC"/>
    <w:rsid w:val="009D3AE7"/>
    <w:rsid w:val="009D402E"/>
    <w:rsid w:val="009D7821"/>
    <w:rsid w:val="009E187F"/>
    <w:rsid w:val="009E5AE8"/>
    <w:rsid w:val="009E6B06"/>
    <w:rsid w:val="009E70FC"/>
    <w:rsid w:val="009F5B78"/>
    <w:rsid w:val="009F764D"/>
    <w:rsid w:val="00A027B3"/>
    <w:rsid w:val="00A068E4"/>
    <w:rsid w:val="00A11FDD"/>
    <w:rsid w:val="00A163B0"/>
    <w:rsid w:val="00A16E99"/>
    <w:rsid w:val="00A212CD"/>
    <w:rsid w:val="00A21B19"/>
    <w:rsid w:val="00A2354B"/>
    <w:rsid w:val="00A2361D"/>
    <w:rsid w:val="00A27541"/>
    <w:rsid w:val="00A30ED3"/>
    <w:rsid w:val="00A45989"/>
    <w:rsid w:val="00A46101"/>
    <w:rsid w:val="00A47BC8"/>
    <w:rsid w:val="00A5008D"/>
    <w:rsid w:val="00A52266"/>
    <w:rsid w:val="00A5249C"/>
    <w:rsid w:val="00A565A1"/>
    <w:rsid w:val="00A56DFD"/>
    <w:rsid w:val="00A5773C"/>
    <w:rsid w:val="00A60D1C"/>
    <w:rsid w:val="00A61045"/>
    <w:rsid w:val="00A618B2"/>
    <w:rsid w:val="00A64426"/>
    <w:rsid w:val="00A647D2"/>
    <w:rsid w:val="00A66E3A"/>
    <w:rsid w:val="00A72B8C"/>
    <w:rsid w:val="00A80560"/>
    <w:rsid w:val="00A82EA8"/>
    <w:rsid w:val="00A84323"/>
    <w:rsid w:val="00A929D2"/>
    <w:rsid w:val="00A940B2"/>
    <w:rsid w:val="00A9508E"/>
    <w:rsid w:val="00AA1E8B"/>
    <w:rsid w:val="00AA6E22"/>
    <w:rsid w:val="00AB277A"/>
    <w:rsid w:val="00AB62A8"/>
    <w:rsid w:val="00AB73D6"/>
    <w:rsid w:val="00AB7649"/>
    <w:rsid w:val="00AC68B3"/>
    <w:rsid w:val="00AD0A35"/>
    <w:rsid w:val="00AE20B5"/>
    <w:rsid w:val="00AE2EB8"/>
    <w:rsid w:val="00AF6901"/>
    <w:rsid w:val="00AF6F78"/>
    <w:rsid w:val="00B0010E"/>
    <w:rsid w:val="00B009E4"/>
    <w:rsid w:val="00B02D61"/>
    <w:rsid w:val="00B037A6"/>
    <w:rsid w:val="00B047D8"/>
    <w:rsid w:val="00B11368"/>
    <w:rsid w:val="00B204B1"/>
    <w:rsid w:val="00B208BA"/>
    <w:rsid w:val="00B212B6"/>
    <w:rsid w:val="00B23113"/>
    <w:rsid w:val="00B23314"/>
    <w:rsid w:val="00B23752"/>
    <w:rsid w:val="00B23D5E"/>
    <w:rsid w:val="00B244DB"/>
    <w:rsid w:val="00B25B04"/>
    <w:rsid w:val="00B3070E"/>
    <w:rsid w:val="00B310F2"/>
    <w:rsid w:val="00B35640"/>
    <w:rsid w:val="00B35A6F"/>
    <w:rsid w:val="00B43B0A"/>
    <w:rsid w:val="00B45DD6"/>
    <w:rsid w:val="00B47AC7"/>
    <w:rsid w:val="00B5165B"/>
    <w:rsid w:val="00B52873"/>
    <w:rsid w:val="00B530DF"/>
    <w:rsid w:val="00B54649"/>
    <w:rsid w:val="00B54776"/>
    <w:rsid w:val="00B547FE"/>
    <w:rsid w:val="00B54816"/>
    <w:rsid w:val="00B56DE7"/>
    <w:rsid w:val="00B6020A"/>
    <w:rsid w:val="00B61FFC"/>
    <w:rsid w:val="00B62088"/>
    <w:rsid w:val="00B642FA"/>
    <w:rsid w:val="00B67FDC"/>
    <w:rsid w:val="00B77C08"/>
    <w:rsid w:val="00B77CB9"/>
    <w:rsid w:val="00B81C91"/>
    <w:rsid w:val="00B8359B"/>
    <w:rsid w:val="00B874CE"/>
    <w:rsid w:val="00B87C07"/>
    <w:rsid w:val="00B90AED"/>
    <w:rsid w:val="00B91B58"/>
    <w:rsid w:val="00B93D7D"/>
    <w:rsid w:val="00B96B25"/>
    <w:rsid w:val="00B96B38"/>
    <w:rsid w:val="00B97B8B"/>
    <w:rsid w:val="00BA1151"/>
    <w:rsid w:val="00BB0F94"/>
    <w:rsid w:val="00BB395C"/>
    <w:rsid w:val="00BC11C8"/>
    <w:rsid w:val="00BC2616"/>
    <w:rsid w:val="00BC68AF"/>
    <w:rsid w:val="00BD0593"/>
    <w:rsid w:val="00BD0ABA"/>
    <w:rsid w:val="00BD5DED"/>
    <w:rsid w:val="00BD65F6"/>
    <w:rsid w:val="00BD672E"/>
    <w:rsid w:val="00BE40AD"/>
    <w:rsid w:val="00BE736C"/>
    <w:rsid w:val="00BE7436"/>
    <w:rsid w:val="00BF4120"/>
    <w:rsid w:val="00BF5280"/>
    <w:rsid w:val="00C05068"/>
    <w:rsid w:val="00C053FE"/>
    <w:rsid w:val="00C0548A"/>
    <w:rsid w:val="00C20437"/>
    <w:rsid w:val="00C21327"/>
    <w:rsid w:val="00C2137C"/>
    <w:rsid w:val="00C21578"/>
    <w:rsid w:val="00C237A3"/>
    <w:rsid w:val="00C25E9E"/>
    <w:rsid w:val="00C262ED"/>
    <w:rsid w:val="00C3131E"/>
    <w:rsid w:val="00C35EAC"/>
    <w:rsid w:val="00C40930"/>
    <w:rsid w:val="00C445E5"/>
    <w:rsid w:val="00C4525B"/>
    <w:rsid w:val="00C456B0"/>
    <w:rsid w:val="00C45F99"/>
    <w:rsid w:val="00C51202"/>
    <w:rsid w:val="00C51FF9"/>
    <w:rsid w:val="00C53A06"/>
    <w:rsid w:val="00C56B54"/>
    <w:rsid w:val="00C60F39"/>
    <w:rsid w:val="00C61BE0"/>
    <w:rsid w:val="00C66A7F"/>
    <w:rsid w:val="00C675FD"/>
    <w:rsid w:val="00C70ED4"/>
    <w:rsid w:val="00C71B4B"/>
    <w:rsid w:val="00C725D5"/>
    <w:rsid w:val="00C76E00"/>
    <w:rsid w:val="00C77E0A"/>
    <w:rsid w:val="00C803FA"/>
    <w:rsid w:val="00C80CB3"/>
    <w:rsid w:val="00C83593"/>
    <w:rsid w:val="00C852EF"/>
    <w:rsid w:val="00C8635E"/>
    <w:rsid w:val="00C87B7A"/>
    <w:rsid w:val="00C87E62"/>
    <w:rsid w:val="00C94726"/>
    <w:rsid w:val="00C9570A"/>
    <w:rsid w:val="00CA09F8"/>
    <w:rsid w:val="00CA1DB2"/>
    <w:rsid w:val="00CA3091"/>
    <w:rsid w:val="00CA5D9E"/>
    <w:rsid w:val="00CA6A83"/>
    <w:rsid w:val="00CB0C6B"/>
    <w:rsid w:val="00CB285D"/>
    <w:rsid w:val="00CB3950"/>
    <w:rsid w:val="00CC0C16"/>
    <w:rsid w:val="00CC10EA"/>
    <w:rsid w:val="00CC4664"/>
    <w:rsid w:val="00CC49C7"/>
    <w:rsid w:val="00CE5ACB"/>
    <w:rsid w:val="00CF0790"/>
    <w:rsid w:val="00D06DD4"/>
    <w:rsid w:val="00D11A8D"/>
    <w:rsid w:val="00D139A7"/>
    <w:rsid w:val="00D13B08"/>
    <w:rsid w:val="00D236D4"/>
    <w:rsid w:val="00D23B38"/>
    <w:rsid w:val="00D252E8"/>
    <w:rsid w:val="00D25BB5"/>
    <w:rsid w:val="00D2752E"/>
    <w:rsid w:val="00D33D82"/>
    <w:rsid w:val="00D37A82"/>
    <w:rsid w:val="00D40300"/>
    <w:rsid w:val="00D413C9"/>
    <w:rsid w:val="00D440E8"/>
    <w:rsid w:val="00D51D40"/>
    <w:rsid w:val="00D52312"/>
    <w:rsid w:val="00D53CEA"/>
    <w:rsid w:val="00D54108"/>
    <w:rsid w:val="00D563FB"/>
    <w:rsid w:val="00D56C04"/>
    <w:rsid w:val="00D602B0"/>
    <w:rsid w:val="00D60D1E"/>
    <w:rsid w:val="00D626B9"/>
    <w:rsid w:val="00D636D2"/>
    <w:rsid w:val="00D709C6"/>
    <w:rsid w:val="00D72C3D"/>
    <w:rsid w:val="00D7452D"/>
    <w:rsid w:val="00D74FF9"/>
    <w:rsid w:val="00D81D77"/>
    <w:rsid w:val="00D82001"/>
    <w:rsid w:val="00D8308F"/>
    <w:rsid w:val="00D8386F"/>
    <w:rsid w:val="00D85FA3"/>
    <w:rsid w:val="00D86322"/>
    <w:rsid w:val="00D90962"/>
    <w:rsid w:val="00D9627A"/>
    <w:rsid w:val="00DA0FE7"/>
    <w:rsid w:val="00DA31FF"/>
    <w:rsid w:val="00DA3649"/>
    <w:rsid w:val="00DA3CD2"/>
    <w:rsid w:val="00DA3DE2"/>
    <w:rsid w:val="00DA4E1F"/>
    <w:rsid w:val="00DB0952"/>
    <w:rsid w:val="00DC2561"/>
    <w:rsid w:val="00DC308C"/>
    <w:rsid w:val="00DC38BF"/>
    <w:rsid w:val="00DC714B"/>
    <w:rsid w:val="00DD081A"/>
    <w:rsid w:val="00DD4F2E"/>
    <w:rsid w:val="00DE0DED"/>
    <w:rsid w:val="00DE1F7B"/>
    <w:rsid w:val="00DE2A3E"/>
    <w:rsid w:val="00DE4B98"/>
    <w:rsid w:val="00DF034D"/>
    <w:rsid w:val="00DF1586"/>
    <w:rsid w:val="00DF4D7A"/>
    <w:rsid w:val="00DF586D"/>
    <w:rsid w:val="00DF7EC1"/>
    <w:rsid w:val="00E0159C"/>
    <w:rsid w:val="00E01A9A"/>
    <w:rsid w:val="00E01D6D"/>
    <w:rsid w:val="00E0578A"/>
    <w:rsid w:val="00E13175"/>
    <w:rsid w:val="00E13B74"/>
    <w:rsid w:val="00E149D4"/>
    <w:rsid w:val="00E15849"/>
    <w:rsid w:val="00E1616A"/>
    <w:rsid w:val="00E17A00"/>
    <w:rsid w:val="00E34CBC"/>
    <w:rsid w:val="00E363C7"/>
    <w:rsid w:val="00E45F5C"/>
    <w:rsid w:val="00E47A38"/>
    <w:rsid w:val="00E5004C"/>
    <w:rsid w:val="00E63C5E"/>
    <w:rsid w:val="00E66532"/>
    <w:rsid w:val="00E82242"/>
    <w:rsid w:val="00E832CF"/>
    <w:rsid w:val="00E83EFE"/>
    <w:rsid w:val="00E84883"/>
    <w:rsid w:val="00E87BFD"/>
    <w:rsid w:val="00E91ACD"/>
    <w:rsid w:val="00E9278E"/>
    <w:rsid w:val="00E92B90"/>
    <w:rsid w:val="00E92F11"/>
    <w:rsid w:val="00E961C7"/>
    <w:rsid w:val="00E962EB"/>
    <w:rsid w:val="00E97DA2"/>
    <w:rsid w:val="00EA01BE"/>
    <w:rsid w:val="00EA0441"/>
    <w:rsid w:val="00EA2AF4"/>
    <w:rsid w:val="00EA4073"/>
    <w:rsid w:val="00EA7BE8"/>
    <w:rsid w:val="00EB0328"/>
    <w:rsid w:val="00EB1C21"/>
    <w:rsid w:val="00EB2C17"/>
    <w:rsid w:val="00EB655F"/>
    <w:rsid w:val="00EC1411"/>
    <w:rsid w:val="00EC3371"/>
    <w:rsid w:val="00EC39D6"/>
    <w:rsid w:val="00EC5182"/>
    <w:rsid w:val="00EC54A4"/>
    <w:rsid w:val="00EC70A2"/>
    <w:rsid w:val="00ED0C03"/>
    <w:rsid w:val="00ED1601"/>
    <w:rsid w:val="00EE0890"/>
    <w:rsid w:val="00EE0A52"/>
    <w:rsid w:val="00EE2230"/>
    <w:rsid w:val="00EE2C5F"/>
    <w:rsid w:val="00EF14DF"/>
    <w:rsid w:val="00EF6C21"/>
    <w:rsid w:val="00EF7D13"/>
    <w:rsid w:val="00F00CCE"/>
    <w:rsid w:val="00F01627"/>
    <w:rsid w:val="00F01748"/>
    <w:rsid w:val="00F056EB"/>
    <w:rsid w:val="00F06CF6"/>
    <w:rsid w:val="00F1355C"/>
    <w:rsid w:val="00F1376A"/>
    <w:rsid w:val="00F23CC4"/>
    <w:rsid w:val="00F24EFF"/>
    <w:rsid w:val="00F30903"/>
    <w:rsid w:val="00F3322E"/>
    <w:rsid w:val="00F4074D"/>
    <w:rsid w:val="00F41B4C"/>
    <w:rsid w:val="00F42AF6"/>
    <w:rsid w:val="00F42D48"/>
    <w:rsid w:val="00F4366B"/>
    <w:rsid w:val="00F447F0"/>
    <w:rsid w:val="00F460D4"/>
    <w:rsid w:val="00F476B9"/>
    <w:rsid w:val="00F539A2"/>
    <w:rsid w:val="00F5745A"/>
    <w:rsid w:val="00F61316"/>
    <w:rsid w:val="00F6323C"/>
    <w:rsid w:val="00F65194"/>
    <w:rsid w:val="00F65929"/>
    <w:rsid w:val="00F65A87"/>
    <w:rsid w:val="00F66D68"/>
    <w:rsid w:val="00F7161F"/>
    <w:rsid w:val="00F72755"/>
    <w:rsid w:val="00F7411A"/>
    <w:rsid w:val="00F75B57"/>
    <w:rsid w:val="00F76762"/>
    <w:rsid w:val="00F77F4C"/>
    <w:rsid w:val="00F80D50"/>
    <w:rsid w:val="00F85125"/>
    <w:rsid w:val="00F85395"/>
    <w:rsid w:val="00F96703"/>
    <w:rsid w:val="00F97962"/>
    <w:rsid w:val="00FA2ABC"/>
    <w:rsid w:val="00FA3754"/>
    <w:rsid w:val="00FA46EF"/>
    <w:rsid w:val="00FA48DB"/>
    <w:rsid w:val="00FA4D27"/>
    <w:rsid w:val="00FA4E9C"/>
    <w:rsid w:val="00FB0093"/>
    <w:rsid w:val="00FB1AC9"/>
    <w:rsid w:val="00FB3AA3"/>
    <w:rsid w:val="00FB512B"/>
    <w:rsid w:val="00FB608B"/>
    <w:rsid w:val="00FC1B79"/>
    <w:rsid w:val="00FC5796"/>
    <w:rsid w:val="00FD0068"/>
    <w:rsid w:val="00FD28EE"/>
    <w:rsid w:val="00FD590C"/>
    <w:rsid w:val="00FE35E4"/>
    <w:rsid w:val="00FE5CBC"/>
    <w:rsid w:val="00FE5DF2"/>
    <w:rsid w:val="00FF46C3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1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1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Каккоев Анатолий Викторович</dc:creator>
  <cp:lastModifiedBy>Логинова Ольга Викторовна</cp:lastModifiedBy>
  <cp:revision>43</cp:revision>
  <cp:lastPrinted>2017-09-14T02:33:00Z</cp:lastPrinted>
  <dcterms:created xsi:type="dcterms:W3CDTF">2017-08-31T08:11:00Z</dcterms:created>
  <dcterms:modified xsi:type="dcterms:W3CDTF">2017-09-22T06:51:00Z</dcterms:modified>
</cp:coreProperties>
</file>