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D0524D" w:rsidRDefault="00425C12" w:rsidP="00D0524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>дминистрации Парабельского района «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Админист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рации Парабельского района от 18.07.2017г. №523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а «</w:t>
      </w:r>
      <w:r w:rsidR="00D0524D" w:rsidRPr="00D052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в 2017 году</w:t>
      </w:r>
      <w:r w:rsidR="00774E39"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5285" w:rsidRPr="009F6A10" w:rsidRDefault="00425C12" w:rsidP="00CC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постановления А</w:t>
      </w:r>
      <w:r w:rsidR="00774E39" w:rsidRPr="0045488B">
        <w:rPr>
          <w:rFonts w:ascii="Times New Roman" w:hAnsi="Times New Roman" w:cs="Times New Roman"/>
          <w:sz w:val="24"/>
          <w:szCs w:val="24"/>
        </w:rPr>
        <w:t>дминистрации Парабельского района «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18.07.2017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523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</w:t>
      </w:r>
      <w:r w:rsidR="00774E39" w:rsidRPr="0045488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D0524D">
        <w:rPr>
          <w:rFonts w:ascii="Times New Roman" w:hAnsi="Times New Roman" w:cs="Times New Roman"/>
          <w:sz w:val="24"/>
          <w:szCs w:val="24"/>
        </w:rPr>
        <w:t>Развитие малых форм хозяйствования в Парабельском районе на 2016-2020 годы»,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от </w:t>
      </w:r>
      <w:r w:rsidR="00D0524D">
        <w:rPr>
          <w:rFonts w:ascii="Times New Roman" w:hAnsi="Times New Roman" w:cs="Times New Roman"/>
          <w:sz w:val="24"/>
          <w:szCs w:val="24"/>
        </w:rPr>
        <w:t>07</w:t>
      </w:r>
      <w:r w:rsidR="00774E39" w:rsidRPr="0045488B">
        <w:rPr>
          <w:rFonts w:ascii="Times New Roman" w:hAnsi="Times New Roman" w:cs="Times New Roman"/>
          <w:sz w:val="24"/>
          <w:szCs w:val="24"/>
        </w:rPr>
        <w:t>.12.2015г. №9</w:t>
      </w:r>
      <w:r w:rsidR="00D0524D">
        <w:rPr>
          <w:rFonts w:ascii="Times New Roman" w:hAnsi="Times New Roman" w:cs="Times New Roman"/>
          <w:sz w:val="24"/>
          <w:szCs w:val="24"/>
        </w:rPr>
        <w:t>27</w:t>
      </w:r>
      <w:r w:rsidR="00774E39" w:rsidRPr="004548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74E39" w:rsidRPr="004548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78 Бюджетного кодекса Российской Федерации, Законом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области», Законом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29.12.16г. № 174-ОЗ «Об областном бюджете на 2017 год и на плановый период 2018 - 2019 годов»,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Парабельского района от 22.12.2016г. №44 «О бюджете муниципального образования Парабельский район на 2017 год и плановый период 2018 и 2019 годов» и в целях реализации отдельных государственных полномочий по государственной поддержке сельскохозяйственного производства в Парабельском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6474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</w:t>
      </w:r>
      <w:proofErr w:type="gramEnd"/>
      <w:r w:rsidRPr="0045488B">
        <w:rPr>
          <w:rFonts w:ascii="Times New Roman" w:hAnsi="Times New Roman" w:cs="Times New Roman"/>
          <w:sz w:val="24"/>
          <w:szCs w:val="24"/>
        </w:rPr>
        <w:t xml:space="preserve">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сельскохозяйственным товаропроизводителям  из бюджета Парабельского района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, условия и порядок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9E4CA9" w:rsidRPr="00CC5285" w:rsidRDefault="00425C12" w:rsidP="00425C1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t>В</w:t>
      </w:r>
      <w:r w:rsidR="003119A9" w:rsidRPr="0045488B">
        <w:t xml:space="preserve"> </w:t>
      </w:r>
      <w:r w:rsidR="00CC5285">
        <w:rPr>
          <w:szCs w:val="20"/>
        </w:rPr>
        <w:t>Положение «О предоставлении субсидии на возмещение процентной ставки по долгосрочным, среднесрочным и краткосрочным кредитам, взятым малыми формами хозяйствования»</w:t>
      </w:r>
      <w:r w:rsidR="00CC5285" w:rsidRPr="0045488B">
        <w:t xml:space="preserve"> </w:t>
      </w:r>
      <w:r>
        <w:t xml:space="preserve">внесли дополнения: </w:t>
      </w:r>
      <w:r w:rsidRPr="00425C12">
        <w:t xml:space="preserve">требования об осуществлении </w:t>
      </w:r>
      <w:proofErr w:type="gramStart"/>
      <w:r w:rsidRPr="00425C12">
        <w:t>контроля за</w:t>
      </w:r>
      <w:proofErr w:type="gramEnd"/>
      <w:r w:rsidRPr="00425C12">
        <w:t xml:space="preserve"> соблюдением условий, целей и порядка предоставления субсидий и ответственность за их нарушение.</w:t>
      </w:r>
    </w:p>
    <w:p w:rsidR="00CC5285" w:rsidRPr="0045488B" w:rsidRDefault="00CC5285" w:rsidP="00425C1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 w:rsidRPr="00CC5285">
        <w:rPr>
          <w:rFonts w:eastAsiaTheme="minorHAnsi"/>
        </w:rPr>
        <w:t>Положение о финансировании искусственного осеменения коров в личных подсобных хозяйствах</w:t>
      </w:r>
      <w:r w:rsidR="00425C12" w:rsidRPr="00425C12">
        <w:t xml:space="preserve"> </w:t>
      </w:r>
      <w:r w:rsidR="00425C12">
        <w:t xml:space="preserve">внесли </w:t>
      </w:r>
      <w:r w:rsidR="00425C12">
        <w:t xml:space="preserve">обязательный </w:t>
      </w:r>
      <w:proofErr w:type="gramStart"/>
      <w:r w:rsidR="00425C12">
        <w:t>контроль за</w:t>
      </w:r>
      <w:proofErr w:type="gramEnd"/>
      <w:r w:rsidR="00425C12">
        <w:t xml:space="preserve"> надлежащим исполнением муниципального контракта,</w:t>
      </w:r>
      <w:r w:rsidR="00425C12" w:rsidRPr="00066035">
        <w:t xml:space="preserve"> проверку соблюдения условий, целей</w:t>
      </w:r>
      <w:r w:rsidR="00425C12">
        <w:t xml:space="preserve"> и порядка перечисления субвенций</w:t>
      </w:r>
      <w:r>
        <w:rPr>
          <w:rFonts w:eastAsiaTheme="minorHAnsi"/>
        </w:rPr>
        <w:t>.</w:t>
      </w:r>
    </w:p>
    <w:p w:rsidR="00822D68" w:rsidRPr="0045488B" w:rsidRDefault="00425C12" w:rsidP="00425C12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</w:pPr>
      <w:r>
        <w:rPr>
          <w:szCs w:val="20"/>
        </w:rPr>
        <w:t>Дополнили</w:t>
      </w:r>
      <w:r>
        <w:rPr>
          <w:szCs w:val="20"/>
        </w:rPr>
        <w:t xml:space="preserve"> Постановление приложением 4 «Положение о предоставлении субсидий на развитие малых форм хозяйствования» согласно приложению 1 к настоящему постановлению</w:t>
      </w:r>
      <w:r>
        <w:t xml:space="preserve">. </w:t>
      </w:r>
    </w:p>
    <w:p w:rsidR="00E218AD" w:rsidRDefault="00E218AD" w:rsidP="00425C12">
      <w:pPr>
        <w:pStyle w:val="a3"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>
        <w:t>Дополнено:</w:t>
      </w:r>
    </w:p>
    <w:p w:rsidR="00E218AD" w:rsidRDefault="00E218AD" w:rsidP="00E218AD">
      <w:pPr>
        <w:pStyle w:val="a3"/>
        <w:spacing w:line="276" w:lineRule="auto"/>
        <w:ind w:left="567"/>
        <w:jc w:val="both"/>
      </w:pPr>
      <w:r>
        <w:t>- у</w:t>
      </w:r>
      <w:r w:rsidRPr="00E218AD">
        <w:t>словиями предоставления субсидии</w:t>
      </w:r>
      <w:r>
        <w:t>;</w:t>
      </w:r>
      <w:r w:rsidRPr="00E218AD">
        <w:t xml:space="preserve"> </w:t>
      </w:r>
    </w:p>
    <w:p w:rsidR="00253B1D" w:rsidRDefault="00E218AD" w:rsidP="00E218AD">
      <w:pPr>
        <w:pStyle w:val="a3"/>
        <w:spacing w:line="276" w:lineRule="auto"/>
        <w:ind w:left="567"/>
        <w:jc w:val="both"/>
      </w:pPr>
      <w:r>
        <w:t xml:space="preserve">- </w:t>
      </w:r>
      <w:r w:rsidRPr="0045488B">
        <w:t>требования</w:t>
      </w:r>
      <w:r>
        <w:t>ми к получателям субсидии</w:t>
      </w:r>
      <w:r w:rsidR="00602F0D">
        <w:t>.</w:t>
      </w:r>
      <w:bookmarkStart w:id="0" w:name="_GoBack"/>
      <w:bookmarkEnd w:id="0"/>
    </w:p>
    <w:p w:rsidR="00E218AD" w:rsidRPr="00E218AD" w:rsidRDefault="00425C12" w:rsidP="00E218AD">
      <w:pPr>
        <w:pStyle w:val="a3"/>
        <w:numPr>
          <w:ilvl w:val="1"/>
          <w:numId w:val="3"/>
        </w:numPr>
      </w:pPr>
      <w:r>
        <w:lastRenderedPageBreak/>
        <w:t xml:space="preserve"> </w:t>
      </w:r>
      <w:r w:rsidR="00E218AD">
        <w:t>Получателем субсидии</w:t>
      </w:r>
      <w:r w:rsidR="00E218AD" w:rsidRPr="00E218AD">
        <w:t xml:space="preserve"> </w:t>
      </w:r>
      <w:r w:rsidR="00E218AD">
        <w:t xml:space="preserve">определена </w:t>
      </w:r>
      <w:r w:rsidR="00E218AD" w:rsidRPr="00E218AD">
        <w:t>ответственность за достоверность представляемых сведений и документов в соответствии с действующим законодательством.</w:t>
      </w:r>
    </w:p>
    <w:p w:rsidR="00E218AD" w:rsidRPr="00E218AD" w:rsidRDefault="00E218AD" w:rsidP="00425C12">
      <w:pPr>
        <w:pStyle w:val="a3"/>
        <w:numPr>
          <w:ilvl w:val="1"/>
          <w:numId w:val="3"/>
        </w:numPr>
        <w:tabs>
          <w:tab w:val="num" w:pos="0"/>
          <w:tab w:val="left" w:pos="993"/>
        </w:tabs>
        <w:spacing w:line="276" w:lineRule="auto"/>
        <w:ind w:left="0" w:firstLine="567"/>
        <w:jc w:val="both"/>
      </w:pPr>
      <w:r>
        <w:t xml:space="preserve">Установлен </w:t>
      </w:r>
      <w:r w:rsidRPr="00E218AD">
        <w:t>Общий порядок и сроки рассмотрения докумен</w:t>
      </w:r>
      <w:r>
        <w:t>тов для предоставления субсидий.</w:t>
      </w:r>
    </w:p>
    <w:p w:rsidR="00822D68" w:rsidRPr="0045488B" w:rsidRDefault="00DC0985" w:rsidP="00425C12">
      <w:pPr>
        <w:pStyle w:val="a3"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r>
        <w:t>Определены основания</w:t>
      </w:r>
      <w:r w:rsidRPr="004B2D66">
        <w:t xml:space="preserve"> для о</w:t>
      </w:r>
      <w:r>
        <w:t>тказа в предоставлении субсидий.</w:t>
      </w:r>
    </w:p>
    <w:p w:rsidR="00DC0985" w:rsidRPr="00DC0985" w:rsidRDefault="00822D68" w:rsidP="00425C12">
      <w:pPr>
        <w:pStyle w:val="a3"/>
        <w:numPr>
          <w:ilvl w:val="1"/>
          <w:numId w:val="3"/>
        </w:numPr>
        <w:tabs>
          <w:tab w:val="num" w:pos="0"/>
          <w:tab w:val="left" w:pos="993"/>
        </w:tabs>
        <w:spacing w:line="276" w:lineRule="auto"/>
        <w:ind w:left="0" w:firstLine="567"/>
        <w:jc w:val="both"/>
        <w:outlineLvl w:val="1"/>
      </w:pPr>
      <w:r w:rsidRPr="0045488B">
        <w:t xml:space="preserve"> </w:t>
      </w:r>
      <w:r w:rsidR="00DC0985" w:rsidRPr="00DC0985">
        <w:t>В случае если получателем субсидии не достигнуты показатели результативности использования субси</w:t>
      </w:r>
      <w:r w:rsidR="00DC0985">
        <w:t xml:space="preserve">дий, установленные соглашением, рассчитан </w:t>
      </w:r>
      <w:r w:rsidR="00DC0985" w:rsidRPr="00DC0985">
        <w:t>объем средств, подлежащий возв</w:t>
      </w:r>
      <w:r w:rsidR="00DC0985">
        <w:t>рату в местный бюджет.</w:t>
      </w:r>
    </w:p>
    <w:p w:rsidR="004F77B2" w:rsidRPr="0045488B" w:rsidRDefault="00E8513C" w:rsidP="00454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="00425C12">
        <w:rPr>
          <w:rFonts w:ascii="Times New Roman" w:hAnsi="Times New Roman" w:cs="Times New Roman"/>
          <w:sz w:val="24"/>
          <w:szCs w:val="24"/>
        </w:rPr>
        <w:t>А</w:t>
      </w:r>
      <w:r w:rsidRPr="0045488B">
        <w:rPr>
          <w:rFonts w:ascii="Times New Roman" w:hAnsi="Times New Roman" w:cs="Times New Roman"/>
          <w:sz w:val="24"/>
          <w:szCs w:val="24"/>
        </w:rPr>
        <w:t>дминистрации Парабельского района «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от </w:t>
      </w:r>
      <w:r w:rsidR="00425C12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18.07.2017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425C12">
        <w:rPr>
          <w:rFonts w:ascii="Times New Roman" w:eastAsia="Times New Roman" w:hAnsi="Times New Roman" w:cs="Times New Roman"/>
          <w:sz w:val="24"/>
          <w:szCs w:val="24"/>
          <w:lang w:eastAsia="ru-RU"/>
        </w:rPr>
        <w:t>523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повлечет дополнительных расходов, покрываемых за счет средств местного бюджета.</w:t>
      </w:r>
    </w:p>
    <w:p w:rsidR="00656474" w:rsidRDefault="00656474" w:rsidP="00A21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253B1D"/>
    <w:rsid w:val="003119A9"/>
    <w:rsid w:val="00372474"/>
    <w:rsid w:val="003E2D2B"/>
    <w:rsid w:val="00425C12"/>
    <w:rsid w:val="0045488B"/>
    <w:rsid w:val="004F77B2"/>
    <w:rsid w:val="005A0135"/>
    <w:rsid w:val="00602F0D"/>
    <w:rsid w:val="00656474"/>
    <w:rsid w:val="00756036"/>
    <w:rsid w:val="00774E39"/>
    <w:rsid w:val="007A0470"/>
    <w:rsid w:val="00822D68"/>
    <w:rsid w:val="008A3C1D"/>
    <w:rsid w:val="009E4CA9"/>
    <w:rsid w:val="00A2011E"/>
    <w:rsid w:val="00A21F47"/>
    <w:rsid w:val="00A715ED"/>
    <w:rsid w:val="00AD6A9E"/>
    <w:rsid w:val="00B978E6"/>
    <w:rsid w:val="00CB4FC9"/>
    <w:rsid w:val="00CC5285"/>
    <w:rsid w:val="00D0524D"/>
    <w:rsid w:val="00DC0985"/>
    <w:rsid w:val="00E133B3"/>
    <w:rsid w:val="00E218AD"/>
    <w:rsid w:val="00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C4-B390-4903-9742-1658B874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14</cp:revision>
  <dcterms:created xsi:type="dcterms:W3CDTF">2017-05-10T04:31:00Z</dcterms:created>
  <dcterms:modified xsi:type="dcterms:W3CDTF">2017-07-26T04:59:00Z</dcterms:modified>
</cp:coreProperties>
</file>