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E2" w:rsidRDefault="00815FE2" w:rsidP="001C52F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Default="00815FE2" w:rsidP="00815FE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E2" w:rsidRPr="00815FE2" w:rsidRDefault="00815FE2" w:rsidP="00815F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ПАРАБЕЛЬСКОГО РАЙОНА</w:t>
      </w:r>
    </w:p>
    <w:p w:rsidR="00815FE2" w:rsidRPr="00815FE2" w:rsidRDefault="00815FE2" w:rsidP="00815F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ПОСТАНОВЛЕНИЕ</w:t>
      </w: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201</w:t>
      </w:r>
      <w:r w:rsidR="00643C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№  _____а</w:t>
      </w: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</w:p>
    <w:p w:rsidR="00815FE2" w:rsidRPr="00815FE2" w:rsidRDefault="00815FE2" w:rsidP="00815F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</w:rPr>
        <w:t>«</w:t>
      </w:r>
      <w:r w:rsidRPr="00815FE2">
        <w:rPr>
          <w:rFonts w:ascii="Times New Roman" w:eastAsia="PMingLiU" w:hAnsi="Times New Roman" w:cs="Times New Roman"/>
          <w:sz w:val="24"/>
          <w:szCs w:val="24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дорог», расположенных на территории Парабельского района</w:t>
      </w:r>
      <w:proofErr w:type="gramStart"/>
      <w:r w:rsidRPr="00815FE2">
        <w:rPr>
          <w:rFonts w:ascii="Times New Roman" w:eastAsia="PMingLiU" w:hAnsi="Times New Roman" w:cs="Times New Roman"/>
          <w:sz w:val="24"/>
          <w:szCs w:val="24"/>
        </w:rPr>
        <w:t>.</w:t>
      </w:r>
      <w:r>
        <w:rPr>
          <w:rFonts w:ascii="Times New Roman" w:eastAsia="PMingLiU" w:hAnsi="Times New Roman" w:cs="Times New Roman"/>
          <w:sz w:val="24"/>
          <w:szCs w:val="24"/>
        </w:rPr>
        <w:t>»</w:t>
      </w:r>
      <w:proofErr w:type="gramEnd"/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регламентации процедуры оказания услуг,</w:t>
      </w: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815FE2">
        <w:rPr>
          <w:rFonts w:ascii="Times New Roman" w:eastAsia="PMingLiU" w:hAnsi="Times New Roman" w:cs="Times New Roman"/>
          <w:sz w:val="24"/>
          <w:szCs w:val="24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дорог», расположенных на территории Парабельского района</w:t>
      </w:r>
      <w:proofErr w:type="gramStart"/>
      <w:r w:rsidRPr="00815FE2">
        <w:rPr>
          <w:rFonts w:ascii="Times New Roman" w:eastAsia="PMingLiU" w:hAnsi="Times New Roman" w:cs="Times New Roman"/>
          <w:sz w:val="24"/>
          <w:szCs w:val="24"/>
        </w:rPr>
        <w:t>.</w:t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1.</w:t>
      </w:r>
    </w:p>
    <w:p w:rsidR="00815FE2" w:rsidRPr="00815FE2" w:rsidRDefault="00815FE2" w:rsidP="00815FE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постановление</w:t>
      </w:r>
      <w:proofErr w:type="gramEnd"/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Парабельского района в информационно-телекоммуникационной сети «Интернет» (</w:t>
      </w:r>
      <w:hyperlink r:id="rId10" w:history="1">
        <w:r w:rsidRPr="00815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www.parabel.tomsk.ru</w:t>
        </w:r>
      </w:hyperlink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5FE2" w:rsidRPr="00815FE2" w:rsidRDefault="00815FE2" w:rsidP="00815FE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возложить на заместителя Главы района – Управляющего Делами А.А. Костарева. </w:t>
      </w: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А.Л. Карлов</w:t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FE2">
        <w:rPr>
          <w:rFonts w:ascii="Times New Roman" w:eastAsia="Times New Roman" w:hAnsi="Times New Roman" w:cs="Times New Roman"/>
          <w:sz w:val="20"/>
          <w:szCs w:val="20"/>
          <w:lang w:eastAsia="ru-RU"/>
        </w:rPr>
        <w:t>Шихалева К.В.</w:t>
      </w: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FE2">
        <w:rPr>
          <w:rFonts w:ascii="Times New Roman" w:eastAsia="Times New Roman" w:hAnsi="Times New Roman" w:cs="Times New Roman"/>
          <w:sz w:val="20"/>
          <w:szCs w:val="20"/>
          <w:lang w:eastAsia="ru-RU"/>
        </w:rPr>
        <w:t>2-13-54</w:t>
      </w: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F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FE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2</w:t>
      </w: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FE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Костарев А.А. 1</w:t>
      </w:r>
    </w:p>
    <w:p w:rsidR="00815FE2" w:rsidRPr="00815FE2" w:rsidRDefault="00815FE2" w:rsidP="0081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5FE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Дащенко</w:t>
      </w:r>
      <w:proofErr w:type="spellEnd"/>
      <w:r w:rsidRPr="00815F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И.А. 1</w:t>
      </w:r>
    </w:p>
    <w:p w:rsidR="00815FE2" w:rsidRDefault="00815FE2" w:rsidP="00815FE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D3" w:rsidRPr="00815FE2" w:rsidRDefault="00857FD3" w:rsidP="00815FE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57FD3" w:rsidRPr="00815FE2" w:rsidRDefault="00857FD3" w:rsidP="00815FE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857FD3" w:rsidRPr="00815FE2" w:rsidRDefault="00857FD3" w:rsidP="00815FE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857FD3" w:rsidRPr="00815FE2" w:rsidRDefault="00857FD3" w:rsidP="0081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«___»_______201_г. №____</w:t>
      </w:r>
    </w:p>
    <w:p w:rsidR="00855F5B" w:rsidRPr="00815FE2" w:rsidRDefault="00855F5B" w:rsidP="0081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55F5B" w:rsidRPr="00815FE2" w:rsidRDefault="00855F5B" w:rsidP="0081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55F5B" w:rsidRPr="00815FE2" w:rsidRDefault="00855F5B" w:rsidP="0081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815FE2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55F5B" w:rsidRPr="00815FE2" w:rsidRDefault="00855F5B" w:rsidP="0081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815FE2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815FE2">
        <w:rPr>
          <w:rFonts w:ascii="Times New Roman" w:eastAsia="PMingLiU" w:hAnsi="Times New Roman" w:cs="Times New Roman"/>
          <w:sz w:val="24"/>
          <w:szCs w:val="24"/>
        </w:rPr>
        <w:t>«</w:t>
      </w:r>
      <w:r w:rsidR="007F4E35" w:rsidRPr="00815FE2">
        <w:rPr>
          <w:rFonts w:ascii="Times New Roman" w:eastAsia="PMingLiU" w:hAnsi="Times New Roman" w:cs="Times New Roman"/>
          <w:sz w:val="24"/>
          <w:szCs w:val="24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 w:rsidRPr="00815FE2">
        <w:rPr>
          <w:rFonts w:ascii="Times New Roman" w:eastAsia="PMingLiU" w:hAnsi="Times New Roman" w:cs="Times New Roman"/>
          <w:sz w:val="24"/>
          <w:szCs w:val="24"/>
        </w:rPr>
        <w:t>»</w:t>
      </w:r>
      <w:r w:rsidR="007F4E35" w:rsidRPr="00815FE2">
        <w:rPr>
          <w:rFonts w:ascii="Times New Roman" w:eastAsia="PMingLiU" w:hAnsi="Times New Roman" w:cs="Times New Roman"/>
          <w:sz w:val="24"/>
          <w:szCs w:val="24"/>
        </w:rPr>
        <w:t>, расположенных на</w:t>
      </w:r>
      <w:r w:rsidRPr="00815FE2">
        <w:rPr>
          <w:rFonts w:ascii="Times New Roman" w:eastAsia="PMingLiU" w:hAnsi="Times New Roman" w:cs="Times New Roman"/>
          <w:sz w:val="24"/>
          <w:szCs w:val="24"/>
        </w:rPr>
        <w:t xml:space="preserve"> территории </w:t>
      </w:r>
      <w:r w:rsidR="00090EC5" w:rsidRPr="00815FE2">
        <w:rPr>
          <w:rFonts w:ascii="Times New Roman" w:eastAsia="PMingLiU" w:hAnsi="Times New Roman" w:cs="Times New Roman"/>
          <w:sz w:val="24"/>
          <w:szCs w:val="24"/>
        </w:rPr>
        <w:t>Парабельского района.</w:t>
      </w:r>
      <w:r w:rsidRPr="00815FE2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632E05" w:rsidRPr="00815FE2" w:rsidRDefault="00632E05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F5B" w:rsidRPr="00815FE2" w:rsidRDefault="00855F5B" w:rsidP="00815FE2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32E05" w:rsidRPr="00815FE2" w:rsidRDefault="00855F5B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75" w:rsidRPr="00815FE2" w:rsidRDefault="003B7B57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1.</w:t>
      </w:r>
      <w:r w:rsidR="00045418" w:rsidRPr="00815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D75" w:rsidRPr="00815FE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045418" w:rsidRPr="00815FE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472EFB" w:rsidRPr="00815FE2">
        <w:rPr>
          <w:rFonts w:ascii="Times New Roman" w:hAnsi="Times New Roman" w:cs="Times New Roman"/>
          <w:sz w:val="24"/>
          <w:szCs w:val="24"/>
        </w:rPr>
        <w:t>«</w:t>
      </w:r>
      <w:r w:rsidR="007F4E35" w:rsidRPr="00815FE2">
        <w:rPr>
          <w:rFonts w:ascii="Times New Roman" w:eastAsia="PMingLiU" w:hAnsi="Times New Roman" w:cs="Times New Roman"/>
          <w:sz w:val="24"/>
          <w:szCs w:val="24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 w:rsidR="00472EFB" w:rsidRPr="00815FE2">
        <w:rPr>
          <w:rFonts w:ascii="Times New Roman" w:hAnsi="Times New Roman" w:cs="Times New Roman"/>
          <w:sz w:val="24"/>
          <w:szCs w:val="24"/>
        </w:rPr>
        <w:t xml:space="preserve">» </w:t>
      </w:r>
      <w:r w:rsidR="00045418" w:rsidRPr="00815FE2">
        <w:rPr>
          <w:rFonts w:ascii="Times New Roman" w:hAnsi="Times New Roman" w:cs="Times New Roman"/>
          <w:sz w:val="24"/>
          <w:szCs w:val="24"/>
        </w:rPr>
        <w:t>(далее - административный регламент)</w:t>
      </w:r>
      <w:r w:rsidR="00607D75" w:rsidRPr="00815FE2">
        <w:rPr>
          <w:rFonts w:ascii="Times New Roman" w:hAnsi="Times New Roman" w:cs="Times New Roman"/>
          <w:sz w:val="24"/>
          <w:szCs w:val="24"/>
        </w:rPr>
        <w:t xml:space="preserve"> устанавливает стандарт предоставления муниципальной услуги по </w:t>
      </w:r>
      <w:r w:rsidR="00607D75" w:rsidRPr="00815FE2">
        <w:rPr>
          <w:rFonts w:ascii="Times New Roman" w:eastAsia="PMingLiU" w:hAnsi="Times New Roman" w:cs="Times New Roman"/>
          <w:sz w:val="24"/>
          <w:szCs w:val="24"/>
        </w:rPr>
        <w:t>согласованию проектирования прокладки, переноса или переустройства инженерных коммуникаций в границах полос отвода автомобильных дорог</w:t>
      </w:r>
      <w:r w:rsidR="00607D75" w:rsidRPr="00815FE2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 на территории </w:t>
      </w:r>
      <w:r w:rsidR="00090EC5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07D75" w:rsidRPr="00815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7D75" w:rsidRPr="00815FE2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</w:t>
      </w:r>
      <w:proofErr w:type="gramEnd"/>
      <w:r w:rsidR="00607D75" w:rsidRPr="00815FE2">
        <w:rPr>
          <w:rFonts w:ascii="Times New Roman" w:hAnsi="Times New Roman" w:cs="Times New Roman"/>
          <w:sz w:val="24"/>
          <w:szCs w:val="24"/>
        </w:rPr>
        <w:t xml:space="preserve"> услуги, требования к порядку их выполнения, формы </w:t>
      </w:r>
      <w:proofErr w:type="gramStart"/>
      <w:r w:rsidR="00607D75" w:rsidRPr="00815F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07D75" w:rsidRPr="00815FE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090EC5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07D75" w:rsidRPr="00815FE2">
        <w:rPr>
          <w:rFonts w:ascii="Times New Roman" w:hAnsi="Times New Roman" w:cs="Times New Roman"/>
          <w:sz w:val="24"/>
          <w:szCs w:val="24"/>
        </w:rPr>
        <w:t xml:space="preserve">, должностного лица Администрации </w:t>
      </w:r>
      <w:r w:rsidR="00090EC5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07D75" w:rsidRPr="00815FE2">
        <w:rPr>
          <w:rFonts w:ascii="Times New Roman" w:hAnsi="Times New Roman" w:cs="Times New Roman"/>
          <w:sz w:val="24"/>
          <w:szCs w:val="24"/>
        </w:rPr>
        <w:t>, либо муниципального служащего.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607D75" w:rsidRPr="00815FE2" w:rsidRDefault="00607D75" w:rsidP="0081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</w:t>
      </w:r>
      <w:r w:rsidR="00472EFB" w:rsidRPr="00815FE2">
        <w:rPr>
          <w:rFonts w:ascii="Times New Roman" w:hAnsi="Times New Roman" w:cs="Times New Roman"/>
          <w:sz w:val="24"/>
          <w:szCs w:val="24"/>
        </w:rPr>
        <w:t xml:space="preserve">. Заявителями являются физические и юридические лица, 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либо их уполномоченные представители (далее – заявители).</w:t>
      </w:r>
      <w:r w:rsidRPr="00815F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D75" w:rsidRPr="00815FE2" w:rsidRDefault="00855F5B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Т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ребования к порядку информирования о предоставлении 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B70" w:rsidRPr="00815FE2" w:rsidRDefault="00607D7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3</w:t>
      </w:r>
      <w:r w:rsidR="00E0737F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9B5AAB" w:rsidRPr="00815FE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="009B5AAB" w:rsidRPr="00815F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90EC5" w:rsidRPr="00815FE2">
        <w:rPr>
          <w:rFonts w:ascii="Times New Roman" w:hAnsi="Times New Roman" w:cs="Times New Roman"/>
          <w:sz w:val="24"/>
          <w:szCs w:val="24"/>
        </w:rPr>
        <w:t xml:space="preserve">Парабельского района, </w:t>
      </w:r>
      <w:r w:rsidR="009B5AAB" w:rsidRPr="00815FE2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E0737F" w:rsidRPr="00815FE2">
        <w:rPr>
          <w:rFonts w:ascii="Times New Roman" w:hAnsi="Times New Roman" w:cs="Times New Roman"/>
          <w:i/>
          <w:sz w:val="24"/>
          <w:szCs w:val="24"/>
        </w:rPr>
        <w:t>.</w:t>
      </w:r>
    </w:p>
    <w:p w:rsidR="00E0737F" w:rsidRPr="00815FE2" w:rsidRDefault="00607D7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</w:t>
      </w:r>
      <w:r w:rsidR="00E0737F" w:rsidRPr="00815FE2">
        <w:rPr>
          <w:rFonts w:ascii="Times New Roman" w:hAnsi="Times New Roman" w:cs="Times New Roman"/>
          <w:sz w:val="24"/>
          <w:szCs w:val="24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B5AAB" w:rsidRPr="00815FE2" w:rsidRDefault="00607D7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5</w:t>
      </w:r>
      <w:r w:rsidR="00E0737F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9B5AAB" w:rsidRPr="00815FE2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090EC5" w:rsidRPr="00815FE2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9B5AAB" w:rsidRPr="00815F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0EC5" w:rsidRPr="00815FE2">
        <w:rPr>
          <w:rFonts w:ascii="Times New Roman" w:eastAsia="Times New Roman" w:hAnsi="Times New Roman" w:cs="Times New Roman"/>
          <w:sz w:val="24"/>
          <w:szCs w:val="24"/>
        </w:rPr>
        <w:t>отдела по обеспечению инфраструктуры муниципального хозяйства</w:t>
      </w:r>
      <w:r w:rsidR="002C562A">
        <w:rPr>
          <w:rFonts w:ascii="Times New Roman" w:eastAsia="Times New Roman" w:hAnsi="Times New Roman" w:cs="Times New Roman"/>
          <w:sz w:val="24"/>
          <w:szCs w:val="24"/>
        </w:rPr>
        <w:t xml:space="preserve"> (далее Отдел)</w:t>
      </w:r>
      <w:r w:rsidR="009B5AAB" w:rsidRPr="00815FE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B5AAB" w:rsidRPr="00815FE2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9B5AAB" w:rsidRPr="00815FE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B5AAB" w:rsidRPr="00815FE2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642D54" w:rsidRPr="00815FE2" w:rsidRDefault="00607D7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6</w:t>
      </w:r>
      <w:r w:rsidR="0084395A" w:rsidRPr="00815F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5DD5" w:rsidRPr="00815FE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работы, администрации </w:t>
      </w:r>
      <w:r w:rsidR="00090EC5" w:rsidRPr="00815FE2">
        <w:rPr>
          <w:rFonts w:ascii="Times New Roman" w:eastAsia="Times New Roman" w:hAnsi="Times New Roman" w:cs="Times New Roman"/>
          <w:sz w:val="24"/>
          <w:szCs w:val="24"/>
        </w:rPr>
        <w:t>Парабельского района, отдела по обеспечению инфраструктуры муниципального хозяйства</w:t>
      </w:r>
      <w:r w:rsidR="00BC5DD5" w:rsidRPr="00815FE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C5DD5" w:rsidRPr="00815FE2">
        <w:rPr>
          <w:rFonts w:ascii="Times New Roman" w:eastAsia="Times New Roman" w:hAnsi="Times New Roman" w:cs="Times New Roman"/>
          <w:sz w:val="24"/>
          <w:szCs w:val="24"/>
        </w:rPr>
        <w:t xml:space="preserve">организаций, </w:t>
      </w:r>
      <w:r w:rsidR="00BC5DD5" w:rsidRPr="00815FE2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</w:t>
      </w:r>
      <w:r w:rsidR="00BC5DD5" w:rsidRPr="00815F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C5DD5" w:rsidRPr="00815FE2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 w:rsidR="00090EC5" w:rsidRPr="00815FE2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BC5DD5" w:rsidRPr="00815FE2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C5DD5" w:rsidRPr="00815FE2">
        <w:rPr>
          <w:rFonts w:ascii="Times New Roman" w:eastAsia="Times New Roman" w:hAnsi="Times New Roman" w:cs="Times New Roman"/>
          <w:sz w:val="24"/>
          <w:szCs w:val="24"/>
        </w:rPr>
        <w:t>кций)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3846" w:rsidRPr="00815FE2">
        <w:rPr>
          <w:rFonts w:ascii="Times New Roman" w:eastAsia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 (функций))</w:t>
      </w:r>
      <w:r w:rsidR="00BC5DD5" w:rsidRPr="00815F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3846" w:rsidRPr="00815FE2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государственной информационной системе</w:t>
      </w:r>
      <w:proofErr w:type="gramEnd"/>
      <w:r w:rsidR="00E73846" w:rsidRPr="00815FE2">
        <w:rPr>
          <w:rFonts w:ascii="Times New Roman" w:eastAsia="Times New Roman" w:hAnsi="Times New Roman" w:cs="Times New Roman"/>
          <w:sz w:val="24"/>
          <w:szCs w:val="24"/>
        </w:rPr>
        <w:t xml:space="preserve"> «Портал государственных и муниципальных услуг Томской области» (далее – Портал государственных и муниципальных услуг Томской области),</w:t>
      </w:r>
      <w:r w:rsidR="00BC5DD5" w:rsidRPr="00815FE2">
        <w:rPr>
          <w:rFonts w:ascii="Times New Roman" w:eastAsia="Times New Roman" w:hAnsi="Times New Roman" w:cs="Times New Roman"/>
          <w:sz w:val="24"/>
          <w:szCs w:val="24"/>
        </w:rPr>
        <w:t xml:space="preserve"> а также предоставляется по телефону и электронной почте.</w:t>
      </w:r>
    </w:p>
    <w:p w:rsidR="00D0516D" w:rsidRPr="00815FE2" w:rsidRDefault="00E7384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7</w:t>
      </w:r>
      <w:r w:rsidR="00642D54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D0516D" w:rsidRPr="00815FE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090EC5" w:rsidRPr="00815FE2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D0516D"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AAB" w:rsidRPr="00815FE2">
        <w:rPr>
          <w:rFonts w:ascii="Times New Roman" w:hAnsi="Times New Roman" w:cs="Times New Roman"/>
          <w:sz w:val="24"/>
          <w:szCs w:val="24"/>
        </w:rPr>
        <w:t xml:space="preserve">в </w:t>
      </w:r>
      <w:r w:rsidRPr="00815FE2">
        <w:rPr>
          <w:rFonts w:ascii="Times New Roman" w:hAnsi="Times New Roman" w:cs="Times New Roman"/>
          <w:sz w:val="24"/>
          <w:szCs w:val="24"/>
        </w:rPr>
        <w:t>сети Интернет</w:t>
      </w:r>
      <w:r w:rsidR="009B5AAB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D0516D" w:rsidRPr="00815FE2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090EC5" w:rsidRPr="00815FE2" w:rsidRDefault="00090EC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1) наименование и почтовые адреса Администрации Парабельского района, отдела по обеспечению инфраструктуры муниципального хозяйства, ведущего специалиста по архитектуре и градостроительству;</w:t>
      </w:r>
    </w:p>
    <w:p w:rsidR="00090EC5" w:rsidRPr="00815FE2" w:rsidRDefault="00090EC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2) номера телефонов Администрации Парабельского района и отдела по обеспечению инфраструктуры муниципального хозяйства;</w:t>
      </w:r>
    </w:p>
    <w:p w:rsidR="00090EC5" w:rsidRPr="00815FE2" w:rsidRDefault="00090EC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3) график работы Администрации Парабельского района и график приема граждан отдела по обеспечению инфраструктуры муниципального хозяйства;</w:t>
      </w:r>
    </w:p>
    <w:p w:rsidR="00090EC5" w:rsidRPr="00815FE2" w:rsidRDefault="00090EC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090EC5" w:rsidRPr="00815FE2" w:rsidRDefault="00090EC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090EC5" w:rsidRPr="00815FE2" w:rsidRDefault="00090EC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6)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90EC5" w:rsidRPr="00815FE2" w:rsidRDefault="00090EC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7) текст настоящего административного регламента с приложениями;</w:t>
      </w:r>
    </w:p>
    <w:p w:rsidR="00090EC5" w:rsidRPr="00815FE2" w:rsidRDefault="00090EC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090EC5" w:rsidRPr="00815FE2" w:rsidRDefault="00090EC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ним.</w:t>
      </w:r>
    </w:p>
    <w:p w:rsidR="0084395A" w:rsidRPr="00815FE2" w:rsidRDefault="00E7384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8</w:t>
      </w:r>
      <w:r w:rsidR="00CE578E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84395A" w:rsidRPr="00815FE2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642D54" w:rsidRPr="00815FE2">
        <w:rPr>
          <w:rFonts w:ascii="Times New Roman" w:hAnsi="Times New Roman" w:cs="Times New Roman"/>
          <w:sz w:val="24"/>
          <w:szCs w:val="24"/>
        </w:rPr>
        <w:t xml:space="preserve">порядке получения муниципальной услуги, а также о </w:t>
      </w:r>
      <w:r w:rsidR="0084395A" w:rsidRPr="00815FE2">
        <w:rPr>
          <w:rFonts w:ascii="Times New Roman" w:hAnsi="Times New Roman" w:cs="Times New Roman"/>
          <w:sz w:val="24"/>
          <w:szCs w:val="24"/>
        </w:rPr>
        <w:t>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</w:t>
      </w:r>
      <w:r w:rsidR="00642D54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B21674" w:rsidRPr="00815FE2">
        <w:rPr>
          <w:rFonts w:ascii="Times New Roman" w:hAnsi="Times New Roman" w:cs="Times New Roman"/>
          <w:sz w:val="24"/>
          <w:szCs w:val="24"/>
        </w:rPr>
        <w:t>гражданин</w:t>
      </w:r>
      <w:r w:rsidR="0084395A" w:rsidRPr="00815FE2">
        <w:rPr>
          <w:rFonts w:ascii="Times New Roman" w:hAnsi="Times New Roman" w:cs="Times New Roman"/>
          <w:sz w:val="24"/>
          <w:szCs w:val="24"/>
        </w:rPr>
        <w:t xml:space="preserve"> мож</w:t>
      </w:r>
      <w:r w:rsidR="00642D54" w:rsidRPr="00815FE2">
        <w:rPr>
          <w:rFonts w:ascii="Times New Roman" w:hAnsi="Times New Roman" w:cs="Times New Roman"/>
          <w:sz w:val="24"/>
          <w:szCs w:val="24"/>
        </w:rPr>
        <w:t>ет</w:t>
      </w:r>
      <w:r w:rsidR="0084395A" w:rsidRPr="00815FE2">
        <w:rPr>
          <w:rFonts w:ascii="Times New Roman" w:hAnsi="Times New Roman" w:cs="Times New Roman"/>
          <w:sz w:val="24"/>
          <w:szCs w:val="24"/>
        </w:rPr>
        <w:t xml:space="preserve"> получить:</w:t>
      </w:r>
    </w:p>
    <w:p w:rsidR="004D7579" w:rsidRPr="00815FE2" w:rsidRDefault="00E7384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1) </w:t>
      </w:r>
      <w:r w:rsidR="0084395A" w:rsidRPr="00815FE2">
        <w:rPr>
          <w:rFonts w:ascii="Times New Roman" w:hAnsi="Times New Roman" w:cs="Times New Roman"/>
          <w:sz w:val="24"/>
          <w:szCs w:val="24"/>
        </w:rPr>
        <w:t>лично при обращении к должностному лицу</w:t>
      </w:r>
      <w:r w:rsidR="00D75E70" w:rsidRPr="00815FE2">
        <w:rPr>
          <w:rFonts w:ascii="Times New Roman" w:hAnsi="Times New Roman" w:cs="Times New Roman"/>
          <w:sz w:val="24"/>
          <w:szCs w:val="24"/>
        </w:rPr>
        <w:t xml:space="preserve"> отдела по обеспечению инфраструктуры муниципального хозяйства</w:t>
      </w:r>
      <w:r w:rsidR="004D7579" w:rsidRPr="00815FE2">
        <w:rPr>
          <w:rFonts w:ascii="Times New Roman" w:hAnsi="Times New Roman" w:cs="Times New Roman"/>
          <w:sz w:val="24"/>
          <w:szCs w:val="24"/>
        </w:rPr>
        <w:t>;</w:t>
      </w:r>
    </w:p>
    <w:p w:rsidR="004D7579" w:rsidRPr="00815FE2" w:rsidRDefault="00E7384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2) </w:t>
      </w:r>
      <w:r w:rsidR="004D7579" w:rsidRPr="00815FE2">
        <w:rPr>
          <w:rFonts w:ascii="Times New Roman" w:hAnsi="Times New Roman" w:cs="Times New Roman"/>
          <w:sz w:val="24"/>
          <w:szCs w:val="24"/>
        </w:rPr>
        <w:t xml:space="preserve">по контактному телефону </w:t>
      </w:r>
      <w:r w:rsidRPr="00815FE2">
        <w:rPr>
          <w:rFonts w:ascii="Times New Roman" w:hAnsi="Times New Roman" w:cs="Times New Roman"/>
          <w:sz w:val="24"/>
          <w:szCs w:val="24"/>
        </w:rPr>
        <w:t>в часы работы а</w:t>
      </w:r>
      <w:r w:rsidR="004D7579" w:rsidRPr="00815FE2">
        <w:rPr>
          <w:rFonts w:ascii="Times New Roman" w:hAnsi="Times New Roman" w:cs="Times New Roman"/>
          <w:sz w:val="24"/>
          <w:szCs w:val="24"/>
        </w:rPr>
        <w:t>дминистрации, указанн</w:t>
      </w:r>
      <w:r w:rsidRPr="00815FE2">
        <w:rPr>
          <w:rFonts w:ascii="Times New Roman" w:hAnsi="Times New Roman" w:cs="Times New Roman"/>
          <w:sz w:val="24"/>
          <w:szCs w:val="24"/>
        </w:rPr>
        <w:t>ому</w:t>
      </w:r>
      <w:r w:rsidR="004D7579" w:rsidRPr="00815FE2">
        <w:rPr>
          <w:rFonts w:ascii="Times New Roman" w:hAnsi="Times New Roman" w:cs="Times New Roman"/>
          <w:sz w:val="24"/>
          <w:szCs w:val="24"/>
        </w:rPr>
        <w:t xml:space="preserve"> в </w:t>
      </w:r>
      <w:r w:rsidR="002240B3" w:rsidRPr="00815FE2">
        <w:rPr>
          <w:rFonts w:ascii="Times New Roman" w:hAnsi="Times New Roman" w:cs="Times New Roman"/>
          <w:sz w:val="24"/>
          <w:szCs w:val="24"/>
        </w:rPr>
        <w:t>Приложении 1</w:t>
      </w:r>
      <w:r w:rsidR="00A80F36" w:rsidRPr="00815FE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4D7579" w:rsidRPr="00815FE2">
        <w:rPr>
          <w:rFonts w:ascii="Times New Roman" w:hAnsi="Times New Roman" w:cs="Times New Roman"/>
          <w:sz w:val="24"/>
          <w:szCs w:val="24"/>
        </w:rPr>
        <w:t>.</w:t>
      </w:r>
    </w:p>
    <w:p w:rsidR="004D7579" w:rsidRPr="00815FE2" w:rsidRDefault="00E7384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3) посредством электронного обращения на адрес электронной почты, указанный в Приложении 1 к административному регламенту;</w:t>
      </w:r>
    </w:p>
    <w:p w:rsidR="00E73846" w:rsidRPr="00815FE2" w:rsidRDefault="00E7384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4) </w:t>
      </w:r>
      <w:r w:rsidR="0084395A" w:rsidRPr="00815FE2">
        <w:rPr>
          <w:rFonts w:ascii="Times New Roman" w:hAnsi="Times New Roman" w:cs="Times New Roman"/>
          <w:sz w:val="24"/>
          <w:szCs w:val="24"/>
        </w:rPr>
        <w:t>в сети Интернет на  официальном сайте муниципального образования</w:t>
      </w:r>
      <w:r w:rsidRPr="00815FE2">
        <w:rPr>
          <w:rFonts w:ascii="Times New Roman" w:hAnsi="Times New Roman" w:cs="Times New Roman"/>
          <w:sz w:val="24"/>
          <w:szCs w:val="24"/>
        </w:rPr>
        <w:t>, указанном в Приложении 1 к административному регламенту;</w:t>
      </w:r>
    </w:p>
    <w:p w:rsidR="0084395A" w:rsidRPr="00815FE2" w:rsidRDefault="00E7384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5) </w:t>
      </w:r>
      <w:r w:rsidR="0084395A" w:rsidRPr="00815FE2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4D7579" w:rsidRPr="00815FE2">
        <w:rPr>
          <w:rFonts w:ascii="Times New Roman" w:hAnsi="Times New Roman" w:cs="Times New Roman"/>
          <w:sz w:val="24"/>
          <w:szCs w:val="24"/>
        </w:rPr>
        <w:t xml:space="preserve">в </w:t>
      </w:r>
      <w:r w:rsidR="0084395A" w:rsidRPr="00815FE2">
        <w:rPr>
          <w:rFonts w:ascii="Times New Roman" w:hAnsi="Times New Roman" w:cs="Times New Roman"/>
          <w:sz w:val="24"/>
          <w:szCs w:val="24"/>
        </w:rPr>
        <w:t>Администрации</w:t>
      </w:r>
      <w:r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D75E70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815FE2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 w:rsidR="002240B3" w:rsidRPr="00815FE2">
        <w:rPr>
          <w:rFonts w:ascii="Times New Roman" w:hAnsi="Times New Roman" w:cs="Times New Roman"/>
          <w:sz w:val="24"/>
          <w:szCs w:val="24"/>
        </w:rPr>
        <w:t>Приложении 1</w:t>
      </w:r>
      <w:r w:rsidR="004966E9" w:rsidRPr="00815FE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4D7579" w:rsidRPr="00815FE2">
        <w:rPr>
          <w:rFonts w:ascii="Times New Roman" w:hAnsi="Times New Roman" w:cs="Times New Roman"/>
          <w:sz w:val="24"/>
          <w:szCs w:val="24"/>
        </w:rPr>
        <w:t>.</w:t>
      </w:r>
    </w:p>
    <w:p w:rsidR="00E73846" w:rsidRPr="00815FE2" w:rsidRDefault="00E7384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6) посредством Единого портала государственных и муниципальных услуг (функций): http://www.gosuslugi.ru/;</w:t>
      </w:r>
    </w:p>
    <w:p w:rsidR="0084395A" w:rsidRPr="00815FE2" w:rsidRDefault="00E7384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7) посредством Портала государственных и муниципальных услуг Томской области: http://pgs.tomsk.gov.ru/</w:t>
      </w:r>
      <w:r w:rsidR="0084395A" w:rsidRPr="00815FE2">
        <w:rPr>
          <w:rFonts w:ascii="Times New Roman" w:hAnsi="Times New Roman" w:cs="Times New Roman"/>
          <w:sz w:val="24"/>
          <w:szCs w:val="24"/>
        </w:rPr>
        <w:t>;</w:t>
      </w:r>
    </w:p>
    <w:p w:rsidR="0084395A" w:rsidRPr="00815FE2" w:rsidRDefault="00E7384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8) </w:t>
      </w:r>
      <w:r w:rsidR="004D7579" w:rsidRPr="00815FE2">
        <w:rPr>
          <w:rFonts w:ascii="Times New Roman" w:hAnsi="Times New Roman" w:cs="Times New Roman"/>
          <w:sz w:val="24"/>
          <w:szCs w:val="24"/>
        </w:rPr>
        <w:t xml:space="preserve">при обращении в </w:t>
      </w:r>
      <w:r w:rsidR="002240B3" w:rsidRPr="00815FE2">
        <w:rPr>
          <w:rFonts w:ascii="Times New Roman" w:hAnsi="Times New Roman" w:cs="Times New Roman"/>
          <w:sz w:val="24"/>
          <w:szCs w:val="24"/>
        </w:rPr>
        <w:t>МФЦ</w:t>
      </w:r>
      <w:r w:rsidR="0084395A" w:rsidRPr="00815FE2">
        <w:rPr>
          <w:rFonts w:ascii="Times New Roman" w:hAnsi="Times New Roman" w:cs="Times New Roman"/>
          <w:sz w:val="24"/>
          <w:szCs w:val="24"/>
        </w:rPr>
        <w:t>.</w:t>
      </w:r>
    </w:p>
    <w:p w:rsidR="002240B3" w:rsidRPr="00815FE2" w:rsidRDefault="00E7384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9</w:t>
      </w:r>
      <w:r w:rsidR="002240B3" w:rsidRPr="00815FE2">
        <w:rPr>
          <w:rFonts w:ascii="Times New Roman" w:hAnsi="Times New Roman" w:cs="Times New Roman"/>
          <w:sz w:val="24"/>
          <w:szCs w:val="24"/>
        </w:rPr>
        <w:t xml:space="preserve">. Информационные стенды оборудуются при входе в помещения </w:t>
      </w:r>
      <w:r w:rsidR="00D75E70" w:rsidRPr="00815FE2">
        <w:rPr>
          <w:rFonts w:ascii="Times New Roman" w:hAnsi="Times New Roman" w:cs="Times New Roman"/>
          <w:sz w:val="24"/>
          <w:szCs w:val="24"/>
        </w:rPr>
        <w:t>отдела по обеспечению инфраструктуры муниципального хозяйства</w:t>
      </w:r>
      <w:r w:rsidR="002240B3" w:rsidRPr="00815FE2">
        <w:rPr>
          <w:rFonts w:ascii="Times New Roman" w:hAnsi="Times New Roman" w:cs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2240B3" w:rsidRPr="00815FE2" w:rsidRDefault="006C4F1F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1) </w:t>
      </w:r>
      <w:r w:rsidR="002240B3" w:rsidRPr="00815FE2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D75E70" w:rsidRPr="00815FE2">
        <w:rPr>
          <w:rFonts w:ascii="Times New Roman" w:hAnsi="Times New Roman" w:cs="Times New Roman"/>
          <w:sz w:val="24"/>
          <w:szCs w:val="24"/>
        </w:rPr>
        <w:t>Пар</w:t>
      </w:r>
      <w:r w:rsidR="002F18B8" w:rsidRPr="00815FE2">
        <w:rPr>
          <w:rFonts w:ascii="Times New Roman" w:hAnsi="Times New Roman" w:cs="Times New Roman"/>
          <w:sz w:val="24"/>
          <w:szCs w:val="24"/>
        </w:rPr>
        <w:t>а</w:t>
      </w:r>
      <w:r w:rsidR="00D75E70" w:rsidRPr="00815FE2">
        <w:rPr>
          <w:rFonts w:ascii="Times New Roman" w:hAnsi="Times New Roman" w:cs="Times New Roman"/>
          <w:sz w:val="24"/>
          <w:szCs w:val="24"/>
        </w:rPr>
        <w:t>бельского района</w:t>
      </w:r>
      <w:r w:rsidR="002240B3" w:rsidRPr="00815FE2">
        <w:rPr>
          <w:rFonts w:ascii="Times New Roman" w:hAnsi="Times New Roman" w:cs="Times New Roman"/>
          <w:sz w:val="24"/>
          <w:szCs w:val="24"/>
        </w:rPr>
        <w:t>;</w:t>
      </w:r>
    </w:p>
    <w:p w:rsidR="002240B3" w:rsidRPr="00815FE2" w:rsidRDefault="006C4F1F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2) </w:t>
      </w:r>
      <w:r w:rsidR="002240B3" w:rsidRPr="00815FE2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C502C4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2240B3"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0B3" w:rsidRPr="00815FE2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2240B3" w:rsidRPr="00815FE2" w:rsidRDefault="006C4F1F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3) </w:t>
      </w:r>
      <w:r w:rsidR="002240B3" w:rsidRPr="00815FE2">
        <w:rPr>
          <w:rFonts w:ascii="Times New Roman" w:hAnsi="Times New Roman" w:cs="Times New Roman"/>
          <w:sz w:val="24"/>
          <w:szCs w:val="24"/>
        </w:rPr>
        <w:t xml:space="preserve">справочный номер телефона Администрации </w:t>
      </w:r>
      <w:r w:rsidR="00C502C4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2240B3" w:rsidRPr="00815FE2">
        <w:rPr>
          <w:rFonts w:ascii="Times New Roman" w:hAnsi="Times New Roman" w:cs="Times New Roman"/>
          <w:sz w:val="24"/>
          <w:szCs w:val="24"/>
        </w:rPr>
        <w:t xml:space="preserve"> и </w:t>
      </w:r>
      <w:r w:rsidR="00C502C4" w:rsidRPr="00815FE2">
        <w:rPr>
          <w:rFonts w:ascii="Times New Roman" w:hAnsi="Times New Roman" w:cs="Times New Roman"/>
          <w:sz w:val="24"/>
          <w:szCs w:val="24"/>
        </w:rPr>
        <w:t>отдела по обеспечению инфраструктуры муниципального хозяйства</w:t>
      </w:r>
      <w:r w:rsidR="002240B3" w:rsidRPr="00815FE2">
        <w:rPr>
          <w:rFonts w:ascii="Times New Roman" w:hAnsi="Times New Roman" w:cs="Times New Roman"/>
          <w:sz w:val="24"/>
          <w:szCs w:val="24"/>
        </w:rPr>
        <w:t>;</w:t>
      </w:r>
    </w:p>
    <w:p w:rsidR="002240B3" w:rsidRPr="00815FE2" w:rsidRDefault="006C4F1F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2240B3" w:rsidRPr="00815FE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C502C4" w:rsidRPr="00815FE2">
        <w:rPr>
          <w:rFonts w:ascii="Times New Roman" w:hAnsi="Times New Roman" w:cs="Times New Roman"/>
          <w:sz w:val="24"/>
          <w:szCs w:val="24"/>
        </w:rPr>
        <w:t xml:space="preserve">Парабельского района </w:t>
      </w:r>
      <w:r w:rsidR="002240B3" w:rsidRPr="00815FE2">
        <w:rPr>
          <w:rFonts w:ascii="Times New Roman" w:hAnsi="Times New Roman" w:cs="Times New Roman"/>
          <w:sz w:val="24"/>
          <w:szCs w:val="24"/>
        </w:rPr>
        <w:t xml:space="preserve"> и </w:t>
      </w:r>
      <w:r w:rsidR="00C502C4" w:rsidRPr="00815FE2">
        <w:rPr>
          <w:rFonts w:ascii="Times New Roman" w:hAnsi="Times New Roman" w:cs="Times New Roman"/>
          <w:sz w:val="24"/>
          <w:szCs w:val="24"/>
        </w:rPr>
        <w:t>отдела по обеспечению инфраструктуры муниципального хозяйства</w:t>
      </w:r>
      <w:r w:rsidR="002240B3" w:rsidRPr="00815FE2">
        <w:rPr>
          <w:rFonts w:ascii="Times New Roman" w:hAnsi="Times New Roman" w:cs="Times New Roman"/>
          <w:sz w:val="24"/>
          <w:szCs w:val="24"/>
        </w:rPr>
        <w:t>;</w:t>
      </w:r>
    </w:p>
    <w:p w:rsidR="002240B3" w:rsidRPr="00815FE2" w:rsidRDefault="006C4F1F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5) </w:t>
      </w:r>
      <w:r w:rsidR="002240B3" w:rsidRPr="00815FE2">
        <w:rPr>
          <w:rFonts w:ascii="Times New Roman" w:hAnsi="Times New Roman" w:cs="Times New Roman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2240B3" w:rsidRPr="00815FE2" w:rsidRDefault="006C4F1F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6) </w:t>
      </w:r>
      <w:r w:rsidR="002240B3" w:rsidRPr="00815FE2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услуги.</w:t>
      </w:r>
    </w:p>
    <w:p w:rsidR="002240B3" w:rsidRPr="00815FE2" w:rsidRDefault="006C4F1F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7) </w:t>
      </w:r>
      <w:r w:rsidR="00A7005F" w:rsidRPr="00815FE2">
        <w:rPr>
          <w:rFonts w:ascii="Times New Roman" w:hAnsi="Times New Roman" w:cs="Times New Roman"/>
          <w:sz w:val="24"/>
          <w:szCs w:val="24"/>
        </w:rPr>
        <w:t>образцы заполнения документов.</w:t>
      </w:r>
    </w:p>
    <w:p w:rsidR="002240B3" w:rsidRPr="00815FE2" w:rsidRDefault="00CE578E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E73846" w:rsidRPr="00815FE2">
        <w:rPr>
          <w:rFonts w:ascii="Times New Roman" w:hAnsi="Times New Roman" w:cs="Times New Roman"/>
          <w:sz w:val="24"/>
          <w:szCs w:val="24"/>
        </w:rPr>
        <w:t>0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8262AB" w:rsidRPr="00815FE2">
        <w:rPr>
          <w:rFonts w:ascii="Times New Roman" w:hAnsi="Times New Roman" w:cs="Times New Roman"/>
          <w:sz w:val="24"/>
          <w:szCs w:val="24"/>
        </w:rPr>
        <w:t>отдела по обеспечению инфраструктуры муниципального хозяйства</w:t>
      </w:r>
      <w:r w:rsidR="002240B3" w:rsidRPr="00815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40B3" w:rsidRPr="00815FE2">
        <w:rPr>
          <w:rFonts w:ascii="Times New Roman" w:hAnsi="Times New Roman" w:cs="Times New Roman"/>
          <w:sz w:val="24"/>
          <w:szCs w:val="24"/>
        </w:rPr>
        <w:t xml:space="preserve">представленным в Приложении 1 к </w:t>
      </w:r>
      <w:r w:rsidR="00A80F36" w:rsidRPr="00815FE2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2240B3" w:rsidRPr="00815FE2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815FE2">
        <w:rPr>
          <w:rFonts w:ascii="Times New Roman" w:hAnsi="Times New Roman" w:cs="Times New Roman"/>
          <w:i/>
          <w:sz w:val="24"/>
          <w:szCs w:val="24"/>
        </w:rPr>
        <w:t>.</w:t>
      </w:r>
    </w:p>
    <w:p w:rsidR="00B21674" w:rsidRPr="00815FE2" w:rsidRDefault="002240B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E73846" w:rsidRPr="00815FE2">
        <w:rPr>
          <w:rFonts w:ascii="Times New Roman" w:hAnsi="Times New Roman" w:cs="Times New Roman"/>
          <w:sz w:val="24"/>
          <w:szCs w:val="24"/>
        </w:rPr>
        <w:t>1</w:t>
      </w:r>
      <w:r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B21674" w:rsidRPr="00815FE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A71633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B21674" w:rsidRPr="00815FE2">
        <w:rPr>
          <w:rFonts w:ascii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</w:t>
      </w:r>
    </w:p>
    <w:p w:rsidR="00CE578E" w:rsidRPr="00815FE2" w:rsidRDefault="00CE578E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E73846" w:rsidRPr="00815FE2">
        <w:rPr>
          <w:rFonts w:ascii="Times New Roman" w:hAnsi="Times New Roman" w:cs="Times New Roman"/>
          <w:sz w:val="24"/>
          <w:szCs w:val="24"/>
        </w:rPr>
        <w:t>2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При ответах на телефонные звонки и устные обращения </w:t>
      </w:r>
      <w:r w:rsidR="00E73846" w:rsidRPr="00815FE2">
        <w:rPr>
          <w:rFonts w:ascii="Times New Roman" w:hAnsi="Times New Roman" w:cs="Times New Roman"/>
          <w:sz w:val="24"/>
          <w:szCs w:val="24"/>
        </w:rPr>
        <w:t>специалисты</w:t>
      </w:r>
      <w:r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527458" w:rsidRPr="00815FE2">
        <w:rPr>
          <w:rFonts w:ascii="Times New Roman" w:hAnsi="Times New Roman" w:cs="Times New Roman"/>
          <w:sz w:val="24"/>
          <w:szCs w:val="24"/>
        </w:rPr>
        <w:t>отдела по обеспечению инфраструктуры муниципального хозяйства</w:t>
      </w:r>
      <w:r w:rsidRPr="00815FE2">
        <w:rPr>
          <w:rFonts w:ascii="Times New Roman" w:hAnsi="Times New Roman" w:cs="Times New Roman"/>
          <w:sz w:val="24"/>
          <w:szCs w:val="24"/>
        </w:rPr>
        <w:t xml:space="preserve"> обязаны предоставлять информацию по следующим вопросам:</w:t>
      </w:r>
    </w:p>
    <w:p w:rsidR="00B21674" w:rsidRPr="00815FE2" w:rsidRDefault="00B2167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B21674" w:rsidRPr="00815FE2" w:rsidRDefault="00B2167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CE578E" w:rsidRPr="00815FE2" w:rsidRDefault="00B2167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3</w:t>
      </w:r>
      <w:r w:rsidR="00511B77" w:rsidRPr="00815FE2">
        <w:rPr>
          <w:rFonts w:ascii="Times New Roman" w:hAnsi="Times New Roman" w:cs="Times New Roman"/>
          <w:sz w:val="24"/>
          <w:szCs w:val="24"/>
        </w:rPr>
        <w:t xml:space="preserve">) </w:t>
      </w:r>
      <w:r w:rsidR="00CE578E" w:rsidRPr="00815FE2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04136D" w:rsidRPr="00815F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654B" w:rsidRPr="00815FE2"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="00527458" w:rsidRPr="00815FE2">
        <w:rPr>
          <w:rFonts w:ascii="Times New Roman" w:hAnsi="Times New Roman" w:cs="Times New Roman"/>
          <w:sz w:val="24"/>
          <w:szCs w:val="24"/>
        </w:rPr>
        <w:t>района,</w:t>
      </w:r>
      <w:r w:rsidR="0004136D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CE578E" w:rsidRPr="00815FE2">
        <w:rPr>
          <w:rFonts w:ascii="Times New Roman" w:hAnsi="Times New Roman" w:cs="Times New Roman"/>
          <w:sz w:val="24"/>
          <w:szCs w:val="24"/>
        </w:rPr>
        <w:t>поступившие документы.</w:t>
      </w:r>
    </w:p>
    <w:p w:rsidR="00CE578E" w:rsidRPr="00815FE2" w:rsidRDefault="00B2167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</w:t>
      </w:r>
      <w:r w:rsidR="00511B77" w:rsidRPr="00815FE2">
        <w:rPr>
          <w:rFonts w:ascii="Times New Roman" w:hAnsi="Times New Roman" w:cs="Times New Roman"/>
          <w:sz w:val="24"/>
          <w:szCs w:val="24"/>
        </w:rPr>
        <w:t xml:space="preserve">) </w:t>
      </w:r>
      <w:r w:rsidR="00CE578E" w:rsidRPr="00815FE2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E578E" w:rsidRPr="00815FE2" w:rsidRDefault="00B2167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5</w:t>
      </w:r>
      <w:r w:rsidR="00511B77" w:rsidRPr="00815FE2">
        <w:rPr>
          <w:rFonts w:ascii="Times New Roman" w:hAnsi="Times New Roman" w:cs="Times New Roman"/>
          <w:sz w:val="24"/>
          <w:szCs w:val="24"/>
        </w:rPr>
        <w:t xml:space="preserve">) </w:t>
      </w:r>
      <w:r w:rsidR="00CE578E" w:rsidRPr="00815FE2">
        <w:rPr>
          <w:rFonts w:ascii="Times New Roman" w:hAnsi="Times New Roman" w:cs="Times New Roman"/>
          <w:sz w:val="24"/>
          <w:szCs w:val="24"/>
        </w:rPr>
        <w:t>о перечне документов, необходимых для получения муниципальной услуги;</w:t>
      </w:r>
    </w:p>
    <w:p w:rsidR="00CE578E" w:rsidRPr="00815FE2" w:rsidRDefault="00B2167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6</w:t>
      </w:r>
      <w:r w:rsidR="00511B77" w:rsidRPr="00815FE2">
        <w:rPr>
          <w:rFonts w:ascii="Times New Roman" w:hAnsi="Times New Roman" w:cs="Times New Roman"/>
          <w:sz w:val="24"/>
          <w:szCs w:val="24"/>
        </w:rPr>
        <w:t xml:space="preserve">) </w:t>
      </w:r>
      <w:r w:rsidR="00CE578E" w:rsidRPr="00815FE2">
        <w:rPr>
          <w:rFonts w:ascii="Times New Roman" w:hAnsi="Times New Roman" w:cs="Times New Roman"/>
          <w:sz w:val="24"/>
          <w:szCs w:val="24"/>
        </w:rPr>
        <w:t>о сроках рассмотрения документов;</w:t>
      </w:r>
    </w:p>
    <w:p w:rsidR="00CE578E" w:rsidRPr="00815FE2" w:rsidRDefault="00B2167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7</w:t>
      </w:r>
      <w:r w:rsidR="00511B77" w:rsidRPr="00815FE2">
        <w:rPr>
          <w:rFonts w:ascii="Times New Roman" w:hAnsi="Times New Roman" w:cs="Times New Roman"/>
          <w:sz w:val="24"/>
          <w:szCs w:val="24"/>
        </w:rPr>
        <w:t xml:space="preserve">) </w:t>
      </w:r>
      <w:r w:rsidR="00CE578E" w:rsidRPr="00815FE2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B21674" w:rsidRPr="00815FE2" w:rsidRDefault="00B2167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8</w:t>
      </w:r>
      <w:r w:rsidR="00511B77" w:rsidRPr="00815FE2">
        <w:rPr>
          <w:rFonts w:ascii="Times New Roman" w:hAnsi="Times New Roman" w:cs="Times New Roman"/>
          <w:sz w:val="24"/>
          <w:szCs w:val="24"/>
        </w:rPr>
        <w:t xml:space="preserve">) </w:t>
      </w:r>
      <w:r w:rsidR="00CE578E" w:rsidRPr="00815FE2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Администрации </w:t>
      </w:r>
      <w:r w:rsidR="00527458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CE578E" w:rsidRPr="00815FE2">
        <w:rPr>
          <w:rFonts w:ascii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</w:t>
      </w:r>
      <w:r w:rsidR="001D2F2A" w:rsidRPr="00815FE2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4D7579" w:rsidRPr="00815FE2" w:rsidRDefault="0004136D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13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CE578E" w:rsidRPr="00815FE2">
        <w:rPr>
          <w:rFonts w:ascii="Times New Roman" w:hAnsi="Times New Roman" w:cs="Times New Roman"/>
          <w:sz w:val="24"/>
          <w:szCs w:val="24"/>
        </w:rPr>
        <w:t xml:space="preserve">При общении с </w:t>
      </w:r>
      <w:r w:rsidR="00B21674" w:rsidRPr="00815FE2">
        <w:rPr>
          <w:rFonts w:ascii="Times New Roman" w:hAnsi="Times New Roman" w:cs="Times New Roman"/>
          <w:sz w:val="24"/>
          <w:szCs w:val="24"/>
        </w:rPr>
        <w:t>заявителем</w:t>
      </w:r>
      <w:r w:rsidRPr="00815FE2">
        <w:rPr>
          <w:rFonts w:ascii="Times New Roman" w:hAnsi="Times New Roman" w:cs="Times New Roman"/>
          <w:sz w:val="24"/>
          <w:szCs w:val="24"/>
        </w:rPr>
        <w:t xml:space="preserve"> (по телефону или лично)</w:t>
      </w:r>
      <w:r w:rsidR="00CE578E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Pr="00815FE2">
        <w:rPr>
          <w:rFonts w:ascii="Times New Roman" w:hAnsi="Times New Roman" w:cs="Times New Roman"/>
          <w:sz w:val="24"/>
          <w:szCs w:val="24"/>
        </w:rPr>
        <w:t>специалисты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527458" w:rsidRPr="00815FE2">
        <w:rPr>
          <w:rFonts w:ascii="Times New Roman" w:hAnsi="Times New Roman" w:cs="Times New Roman"/>
          <w:sz w:val="24"/>
          <w:szCs w:val="24"/>
        </w:rPr>
        <w:t>отдела по обеспечению инфраструктуры муниципального хозяйства</w:t>
      </w:r>
      <w:r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78E" w:rsidRPr="00815FE2">
        <w:rPr>
          <w:rFonts w:ascii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</w:t>
      </w:r>
      <w:r w:rsidR="001D2F2A" w:rsidRPr="00815FE2">
        <w:rPr>
          <w:rFonts w:ascii="Times New Roman" w:hAnsi="Times New Roman" w:cs="Times New Roman"/>
          <w:sz w:val="24"/>
          <w:szCs w:val="24"/>
        </w:rPr>
        <w:t>И</w:t>
      </w:r>
      <w:r w:rsidR="00CE578E" w:rsidRPr="00815FE2">
        <w:rPr>
          <w:rFonts w:ascii="Times New Roman" w:hAnsi="Times New Roman" w:cs="Times New Roman"/>
          <w:sz w:val="24"/>
          <w:szCs w:val="24"/>
        </w:rPr>
        <w:t>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D2F2A" w:rsidRPr="00815FE2" w:rsidRDefault="0004136D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14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. При обращении за информацией заявителя лично </w:t>
      </w:r>
      <w:r w:rsidR="00405C0E" w:rsidRPr="00815FE2">
        <w:rPr>
          <w:rFonts w:ascii="Times New Roman" w:hAnsi="Times New Roman" w:cs="Times New Roman"/>
          <w:sz w:val="24"/>
          <w:szCs w:val="24"/>
        </w:rPr>
        <w:t>специалисты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527458" w:rsidRPr="00815FE2">
        <w:rPr>
          <w:rFonts w:ascii="Times New Roman" w:hAnsi="Times New Roman" w:cs="Times New Roman"/>
          <w:sz w:val="24"/>
          <w:szCs w:val="24"/>
        </w:rPr>
        <w:t>отдела  по обеспечению инфраструктуры муниципального хозяйства</w:t>
      </w:r>
      <w:r w:rsidR="00D30B3D"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F2A" w:rsidRPr="00815FE2">
        <w:rPr>
          <w:rFonts w:ascii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1D2F2A" w:rsidRPr="00815FE2" w:rsidRDefault="0004136D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15</w:t>
      </w:r>
      <w:r w:rsidR="00D30B3D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D70224" w:rsidRPr="00815FE2">
        <w:rPr>
          <w:rFonts w:ascii="Times New Roman" w:hAnsi="Times New Roman" w:cs="Times New Roman"/>
          <w:sz w:val="24"/>
          <w:szCs w:val="24"/>
        </w:rPr>
        <w:t>специалист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527458" w:rsidRPr="00815FE2">
        <w:rPr>
          <w:rFonts w:ascii="Times New Roman" w:hAnsi="Times New Roman" w:cs="Times New Roman"/>
          <w:sz w:val="24"/>
          <w:szCs w:val="24"/>
        </w:rPr>
        <w:t>отдела по обеспечению инфраструктуры муниципального хозяйства</w:t>
      </w:r>
      <w:r w:rsidR="001D2F2A" w:rsidRPr="00815FE2">
        <w:rPr>
          <w:rFonts w:ascii="Times New Roman" w:hAnsi="Times New Roman" w:cs="Times New Roman"/>
          <w:sz w:val="24"/>
          <w:szCs w:val="24"/>
        </w:rPr>
        <w:t>, осущес</w:t>
      </w:r>
      <w:r w:rsidR="00D70224" w:rsidRPr="00815FE2">
        <w:rPr>
          <w:rFonts w:ascii="Times New Roman" w:hAnsi="Times New Roman" w:cs="Times New Roman"/>
          <w:sz w:val="24"/>
          <w:szCs w:val="24"/>
        </w:rPr>
        <w:t>твляющий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1D2F2A" w:rsidRPr="00815FE2" w:rsidRDefault="00D30B3D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D70224" w:rsidRPr="00815FE2">
        <w:rPr>
          <w:rFonts w:ascii="Times New Roman" w:hAnsi="Times New Roman" w:cs="Times New Roman"/>
          <w:sz w:val="24"/>
          <w:szCs w:val="24"/>
        </w:rPr>
        <w:t>6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527458" w:rsidRPr="00815FE2">
        <w:rPr>
          <w:rFonts w:ascii="Times New Roman" w:hAnsi="Times New Roman" w:cs="Times New Roman"/>
          <w:sz w:val="24"/>
          <w:szCs w:val="24"/>
        </w:rPr>
        <w:t>приемной Администрации Парабельского района</w:t>
      </w:r>
      <w:r w:rsidR="001D2F2A" w:rsidRPr="00815FE2">
        <w:rPr>
          <w:rFonts w:ascii="Times New Roman" w:hAnsi="Times New Roman" w:cs="Times New Roman"/>
          <w:sz w:val="24"/>
          <w:szCs w:val="24"/>
        </w:rPr>
        <w:t>.</w:t>
      </w:r>
    </w:p>
    <w:p w:rsidR="001D2F2A" w:rsidRPr="00815FE2" w:rsidRDefault="00D30B3D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D70224" w:rsidRPr="00815FE2">
        <w:rPr>
          <w:rFonts w:ascii="Times New Roman" w:hAnsi="Times New Roman" w:cs="Times New Roman"/>
          <w:sz w:val="24"/>
          <w:szCs w:val="24"/>
        </w:rPr>
        <w:t>7</w:t>
      </w:r>
      <w:r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</w:t>
      </w:r>
      <w:r w:rsidR="00AF33EB" w:rsidRPr="00815FE2">
        <w:rPr>
          <w:rFonts w:ascii="Times New Roman" w:hAnsi="Times New Roman" w:cs="Times New Roman"/>
          <w:sz w:val="24"/>
          <w:szCs w:val="24"/>
        </w:rPr>
        <w:t>15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1D2F2A" w:rsidRPr="00815FE2" w:rsidRDefault="00D7022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18</w:t>
      </w:r>
      <w:r w:rsidR="00D30B3D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по электронной почте, в том числе с использованием 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Портала государственных 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lastRenderedPageBreak/>
        <w:t>и муниципальных услуг Томской области,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 ответ направляется по адресу электронной почты, указанному в обращении, в течение </w:t>
      </w:r>
      <w:r w:rsidR="008954B5" w:rsidRPr="00815FE2">
        <w:rPr>
          <w:rFonts w:ascii="Times New Roman" w:hAnsi="Times New Roman" w:cs="Times New Roman"/>
          <w:sz w:val="24"/>
          <w:szCs w:val="24"/>
        </w:rPr>
        <w:t>15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1D2F2A" w:rsidRPr="00815FE2" w:rsidRDefault="00D7022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19</w:t>
      </w:r>
      <w:r w:rsidR="001D2F2A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86369F" w:rsidRPr="00815FE2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632E05" w:rsidRPr="00815FE2" w:rsidRDefault="00632E05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224" w:rsidRPr="00815FE2" w:rsidRDefault="00855F5B" w:rsidP="00815FE2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</w:t>
      </w:r>
      <w:r w:rsidR="00632E05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 предоставления </w:t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На</w:t>
      </w:r>
      <w:r w:rsidR="00632E05" w:rsidRPr="00815FE2">
        <w:rPr>
          <w:rFonts w:ascii="Times New Roman" w:hAnsi="Times New Roman" w:cs="Times New Roman"/>
          <w:sz w:val="24"/>
          <w:szCs w:val="24"/>
        </w:rPr>
        <w:t>им</w:t>
      </w:r>
      <w:r w:rsidRPr="00815FE2">
        <w:rPr>
          <w:rFonts w:ascii="Times New Roman" w:hAnsi="Times New Roman" w:cs="Times New Roman"/>
          <w:sz w:val="24"/>
          <w:szCs w:val="24"/>
        </w:rPr>
        <w:t xml:space="preserve">енование </w:t>
      </w:r>
      <w:r w:rsidR="00686438"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Pr="00815FE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55F5B" w:rsidRPr="00815FE2" w:rsidRDefault="009E2F9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</w:t>
      </w:r>
      <w:r w:rsidR="00D70224" w:rsidRPr="00815FE2">
        <w:rPr>
          <w:rFonts w:ascii="Times New Roman" w:hAnsi="Times New Roman" w:cs="Times New Roman"/>
          <w:sz w:val="24"/>
          <w:szCs w:val="24"/>
        </w:rPr>
        <w:t>0</w:t>
      </w:r>
      <w:r w:rsidRPr="00815FE2">
        <w:rPr>
          <w:rFonts w:ascii="Times New Roman" w:hAnsi="Times New Roman" w:cs="Times New Roman"/>
          <w:sz w:val="24"/>
          <w:szCs w:val="24"/>
        </w:rPr>
        <w:t>.</w:t>
      </w:r>
      <w:r w:rsidR="001D5227" w:rsidRPr="00815FE2">
        <w:rPr>
          <w:rFonts w:ascii="Times New Roman" w:hAnsi="Times New Roman" w:cs="Times New Roman"/>
          <w:sz w:val="24"/>
          <w:szCs w:val="24"/>
        </w:rPr>
        <w:t xml:space="preserve"> Муниципальная услуга </w:t>
      </w:r>
      <w:r w:rsidR="00D70224" w:rsidRPr="00815FE2">
        <w:rPr>
          <w:rFonts w:ascii="Times New Roman" w:hAnsi="Times New Roman" w:cs="Times New Roman"/>
          <w:sz w:val="24"/>
          <w:szCs w:val="24"/>
        </w:rPr>
        <w:t>по с</w:t>
      </w:r>
      <w:r w:rsidR="00D70224" w:rsidRPr="00815FE2">
        <w:rPr>
          <w:rFonts w:ascii="Times New Roman" w:eastAsia="PMingLiU" w:hAnsi="Times New Roman" w:cs="Times New Roman"/>
          <w:sz w:val="24"/>
          <w:szCs w:val="24"/>
        </w:rPr>
        <w:t>огласованию</w:t>
      </w:r>
      <w:r w:rsidR="007F4E35" w:rsidRPr="00815FE2">
        <w:rPr>
          <w:rFonts w:ascii="Times New Roman" w:eastAsia="PMingLiU" w:hAnsi="Times New Roman" w:cs="Times New Roman"/>
          <w:sz w:val="24"/>
          <w:szCs w:val="24"/>
        </w:rPr>
        <w:t xml:space="preserve"> проектирования прокладки, переноса или переустройства инженерных коммуникаций в границах полос отвода автомобильных дорог</w:t>
      </w:r>
      <w:r w:rsidR="001D5227" w:rsidRPr="00815FE2">
        <w:rPr>
          <w:rFonts w:ascii="Times New Roman" w:hAnsi="Times New Roman" w:cs="Times New Roman"/>
          <w:sz w:val="24"/>
          <w:szCs w:val="24"/>
        </w:rPr>
        <w:t>.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Н</w:t>
      </w:r>
      <w:r w:rsidR="00632E05" w:rsidRPr="00815FE2">
        <w:rPr>
          <w:rFonts w:ascii="Times New Roman" w:hAnsi="Times New Roman" w:cs="Times New Roman"/>
          <w:sz w:val="24"/>
          <w:szCs w:val="24"/>
        </w:rPr>
        <w:t>аименование органа</w:t>
      </w:r>
      <w:r w:rsidRPr="00815FE2">
        <w:rPr>
          <w:rFonts w:ascii="Times New Roman" w:hAnsi="Times New Roman" w:cs="Times New Roman"/>
          <w:sz w:val="24"/>
          <w:szCs w:val="24"/>
        </w:rPr>
        <w:t>, предоставляющего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Pr="00815FE2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F9B" w:rsidRPr="00815FE2" w:rsidRDefault="00D7022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21</w:t>
      </w:r>
      <w:r w:rsidR="009E2F9B" w:rsidRPr="00815FE2">
        <w:rPr>
          <w:rFonts w:ascii="Times New Roman" w:hAnsi="Times New Roman" w:cs="Times New Roman"/>
          <w:sz w:val="24"/>
          <w:szCs w:val="24"/>
        </w:rPr>
        <w:t>.</w:t>
      </w:r>
      <w:r w:rsidR="001D5227" w:rsidRPr="00815FE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</w:t>
      </w:r>
      <w:r w:rsidR="00527458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1D5227" w:rsidRPr="00815FE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34DFA" w:rsidRPr="00815FE2" w:rsidRDefault="00D7022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22</w:t>
      </w:r>
      <w:r w:rsidR="009E2F9B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1D5227" w:rsidRPr="00815FE2">
        <w:rPr>
          <w:rFonts w:ascii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132771" w:rsidRPr="00815FE2">
        <w:rPr>
          <w:rFonts w:ascii="Times New Roman" w:hAnsi="Times New Roman" w:cs="Times New Roman"/>
          <w:sz w:val="24"/>
          <w:szCs w:val="24"/>
        </w:rPr>
        <w:t>специалисты</w:t>
      </w:r>
      <w:r w:rsidR="001D5227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527458" w:rsidRPr="00815FE2">
        <w:rPr>
          <w:rFonts w:ascii="Times New Roman" w:hAnsi="Times New Roman" w:cs="Times New Roman"/>
          <w:sz w:val="24"/>
          <w:szCs w:val="24"/>
        </w:rPr>
        <w:t>отдела по обеспечению инфраструктуры муниципального хозяйства</w:t>
      </w:r>
      <w:r w:rsidR="00C34DFA" w:rsidRPr="00815FE2">
        <w:rPr>
          <w:rFonts w:ascii="Times New Roman" w:hAnsi="Times New Roman" w:cs="Times New Roman"/>
          <w:i/>
          <w:sz w:val="24"/>
          <w:szCs w:val="24"/>
        </w:rPr>
        <w:t>.</w:t>
      </w:r>
    </w:p>
    <w:p w:rsidR="00C34DFA" w:rsidRPr="00815FE2" w:rsidRDefault="00D7022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23</w:t>
      </w:r>
      <w:r w:rsidR="009E2F9B" w:rsidRPr="00815FE2">
        <w:rPr>
          <w:rFonts w:ascii="Times New Roman" w:hAnsi="Times New Roman" w:cs="Times New Roman"/>
          <w:sz w:val="24"/>
          <w:szCs w:val="24"/>
        </w:rPr>
        <w:t>.</w:t>
      </w:r>
      <w:r w:rsidR="00EB004C" w:rsidRPr="00815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F9B" w:rsidRPr="00815FE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27458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EB004C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C34DFA" w:rsidRPr="00815FE2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527458" w:rsidRPr="00815FE2">
        <w:rPr>
          <w:rFonts w:ascii="Times New Roman" w:hAnsi="Times New Roman" w:cs="Times New Roman"/>
          <w:sz w:val="24"/>
          <w:szCs w:val="24"/>
        </w:rPr>
        <w:t>Распоряжением Администрации Парабельского района от 30.12.2013 года № 1020 а.</w:t>
      </w:r>
      <w:r w:rsidR="00C34DFA" w:rsidRPr="00815FE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E05" w:rsidRPr="00815FE2" w:rsidRDefault="00855F5B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О</w:t>
      </w:r>
      <w:r w:rsidR="00632E05" w:rsidRPr="00815FE2">
        <w:rPr>
          <w:rFonts w:ascii="Times New Roman" w:hAnsi="Times New Roman" w:cs="Times New Roman"/>
          <w:sz w:val="24"/>
          <w:szCs w:val="24"/>
        </w:rPr>
        <w:t>писание результата предос</w:t>
      </w:r>
      <w:r w:rsidRPr="00815FE2">
        <w:rPr>
          <w:rFonts w:ascii="Times New Roman" w:hAnsi="Times New Roman" w:cs="Times New Roman"/>
          <w:sz w:val="24"/>
          <w:szCs w:val="24"/>
        </w:rPr>
        <w:t>тавления муниципальной услуги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626" w:rsidRPr="00815FE2" w:rsidRDefault="00132771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24</w:t>
      </w:r>
      <w:r w:rsidR="009E2F9B" w:rsidRPr="00815FE2">
        <w:rPr>
          <w:rFonts w:ascii="Times New Roman" w:hAnsi="Times New Roman" w:cs="Times New Roman"/>
          <w:sz w:val="24"/>
          <w:szCs w:val="24"/>
        </w:rPr>
        <w:t>.</w:t>
      </w:r>
      <w:r w:rsidR="00B21626" w:rsidRPr="00815FE2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B21626" w:rsidRPr="00815FE2" w:rsidRDefault="007F4E3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согласи</w:t>
      </w:r>
      <w:r w:rsidR="00C34DFA" w:rsidRPr="00815FE2">
        <w:rPr>
          <w:rFonts w:ascii="Times New Roman" w:hAnsi="Times New Roman" w:cs="Times New Roman"/>
          <w:sz w:val="24"/>
          <w:szCs w:val="24"/>
        </w:rPr>
        <w:t>е</w:t>
      </w:r>
      <w:r w:rsidRPr="00815FE2">
        <w:rPr>
          <w:rFonts w:ascii="Times New Roman" w:hAnsi="Times New Roman" w:cs="Times New Roman"/>
          <w:sz w:val="24"/>
          <w:szCs w:val="24"/>
        </w:rPr>
        <w:t xml:space="preserve"> на проектирование прокладки, переноса или переустройства инженерных коммуникаций в границах полосы отвода </w:t>
      </w:r>
      <w:r w:rsidRPr="00815FE2">
        <w:rPr>
          <w:rFonts w:ascii="Times New Roman" w:hAnsi="Times New Roman" w:cs="Times New Roman"/>
          <w:bCs/>
          <w:sz w:val="24"/>
          <w:szCs w:val="24"/>
        </w:rPr>
        <w:t>автомобильных</w:t>
      </w:r>
      <w:r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Pr="00815FE2">
        <w:rPr>
          <w:rFonts w:ascii="Times New Roman" w:hAnsi="Times New Roman" w:cs="Times New Roman"/>
          <w:bCs/>
          <w:sz w:val="24"/>
          <w:szCs w:val="24"/>
        </w:rPr>
        <w:t>дорог местного значения</w:t>
      </w:r>
      <w:r w:rsidRPr="00815FE2">
        <w:rPr>
          <w:rFonts w:ascii="Times New Roman" w:hAnsi="Times New Roman" w:cs="Times New Roman"/>
          <w:sz w:val="24"/>
          <w:szCs w:val="24"/>
        </w:rPr>
        <w:t xml:space="preserve"> (далее – согласие на проектирование прокладки, переноса или переустройства инженерных коммуникаций)</w:t>
      </w:r>
      <w:r w:rsidR="00897824" w:rsidRPr="00815FE2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9E2FD3" w:rsidRPr="00815FE2">
        <w:rPr>
          <w:rFonts w:ascii="Times New Roman" w:hAnsi="Times New Roman" w:cs="Times New Roman"/>
          <w:sz w:val="24"/>
          <w:szCs w:val="24"/>
        </w:rPr>
        <w:t>;</w:t>
      </w:r>
    </w:p>
    <w:p w:rsidR="00855F5B" w:rsidRPr="00815FE2" w:rsidRDefault="007F4E35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уведомление об отказе в согласовании проектирования прокладки, переноса или переустройства инженерных коммуникаций в границах полос отвода автомобильных дорог</w:t>
      </w:r>
      <w:r w:rsidR="00897824" w:rsidRPr="00815FE2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B21626" w:rsidRPr="00815FE2">
        <w:rPr>
          <w:rFonts w:ascii="Times New Roman" w:hAnsi="Times New Roman" w:cs="Times New Roman"/>
          <w:sz w:val="24"/>
          <w:szCs w:val="24"/>
        </w:rPr>
        <w:t>.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С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рок предоставления </w:t>
      </w:r>
      <w:r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1626" w:rsidRPr="00815FE2" w:rsidRDefault="00132771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25</w:t>
      </w:r>
      <w:r w:rsidR="009E2F9B" w:rsidRPr="00815FE2">
        <w:rPr>
          <w:rFonts w:ascii="Times New Roman" w:hAnsi="Times New Roman" w:cs="Times New Roman"/>
          <w:sz w:val="24"/>
          <w:szCs w:val="24"/>
        </w:rPr>
        <w:t>.</w:t>
      </w:r>
      <w:r w:rsidR="00AA7BA0" w:rsidRPr="00815FE2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не может превышать 30 календарных дней </w:t>
      </w:r>
      <w:r w:rsidR="00C34DFA" w:rsidRPr="00815FE2">
        <w:rPr>
          <w:rFonts w:ascii="Times New Roman" w:hAnsi="Times New Roman" w:cs="Times New Roman"/>
          <w:sz w:val="24"/>
          <w:szCs w:val="24"/>
        </w:rPr>
        <w:t>со дня обращения заявителя с учетом необходимости обращения в организации, участвующие в предоставлении муниципальной услуги</w:t>
      </w:r>
      <w:r w:rsidR="00AA7BA0" w:rsidRPr="00815FE2">
        <w:rPr>
          <w:rFonts w:ascii="Times New Roman" w:hAnsi="Times New Roman" w:cs="Times New Roman"/>
          <w:sz w:val="24"/>
          <w:szCs w:val="24"/>
        </w:rPr>
        <w:t>.</w:t>
      </w:r>
    </w:p>
    <w:p w:rsidR="00341019" w:rsidRPr="00815FE2" w:rsidRDefault="00132771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26</w:t>
      </w:r>
      <w:r w:rsidR="009E2F9B" w:rsidRPr="00815FE2">
        <w:rPr>
          <w:rFonts w:ascii="Times New Roman" w:hAnsi="Times New Roman" w:cs="Times New Roman"/>
          <w:sz w:val="24"/>
          <w:szCs w:val="24"/>
        </w:rPr>
        <w:t>.</w:t>
      </w:r>
      <w:r w:rsidR="00341019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D73572" w:rsidRPr="00815FE2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 не предусмотрен</w:t>
      </w:r>
      <w:r w:rsidR="00341019" w:rsidRPr="00815FE2">
        <w:rPr>
          <w:rFonts w:ascii="Times New Roman" w:hAnsi="Times New Roman" w:cs="Times New Roman"/>
          <w:sz w:val="24"/>
          <w:szCs w:val="24"/>
        </w:rPr>
        <w:t>.</w:t>
      </w:r>
    </w:p>
    <w:p w:rsidR="00AA7BA0" w:rsidRPr="00815FE2" w:rsidRDefault="00132771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27</w:t>
      </w:r>
      <w:r w:rsidR="009E2F9B" w:rsidRPr="00815FE2">
        <w:rPr>
          <w:rFonts w:ascii="Times New Roman" w:hAnsi="Times New Roman" w:cs="Times New Roman"/>
          <w:sz w:val="24"/>
          <w:szCs w:val="24"/>
        </w:rPr>
        <w:t>.</w:t>
      </w:r>
      <w:r w:rsidR="00AA7BA0" w:rsidRPr="00815FE2">
        <w:rPr>
          <w:rFonts w:ascii="Times New Roman" w:hAnsi="Times New Roman" w:cs="Times New Roman"/>
          <w:sz w:val="24"/>
          <w:szCs w:val="24"/>
        </w:rPr>
        <w:t xml:space="preserve"> Решение о выдаче </w:t>
      </w:r>
      <w:r w:rsidR="00036C19" w:rsidRPr="00815FE2">
        <w:rPr>
          <w:rFonts w:ascii="Times New Roman" w:hAnsi="Times New Roman" w:cs="Times New Roman"/>
          <w:sz w:val="24"/>
          <w:szCs w:val="24"/>
        </w:rPr>
        <w:t xml:space="preserve">согласия на проектирование прокладки, переноса или переустройства инженерных коммуникаций </w:t>
      </w:r>
      <w:r w:rsidR="00AA7BA0" w:rsidRPr="00815FE2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36C19" w:rsidRPr="00815FE2">
        <w:rPr>
          <w:rFonts w:ascii="Times New Roman" w:hAnsi="Times New Roman" w:cs="Times New Roman"/>
          <w:sz w:val="24"/>
          <w:szCs w:val="24"/>
        </w:rPr>
        <w:t>письменно</w:t>
      </w:r>
      <w:r w:rsidR="00AA7BA0" w:rsidRPr="00815FE2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направляется заявителю.</w:t>
      </w:r>
    </w:p>
    <w:p w:rsidR="00AA7BA0" w:rsidRPr="00815FE2" w:rsidRDefault="00AA7BA0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</w:t>
      </w:r>
      <w:r w:rsidR="009E3709" w:rsidRPr="00815FE2">
        <w:rPr>
          <w:rFonts w:ascii="Times New Roman" w:hAnsi="Times New Roman" w:cs="Times New Roman"/>
          <w:sz w:val="24"/>
          <w:szCs w:val="24"/>
        </w:rPr>
        <w:t>подготовки мотивированного отказа</w:t>
      </w:r>
      <w:r w:rsidRPr="00815FE2">
        <w:rPr>
          <w:rFonts w:ascii="Times New Roman" w:hAnsi="Times New Roman" w:cs="Times New Roman"/>
          <w:sz w:val="24"/>
          <w:szCs w:val="24"/>
        </w:rPr>
        <w:t xml:space="preserve"> направляется заявителю.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735" w:rsidRDefault="00B95735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4DFA" w:rsidRPr="00815FE2" w:rsidRDefault="00C34DFA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BA0" w:rsidRPr="00815FE2" w:rsidRDefault="00132771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28</w:t>
      </w:r>
      <w:r w:rsidR="009E2F9B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AA7BA0" w:rsidRPr="00815FE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="00AA7BA0" w:rsidRPr="00815F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7BA0" w:rsidRPr="00815FE2">
        <w:rPr>
          <w:rFonts w:ascii="Times New Roman" w:hAnsi="Times New Roman" w:cs="Times New Roman"/>
          <w:sz w:val="24"/>
          <w:szCs w:val="24"/>
        </w:rPr>
        <w:t>:</w:t>
      </w:r>
    </w:p>
    <w:p w:rsidR="00036C19" w:rsidRPr="00815FE2" w:rsidRDefault="00036C19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Федеральным законом от 10.12.1995 № 196-ФЗ «О безопасности дорожного движения» («Собрание законодательства РФ», 11.12.1995, № 50, ст. 4873, «Российская газета», № 245, 26.12.1995.)</w:t>
      </w:r>
    </w:p>
    <w:p w:rsidR="00557EC8" w:rsidRPr="00815FE2" w:rsidRDefault="00557EC8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036C19" w:rsidRPr="00815FE2" w:rsidRDefault="00036C19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5553, «Парламентская газета», № 156-157, 14.11.2007, «Российская газета», № 254, 14.11.2007.)</w:t>
      </w:r>
    </w:p>
    <w:p w:rsidR="00557EC8" w:rsidRPr="00815FE2" w:rsidRDefault="00557EC8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Федеральным законом от 27.07.2010</w:t>
      </w:r>
      <w:r w:rsidR="00A20112" w:rsidRPr="00815FE2">
        <w:rPr>
          <w:rFonts w:ascii="Times New Roman" w:hAnsi="Times New Roman" w:cs="Times New Roman"/>
          <w:sz w:val="24"/>
          <w:szCs w:val="24"/>
        </w:rPr>
        <w:t xml:space="preserve"> №</w:t>
      </w:r>
      <w:r w:rsidRPr="00815FE2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И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</w:t>
      </w:r>
    </w:p>
    <w:p w:rsidR="00855F5B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855F5B"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Pr="00815FE2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:rsidR="00855F5B" w:rsidRPr="00815FE2" w:rsidRDefault="00855F5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EB0" w:rsidRPr="00815FE2" w:rsidRDefault="009E2F9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</w:t>
      </w:r>
      <w:r w:rsidR="00132771" w:rsidRPr="00815FE2">
        <w:rPr>
          <w:rFonts w:ascii="Times New Roman" w:hAnsi="Times New Roman" w:cs="Times New Roman"/>
          <w:sz w:val="24"/>
          <w:szCs w:val="24"/>
        </w:rPr>
        <w:t>9</w:t>
      </w:r>
      <w:r w:rsidRPr="00815FE2">
        <w:rPr>
          <w:rFonts w:ascii="Times New Roman" w:hAnsi="Times New Roman" w:cs="Times New Roman"/>
          <w:sz w:val="24"/>
          <w:szCs w:val="24"/>
        </w:rPr>
        <w:t>.</w:t>
      </w:r>
      <w:r w:rsidR="004F4EB0" w:rsidRPr="00815FE2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заявитель представляет заявление</w:t>
      </w:r>
      <w:r w:rsidR="00C34DFA" w:rsidRPr="00815FE2">
        <w:rPr>
          <w:rFonts w:ascii="Times New Roman" w:hAnsi="Times New Roman" w:cs="Times New Roman"/>
          <w:sz w:val="24"/>
          <w:szCs w:val="24"/>
        </w:rPr>
        <w:t xml:space="preserve"> по форме, представленной в Приложении 2 к административному регламенту</w:t>
      </w:r>
      <w:r w:rsidR="004F4EB0" w:rsidRPr="00815FE2">
        <w:rPr>
          <w:rFonts w:ascii="Times New Roman" w:hAnsi="Times New Roman" w:cs="Times New Roman"/>
          <w:sz w:val="24"/>
          <w:szCs w:val="24"/>
        </w:rPr>
        <w:t>. К заявлению прикладываются следующие документы:</w:t>
      </w:r>
    </w:p>
    <w:p w:rsidR="00AC1917" w:rsidRPr="00815FE2" w:rsidRDefault="00AC191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схемы, отображающие архитектурные решения;</w:t>
      </w:r>
    </w:p>
    <w:p w:rsidR="00AC1917" w:rsidRPr="00815FE2" w:rsidRDefault="00AC191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проекта прокладки,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C1917" w:rsidRPr="00815FE2" w:rsidRDefault="00AC191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схема, отображающая расположение проектируемых прокладки, переноса или переустройства инженерных коммуникаций в границах полос отвода автомобильных дорог;</w:t>
      </w:r>
    </w:p>
    <w:p w:rsidR="00B510DE" w:rsidRPr="00815FE2" w:rsidRDefault="004F4EB0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510DE" w:rsidRPr="00815FE2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2C2DAB" w:rsidRPr="00815FE2">
        <w:rPr>
          <w:rFonts w:ascii="Times New Roman" w:hAnsi="Times New Roman" w:cs="Times New Roman"/>
          <w:bCs/>
          <w:sz w:val="24"/>
          <w:szCs w:val="24"/>
        </w:rPr>
        <w:t>а</w:t>
      </w:r>
      <w:r w:rsidR="00B510DE" w:rsidRPr="00815FE2">
        <w:rPr>
          <w:rFonts w:ascii="Times New Roman" w:hAnsi="Times New Roman" w:cs="Times New Roman"/>
          <w:bCs/>
          <w:sz w:val="24"/>
          <w:szCs w:val="24"/>
        </w:rPr>
        <w:t>, подтверждающ</w:t>
      </w:r>
      <w:r w:rsidR="002C2DAB" w:rsidRPr="00815FE2">
        <w:rPr>
          <w:rFonts w:ascii="Times New Roman" w:hAnsi="Times New Roman" w:cs="Times New Roman"/>
          <w:bCs/>
          <w:sz w:val="24"/>
          <w:szCs w:val="24"/>
        </w:rPr>
        <w:t>его</w:t>
      </w:r>
      <w:r w:rsidR="00B510DE" w:rsidRPr="00815FE2">
        <w:rPr>
          <w:rFonts w:ascii="Times New Roman" w:hAnsi="Times New Roman" w:cs="Times New Roman"/>
          <w:bCs/>
          <w:sz w:val="24"/>
          <w:szCs w:val="24"/>
        </w:rPr>
        <w:t xml:space="preserve"> полномочия </w:t>
      </w:r>
      <w:r w:rsidR="009E2F9B" w:rsidRPr="00815FE2">
        <w:rPr>
          <w:rFonts w:ascii="Times New Roman" w:hAnsi="Times New Roman" w:cs="Times New Roman"/>
          <w:bCs/>
          <w:sz w:val="24"/>
          <w:szCs w:val="24"/>
        </w:rPr>
        <w:t xml:space="preserve">представителя </w:t>
      </w:r>
      <w:r w:rsidR="00B510DE" w:rsidRPr="00815FE2">
        <w:rPr>
          <w:rFonts w:ascii="Times New Roman" w:hAnsi="Times New Roman" w:cs="Times New Roman"/>
          <w:bCs/>
          <w:sz w:val="24"/>
          <w:szCs w:val="24"/>
        </w:rPr>
        <w:t xml:space="preserve">на осуществление действий от имени заявителя. </w:t>
      </w:r>
    </w:p>
    <w:p w:rsidR="002C2DAB" w:rsidRPr="00815FE2" w:rsidRDefault="009E2F9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3</w:t>
      </w:r>
      <w:r w:rsidR="0094322E" w:rsidRPr="00815FE2">
        <w:rPr>
          <w:rFonts w:ascii="Times New Roman" w:hAnsi="Times New Roman" w:cs="Times New Roman"/>
          <w:sz w:val="24"/>
          <w:szCs w:val="24"/>
        </w:rPr>
        <w:t>0</w:t>
      </w:r>
      <w:r w:rsidRPr="00815FE2">
        <w:rPr>
          <w:rFonts w:ascii="Times New Roman" w:hAnsi="Times New Roman" w:cs="Times New Roman"/>
          <w:sz w:val="24"/>
          <w:szCs w:val="24"/>
        </w:rPr>
        <w:t>.</w:t>
      </w:r>
      <w:r w:rsidR="002C2DAB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2C2DAB" w:rsidRPr="00815FE2">
        <w:rPr>
          <w:rFonts w:ascii="Times New Roman" w:hAnsi="Times New Roman" w:cs="Times New Roman"/>
          <w:bCs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="002C2DAB" w:rsidRPr="00815FE2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="002C2DAB" w:rsidRPr="00815FE2">
        <w:rPr>
          <w:rFonts w:ascii="Times New Roman" w:hAnsi="Times New Roman" w:cs="Times New Roman"/>
          <w:bCs/>
          <w:sz w:val="24"/>
          <w:szCs w:val="24"/>
        </w:rPr>
        <w:t>:</w:t>
      </w:r>
    </w:p>
    <w:p w:rsidR="002C2DAB" w:rsidRPr="00815FE2" w:rsidRDefault="002C2DA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C2DAB" w:rsidRPr="00815FE2" w:rsidRDefault="002C2DA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C2DAB" w:rsidRPr="00815FE2" w:rsidRDefault="002C2DA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4EB0" w:rsidRPr="00815FE2" w:rsidRDefault="00C34DF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31</w:t>
      </w:r>
      <w:r w:rsidR="009E2F9B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F96720" w:rsidRPr="00815FE2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4F4EB0" w:rsidRPr="00815F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7458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4F4EB0" w:rsidRPr="00815FE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30530" w:rsidRPr="00815FE2">
          <w:rPr>
            <w:rStyle w:val="a3"/>
            <w:rFonts w:ascii="Times New Roman" w:hAnsi="Times New Roman" w:cs="Times New Roman"/>
            <w:sz w:val="24"/>
            <w:szCs w:val="24"/>
          </w:rPr>
          <w:t>http://parabel.tomsk.ru</w:t>
        </w:r>
      </w:hyperlink>
    </w:p>
    <w:p w:rsidR="00C34DFA" w:rsidRPr="00815FE2" w:rsidRDefault="009E2F9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34DFA" w:rsidRPr="00815FE2">
        <w:rPr>
          <w:rFonts w:ascii="Times New Roman" w:hAnsi="Times New Roman" w:cs="Times New Roman"/>
          <w:sz w:val="24"/>
          <w:szCs w:val="24"/>
        </w:rPr>
        <w:t>2</w:t>
      </w:r>
      <w:r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4F4EB0" w:rsidRPr="00815FE2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527458" w:rsidRPr="00815FE2">
        <w:rPr>
          <w:rFonts w:ascii="Times New Roman" w:hAnsi="Times New Roman" w:cs="Times New Roman"/>
          <w:sz w:val="24"/>
          <w:szCs w:val="24"/>
        </w:rPr>
        <w:t>отделе по обеспечению инфраструктуры муниципального хозяйства</w:t>
      </w:r>
      <w:r w:rsidR="004F4EB0"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EB0" w:rsidRPr="00815FE2">
        <w:rPr>
          <w:rFonts w:ascii="Times New Roman" w:hAnsi="Times New Roman" w:cs="Times New Roman"/>
          <w:sz w:val="24"/>
          <w:szCs w:val="24"/>
        </w:rPr>
        <w:t>по адресу, указанному в Приложении 1</w:t>
      </w:r>
      <w:r w:rsidR="004966E9" w:rsidRPr="00815FE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4F4EB0" w:rsidRPr="00815FE2">
        <w:rPr>
          <w:rFonts w:ascii="Times New Roman" w:hAnsi="Times New Roman" w:cs="Times New Roman"/>
          <w:sz w:val="24"/>
          <w:szCs w:val="24"/>
        </w:rPr>
        <w:t>.</w:t>
      </w:r>
    </w:p>
    <w:p w:rsidR="00C34DFA" w:rsidRPr="00815FE2" w:rsidRDefault="00C34DF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33.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96720" w:rsidRPr="00815FE2" w:rsidRDefault="00F96720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34. Документы, необходимые для предоставления муниципальной  услуги, могут быть представлены в Администрацию </w:t>
      </w:r>
      <w:r w:rsidR="00527458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815FE2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F96720" w:rsidRPr="00815FE2" w:rsidRDefault="00F96720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35. 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C34DFA" w:rsidRPr="00815FE2">
        <w:rPr>
          <w:rFonts w:ascii="Times New Roman" w:hAnsi="Times New Roman" w:cs="Times New Roman"/>
          <w:sz w:val="24"/>
          <w:szCs w:val="24"/>
        </w:rPr>
        <w:t>нотариально</w:t>
      </w:r>
      <w:r w:rsidRPr="00815FE2">
        <w:rPr>
          <w:rFonts w:ascii="Times New Roman" w:hAnsi="Times New Roman" w:cs="Times New Roman"/>
          <w:sz w:val="24"/>
          <w:szCs w:val="24"/>
        </w:rPr>
        <w:t>.</w:t>
      </w:r>
    </w:p>
    <w:p w:rsidR="004F4EB0" w:rsidRPr="00815FE2" w:rsidRDefault="00A003B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3</w:t>
      </w:r>
      <w:r w:rsidR="00F96720" w:rsidRPr="00815FE2">
        <w:rPr>
          <w:rFonts w:ascii="Times New Roman" w:hAnsi="Times New Roman" w:cs="Times New Roman"/>
          <w:sz w:val="24"/>
          <w:szCs w:val="24"/>
        </w:rPr>
        <w:t>6</w:t>
      </w:r>
      <w:r w:rsidR="004F4EB0" w:rsidRPr="00815FE2">
        <w:rPr>
          <w:rFonts w:ascii="Times New Roman" w:hAnsi="Times New Roman" w:cs="Times New Roman"/>
          <w:sz w:val="24"/>
          <w:szCs w:val="24"/>
        </w:rPr>
        <w:t>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F4EB0" w:rsidRPr="00815FE2" w:rsidRDefault="004F4EB0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472" w:rsidRPr="00815FE2" w:rsidRDefault="00F96720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96720" w:rsidRPr="00815FE2" w:rsidRDefault="00F96720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DAB" w:rsidRPr="00815FE2" w:rsidRDefault="00AC191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3</w:t>
      </w:r>
      <w:r w:rsidR="00F96720" w:rsidRPr="00815FE2">
        <w:rPr>
          <w:rFonts w:ascii="Times New Roman" w:hAnsi="Times New Roman" w:cs="Times New Roman"/>
          <w:sz w:val="24"/>
          <w:szCs w:val="24"/>
        </w:rPr>
        <w:t>7</w:t>
      </w:r>
      <w:r w:rsidR="002C2DAB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AC1917" w:rsidRPr="00815FE2" w:rsidRDefault="00AC191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2C2DAB" w:rsidRPr="00815FE2" w:rsidRDefault="00F96720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38</w:t>
      </w:r>
      <w:r w:rsidR="002C2DAB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1C2C26" w:rsidRPr="00815FE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27458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2C2DAB"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DAB" w:rsidRPr="00815FE2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2C2DAB" w:rsidRPr="00815FE2" w:rsidRDefault="002C2DA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2DAB" w:rsidRPr="00815FE2" w:rsidRDefault="002C2DA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815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FE2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F96720" w:rsidRPr="00815FE2" w:rsidRDefault="00F96720" w:rsidP="00815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39. Заявитель вправе представить указанные документы и информацию, </w:t>
      </w:r>
      <w:r w:rsidRPr="00815FE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27458" w:rsidRPr="00815FE2">
        <w:rPr>
          <w:rFonts w:ascii="Times New Roman" w:hAnsi="Times New Roman" w:cs="Times New Roman"/>
          <w:sz w:val="24"/>
          <w:szCs w:val="24"/>
        </w:rPr>
        <w:t xml:space="preserve">Парабельского района </w:t>
      </w:r>
      <w:r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F96720" w:rsidRPr="00815FE2" w:rsidRDefault="00F96720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40. 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15FE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представлены документы, указанные  в пункте 37 настоящего административного регламента, специалист </w:t>
      </w:r>
      <w:r w:rsidR="00527458" w:rsidRPr="00815FE2">
        <w:rPr>
          <w:rFonts w:ascii="Times New Roman" w:eastAsia="Times New Roman" w:hAnsi="Times New Roman" w:cs="Times New Roman"/>
          <w:sz w:val="24"/>
          <w:szCs w:val="24"/>
        </w:rPr>
        <w:t>отдела по обеспечению инфраструктуры муниципального хозяйства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2C2DAB" w:rsidRPr="00815FE2" w:rsidRDefault="002C2DA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E05" w:rsidRPr="00815FE2" w:rsidRDefault="00CD0472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И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Pr="00815F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0C3" w:rsidRPr="00815FE2" w:rsidRDefault="001C2C2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</w:t>
      </w:r>
      <w:r w:rsidR="00A003B3" w:rsidRPr="00815FE2">
        <w:rPr>
          <w:rFonts w:ascii="Times New Roman" w:hAnsi="Times New Roman" w:cs="Times New Roman"/>
          <w:sz w:val="24"/>
          <w:szCs w:val="24"/>
        </w:rPr>
        <w:t>1</w:t>
      </w:r>
      <w:r w:rsidR="002C2DAB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8500C3" w:rsidRPr="00815FE2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8500C3" w:rsidRPr="00815FE2" w:rsidRDefault="001C2C2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1) </w:t>
      </w:r>
      <w:r w:rsidR="00893CFB" w:rsidRPr="00815FE2">
        <w:rPr>
          <w:rFonts w:ascii="Times New Roman" w:hAnsi="Times New Roman" w:cs="Times New Roman"/>
          <w:sz w:val="24"/>
          <w:szCs w:val="24"/>
        </w:rPr>
        <w:t>заявителем не представлены документы, необходимые для предоставления муниципальной услуги, указанные</w:t>
      </w:r>
      <w:r w:rsidR="008500C3" w:rsidRPr="00815FE2">
        <w:rPr>
          <w:rFonts w:ascii="Times New Roman" w:hAnsi="Times New Roman" w:cs="Times New Roman"/>
          <w:sz w:val="24"/>
          <w:szCs w:val="24"/>
        </w:rPr>
        <w:t xml:space="preserve"> в пункте 2</w:t>
      </w:r>
      <w:r w:rsidR="00C01167" w:rsidRPr="00815FE2">
        <w:rPr>
          <w:rFonts w:ascii="Times New Roman" w:hAnsi="Times New Roman" w:cs="Times New Roman"/>
          <w:sz w:val="24"/>
          <w:szCs w:val="24"/>
        </w:rPr>
        <w:t>9</w:t>
      </w:r>
      <w:r w:rsidR="008500C3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C01167" w:rsidRPr="00815FE2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8500C3" w:rsidRPr="00815FE2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8500C3" w:rsidRPr="00815FE2" w:rsidRDefault="00954D8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2) </w:t>
      </w:r>
      <w:r w:rsidR="008500C3" w:rsidRPr="00815FE2">
        <w:rPr>
          <w:rFonts w:ascii="Times New Roman" w:hAnsi="Times New Roman" w:cs="Times New Roman"/>
          <w:sz w:val="24"/>
          <w:szCs w:val="24"/>
        </w:rPr>
        <w:t>отсутствие в заявлении наименования юридического лица (для гражданина – фамилии, имени и отчества), почтового адреса заявителя, подписи руководителя юридического лица (для гражданина – личной подписи);</w:t>
      </w:r>
    </w:p>
    <w:p w:rsidR="008500C3" w:rsidRPr="00815FE2" w:rsidRDefault="001C2C2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3) </w:t>
      </w:r>
      <w:r w:rsidR="008500C3" w:rsidRPr="00815FE2">
        <w:rPr>
          <w:rFonts w:ascii="Times New Roman" w:hAnsi="Times New Roman" w:cs="Times New Roman"/>
          <w:sz w:val="24"/>
          <w:szCs w:val="24"/>
        </w:rPr>
        <w:t>наличие в заявлении ненормативной лексики, оскорбительных высказываний и угроз.</w:t>
      </w:r>
    </w:p>
    <w:p w:rsidR="00893CFB" w:rsidRPr="00815FE2" w:rsidRDefault="00893CF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4) текст заявления не поддается прочтению;</w:t>
      </w:r>
    </w:p>
    <w:p w:rsidR="00815647" w:rsidRPr="00815FE2" w:rsidRDefault="0081564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5) заявление подано лицом, не относящимся к категории заявителей, указанных в пункте 2 административного регламента;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Ис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черпывающий перечень оснований для приостановления </w:t>
      </w:r>
    </w:p>
    <w:p w:rsidR="00CD0472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="00CD0472" w:rsidRPr="00815F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B95" w:rsidRPr="00815FE2" w:rsidRDefault="00A003B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42</w:t>
      </w:r>
      <w:r w:rsidR="003E2B95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954D87" w:rsidRPr="00815FE2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3E2B95" w:rsidRPr="00815FE2">
        <w:rPr>
          <w:rFonts w:ascii="Times New Roman" w:hAnsi="Times New Roman" w:cs="Times New Roman"/>
          <w:sz w:val="24"/>
          <w:szCs w:val="24"/>
        </w:rPr>
        <w:t>.</w:t>
      </w:r>
    </w:p>
    <w:p w:rsidR="008C5FF8" w:rsidRPr="00815FE2" w:rsidRDefault="001C2C2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</w:t>
      </w:r>
      <w:r w:rsidR="00A003B3" w:rsidRPr="00815FE2">
        <w:rPr>
          <w:rFonts w:ascii="Times New Roman" w:hAnsi="Times New Roman" w:cs="Times New Roman"/>
          <w:sz w:val="24"/>
          <w:szCs w:val="24"/>
        </w:rPr>
        <w:t>3</w:t>
      </w:r>
      <w:r w:rsidR="008C5FF8" w:rsidRPr="00815FE2">
        <w:rPr>
          <w:rFonts w:ascii="Times New Roman" w:hAnsi="Times New Roman" w:cs="Times New Roman"/>
          <w:sz w:val="24"/>
          <w:szCs w:val="24"/>
        </w:rPr>
        <w:t>. Основания</w:t>
      </w:r>
      <w:r w:rsidR="003E2B95" w:rsidRPr="00815FE2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8C5FF8" w:rsidRPr="00815FE2">
        <w:rPr>
          <w:rFonts w:ascii="Times New Roman" w:hAnsi="Times New Roman" w:cs="Times New Roman"/>
          <w:sz w:val="24"/>
          <w:szCs w:val="24"/>
        </w:rPr>
        <w:t>:</w:t>
      </w:r>
    </w:p>
    <w:p w:rsidR="001A4634" w:rsidRPr="00815FE2" w:rsidRDefault="001C2C2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1) </w:t>
      </w:r>
      <w:r w:rsidR="001A4634" w:rsidRPr="00815FE2">
        <w:rPr>
          <w:rFonts w:ascii="Times New Roman" w:hAnsi="Times New Roman" w:cs="Times New Roman"/>
          <w:sz w:val="24"/>
          <w:szCs w:val="24"/>
        </w:rPr>
        <w:t>планируемое размещение прокладки, переустройства, переноса инженерных коммуникаций в границах полос отвода автомобильной дороги влечет за собой ухудшение качественных характеристик элементов автодороги;</w:t>
      </w:r>
    </w:p>
    <w:p w:rsidR="001A4634" w:rsidRPr="00815FE2" w:rsidRDefault="001A463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2) планируемое размещение прокладки, переустройства, переноса инженерных коммуникаций в границах полос отвода автомобильной дороги влечет за собой снижение безопасности дорожного движения;</w:t>
      </w:r>
    </w:p>
    <w:p w:rsidR="003E2B95" w:rsidRPr="00815FE2" w:rsidRDefault="001A463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3) выявление несоответствия территориального размещения инженерных коммуникаций требованиям нормативных правовых актов Российской Федерации, Томской области, технических регламентов, строительных норм и правил.</w:t>
      </w:r>
    </w:p>
    <w:p w:rsidR="001A4634" w:rsidRPr="00815FE2" w:rsidRDefault="001A463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еречень услуг, которые являются необходимыми и обязательными </w:t>
      </w:r>
    </w:p>
    <w:p w:rsidR="00CD0472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CD0472"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Pr="00815FE2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</w:p>
    <w:p w:rsidR="00CD0472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sz w:val="24"/>
          <w:szCs w:val="24"/>
        </w:rPr>
        <w:t xml:space="preserve">сведения о документе (документах), выдаваемом (выдаваемых) </w:t>
      </w:r>
      <w:proofErr w:type="gramEnd"/>
    </w:p>
    <w:p w:rsidR="00632E05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организациями, участвующими в предоставлении </w:t>
      </w:r>
      <w:r w:rsidR="00CD0472" w:rsidRPr="00815F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472" w:rsidRPr="00815FE2" w:rsidRDefault="00A003B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44</w:t>
      </w:r>
      <w:r w:rsidR="003E2B95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1A4634" w:rsidRPr="00815FE2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1A4634" w:rsidRPr="00815FE2" w:rsidRDefault="001A463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1) выдача схемы, отражающей архитектурные решения;</w:t>
      </w:r>
    </w:p>
    <w:p w:rsidR="001A4634" w:rsidRPr="00815FE2" w:rsidRDefault="001A463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2) выдача представителями организаций, осуществляющих эксплуатацию сетей инженерно-технического обеспечения, документов, подтверждающих соответствие проекта прокладки, переноса или переустройства инженерных коммуникаций в границах полос отвода автомобильных дорог техническим условиям;</w:t>
      </w:r>
    </w:p>
    <w:p w:rsidR="001A4634" w:rsidRPr="00815FE2" w:rsidRDefault="001A463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3) выдача схемы, отображающей расположение проектируемых прокладки, переноса или переустройства инженерных коммуникаций в границах полос отвода автомобильных дорог.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орядок, размер и основания взимания </w:t>
      </w:r>
    </w:p>
    <w:p w:rsidR="00CD0472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государственной пошлины или иной платы, </w:t>
      </w:r>
    </w:p>
    <w:p w:rsidR="00632E05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взимаемой за предоставление </w:t>
      </w:r>
      <w:r w:rsidR="00CD0472" w:rsidRPr="00815F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472" w:rsidRPr="00815FE2" w:rsidRDefault="005310F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</w:t>
      </w:r>
      <w:r w:rsidR="00A003B3" w:rsidRPr="00815FE2">
        <w:rPr>
          <w:rFonts w:ascii="Times New Roman" w:hAnsi="Times New Roman" w:cs="Times New Roman"/>
          <w:sz w:val="24"/>
          <w:szCs w:val="24"/>
        </w:rPr>
        <w:t>5</w:t>
      </w:r>
      <w:r w:rsidR="003E2B95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4C0791" w:rsidRPr="00815F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3E2B95" w:rsidRPr="00815FE2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4634" w:rsidRPr="00815FE2" w:rsidRDefault="001A4634" w:rsidP="00815FE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1A4634" w:rsidRPr="00815FE2" w:rsidRDefault="001A4634" w:rsidP="00815F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634" w:rsidRPr="00815FE2" w:rsidRDefault="001A4634" w:rsidP="00815F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="00C61F16" w:rsidRPr="00815FE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D367F" w:rsidRPr="00815FE2">
        <w:rPr>
          <w:rFonts w:ascii="Times New Roman" w:eastAsia="Times New Roman" w:hAnsi="Times New Roman" w:cs="Times New Roman"/>
          <w:sz w:val="24"/>
          <w:szCs w:val="24"/>
        </w:rPr>
        <w:t>лат</w:t>
      </w:r>
      <w:r w:rsidR="00B957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367F" w:rsidRPr="00815FE2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услуг</w:t>
      </w:r>
      <w:r w:rsidR="00C61F16" w:rsidRPr="00815FE2">
        <w:rPr>
          <w:rFonts w:ascii="Times New Roman" w:eastAsia="Times New Roman" w:hAnsi="Times New Roman" w:cs="Times New Roman"/>
          <w:sz w:val="24"/>
          <w:szCs w:val="24"/>
        </w:rPr>
        <w:t xml:space="preserve">и не взымается. </w:t>
      </w:r>
    </w:p>
    <w:p w:rsidR="001A4634" w:rsidRPr="00815FE2" w:rsidRDefault="001A463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М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аксимальный срок ожидания в очереди при подаче запроса </w:t>
      </w:r>
    </w:p>
    <w:p w:rsidR="00CD0472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D0472"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Pr="00815FE2">
        <w:rPr>
          <w:rFonts w:ascii="Times New Roman" w:hAnsi="Times New Roman" w:cs="Times New Roman"/>
          <w:sz w:val="24"/>
          <w:szCs w:val="24"/>
        </w:rPr>
        <w:t xml:space="preserve"> услуги, услуги, </w:t>
      </w:r>
    </w:p>
    <w:p w:rsidR="00CD0472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предоставляемой организацией, участвующей в предоставлении 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 услуги, и при получении резуль</w:t>
      </w:r>
      <w:r w:rsidRPr="00815FE2">
        <w:rPr>
          <w:rFonts w:ascii="Times New Roman" w:hAnsi="Times New Roman" w:cs="Times New Roman"/>
          <w:sz w:val="24"/>
          <w:szCs w:val="24"/>
        </w:rPr>
        <w:t xml:space="preserve">тата </w:t>
      </w:r>
    </w:p>
    <w:p w:rsidR="00632E05" w:rsidRPr="00815FE2" w:rsidRDefault="00CD0472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CED" w:rsidRPr="00815FE2" w:rsidRDefault="004C0791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</w:t>
      </w:r>
      <w:r w:rsidR="001A4634" w:rsidRPr="00815FE2">
        <w:rPr>
          <w:rFonts w:ascii="Times New Roman" w:hAnsi="Times New Roman" w:cs="Times New Roman"/>
          <w:sz w:val="24"/>
          <w:szCs w:val="24"/>
        </w:rPr>
        <w:t>7</w:t>
      </w:r>
      <w:r w:rsidR="005C5CED" w:rsidRPr="00815FE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CD0472" w:rsidRPr="00815FE2" w:rsidRDefault="005C5CED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С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рок и порядок регистрации запроса заявителя </w:t>
      </w:r>
    </w:p>
    <w:p w:rsidR="00CD0472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D0472"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Pr="00815FE2">
        <w:rPr>
          <w:rFonts w:ascii="Times New Roman" w:hAnsi="Times New Roman" w:cs="Times New Roman"/>
          <w:sz w:val="24"/>
          <w:szCs w:val="24"/>
        </w:rPr>
        <w:t xml:space="preserve"> услуги и услуги, </w:t>
      </w:r>
    </w:p>
    <w:p w:rsidR="00CD0472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предоставляемой организацией, участвующей в предоставлении </w:t>
      </w:r>
    </w:p>
    <w:p w:rsidR="00632E05" w:rsidRPr="00815FE2" w:rsidRDefault="00CD0472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815FE2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480" w:rsidRPr="00815FE2" w:rsidRDefault="004C0791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</w:t>
      </w:r>
      <w:r w:rsidR="00E545BC" w:rsidRPr="00815FE2">
        <w:rPr>
          <w:rFonts w:ascii="Times New Roman" w:hAnsi="Times New Roman" w:cs="Times New Roman"/>
          <w:sz w:val="24"/>
          <w:szCs w:val="24"/>
        </w:rPr>
        <w:t>8</w:t>
      </w:r>
      <w:r w:rsidR="005C5CED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E4480" w:rsidRPr="00815FE2">
        <w:rPr>
          <w:rFonts w:ascii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A14C19" w:rsidRPr="00815FE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E4480" w:rsidRPr="00815FE2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CD0472" w:rsidRPr="00815FE2" w:rsidRDefault="00A003B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</w:t>
      </w:r>
      <w:r w:rsidR="00E545BC" w:rsidRPr="00815FE2">
        <w:rPr>
          <w:rFonts w:ascii="Times New Roman" w:hAnsi="Times New Roman" w:cs="Times New Roman"/>
          <w:sz w:val="24"/>
          <w:szCs w:val="24"/>
        </w:rPr>
        <w:t>9</w:t>
      </w:r>
      <w:r w:rsidR="005E4480" w:rsidRPr="00815FE2">
        <w:rPr>
          <w:rFonts w:ascii="Times New Roman" w:hAnsi="Times New Roman" w:cs="Times New Roman"/>
          <w:sz w:val="24"/>
          <w:szCs w:val="24"/>
        </w:rPr>
        <w:t>. Регистрация заяв</w:t>
      </w:r>
      <w:r w:rsidR="0086369F" w:rsidRPr="00815FE2">
        <w:rPr>
          <w:rFonts w:ascii="Times New Roman" w:hAnsi="Times New Roman" w:cs="Times New Roman"/>
          <w:sz w:val="24"/>
          <w:szCs w:val="24"/>
        </w:rPr>
        <w:t>ления</w:t>
      </w:r>
      <w:r w:rsidR="005E4480" w:rsidRPr="00815FE2">
        <w:rPr>
          <w:rFonts w:ascii="Times New Roman" w:hAnsi="Times New Roman" w:cs="Times New Roman"/>
          <w:sz w:val="24"/>
          <w:szCs w:val="24"/>
        </w:rPr>
        <w:t>, направленно</w:t>
      </w:r>
      <w:r w:rsidR="0086369F" w:rsidRPr="00815FE2">
        <w:rPr>
          <w:rFonts w:ascii="Times New Roman" w:hAnsi="Times New Roman" w:cs="Times New Roman"/>
          <w:sz w:val="24"/>
          <w:szCs w:val="24"/>
        </w:rPr>
        <w:t>го</w:t>
      </w:r>
      <w:r w:rsidR="005E4480" w:rsidRPr="00815FE2">
        <w:rPr>
          <w:rFonts w:ascii="Times New Roman" w:hAnsi="Times New Roman" w:cs="Times New Roman"/>
          <w:sz w:val="24"/>
          <w:szCs w:val="24"/>
        </w:rPr>
        <w:t xml:space="preserve"> в форм</w:t>
      </w:r>
      <w:r w:rsidR="00A80F36" w:rsidRPr="00815FE2">
        <w:rPr>
          <w:rFonts w:ascii="Times New Roman" w:hAnsi="Times New Roman" w:cs="Times New Roman"/>
          <w:sz w:val="24"/>
          <w:szCs w:val="24"/>
        </w:rPr>
        <w:t>е электронного документа через Е</w:t>
      </w:r>
      <w:r w:rsidR="005E4480" w:rsidRPr="00815FE2">
        <w:rPr>
          <w:rFonts w:ascii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(функций), </w:t>
      </w:r>
      <w:r w:rsidR="00A80F36" w:rsidRPr="00815FE2">
        <w:rPr>
          <w:rFonts w:ascii="Times New Roman" w:hAnsi="Times New Roman" w:cs="Times New Roman"/>
          <w:sz w:val="24"/>
          <w:szCs w:val="24"/>
        </w:rPr>
        <w:t>П</w:t>
      </w:r>
      <w:r w:rsidR="005E4480" w:rsidRPr="00815FE2">
        <w:rPr>
          <w:rFonts w:ascii="Times New Roman" w:hAnsi="Times New Roman" w:cs="Times New Roman"/>
          <w:sz w:val="24"/>
          <w:szCs w:val="24"/>
        </w:rPr>
        <w:t xml:space="preserve">ортал государственных и муниципальных услуг </w:t>
      </w:r>
      <w:r w:rsidR="00A80F36" w:rsidRPr="00815FE2">
        <w:rPr>
          <w:rFonts w:ascii="Times New Roman" w:hAnsi="Times New Roman" w:cs="Times New Roman"/>
          <w:sz w:val="24"/>
          <w:szCs w:val="24"/>
        </w:rPr>
        <w:t>Томской области</w:t>
      </w:r>
      <w:r w:rsidR="005E4480" w:rsidRPr="00815FE2">
        <w:rPr>
          <w:rFonts w:ascii="Times New Roman" w:hAnsi="Times New Roman" w:cs="Times New Roman"/>
          <w:sz w:val="24"/>
          <w:szCs w:val="24"/>
        </w:rPr>
        <w:t>, осуществляется не позднее рабочего дня, следующего за днем ее поступления в</w:t>
      </w:r>
      <w:r w:rsidR="00D73572" w:rsidRPr="00815FE2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5E4480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A14C19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5E4480" w:rsidRPr="00815FE2">
        <w:rPr>
          <w:rFonts w:ascii="Times New Roman" w:hAnsi="Times New Roman" w:cs="Times New Roman"/>
          <w:sz w:val="24"/>
          <w:szCs w:val="24"/>
        </w:rPr>
        <w:t>.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7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 xml:space="preserve">50. Предоставление муниципальных услуг осуществляется в специально выделенных для этих целей помещениях. 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 xml:space="preserve">51.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 xml:space="preserve">52.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53. На здании рядом с входом должна быть размещена информационная табличка (вывеска), содержащая следующую информацию: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наименование органа;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место нахождения и юридический адрес;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режим работы;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номера телефонов для справок;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адрес официального сайта в сети Интернет.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54.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lastRenderedPageBreak/>
        <w:t>55.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56. В помещении приема и выдачи документов организуется работа справочных окон, в количестве, обеспечивающем потребности граждан, но не менее одного окна.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 xml:space="preserve">57.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должны соответствовать установленным санитарно-эпидемиологическим правилам. Присутственные места оборудуются средствами противопожарной защиты. 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58.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 xml:space="preserve">59. В местах для ожидания устанавливаются стулья (кресельные секции, кресла) для заявителей. 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 xml:space="preserve">60.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61. Информация о фамилии, имени, отчестве и должности специалиста Администрации Парабельского района, осуществляющего муниципальную услугу, должна быть размещена на личной информационной табличке и на рабочем месте специалиста.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62. В целях надлежащей реализации права на получение муниципальной услуги инвалидами в Администрации Парабельского района обеспечиваются: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- условия беспрепятственного доступа в здание Администрации Парабельского района и помещения, в которых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- возможность самостоятельного передвижения инвалидов по территории, на которой расположено здание Администрации Парабельского района, входа в здание Администрации Парабельского района и выхода из него, посадки в транспортное средство и высадки из него, в том числе с использованием кресла-коляски;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 xml:space="preserve">- допуск </w:t>
      </w:r>
      <w:proofErr w:type="spellStart"/>
      <w:r w:rsidRPr="00815FE2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815FE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15FE2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815FE2">
        <w:rPr>
          <w:rFonts w:ascii="Times New Roman" w:hAnsi="Times New Roman" w:cs="Times New Roman"/>
          <w:bCs/>
          <w:sz w:val="24"/>
          <w:szCs w:val="24"/>
        </w:rPr>
        <w:t>;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- допу</w:t>
      </w:r>
      <w:proofErr w:type="gramStart"/>
      <w:r w:rsidRPr="00815FE2">
        <w:rPr>
          <w:rFonts w:ascii="Times New Roman" w:hAnsi="Times New Roman" w:cs="Times New Roman"/>
          <w:bCs/>
          <w:sz w:val="24"/>
          <w:szCs w:val="24"/>
        </w:rPr>
        <w:t>ск в зд</w:t>
      </w:r>
      <w:proofErr w:type="gramEnd"/>
      <w:r w:rsidRPr="00815FE2">
        <w:rPr>
          <w:rFonts w:ascii="Times New Roman" w:hAnsi="Times New Roman" w:cs="Times New Roman"/>
          <w:bCs/>
          <w:sz w:val="24"/>
          <w:szCs w:val="24"/>
        </w:rPr>
        <w:t>ание Администрации Парабельского района собаки-проводника;</w:t>
      </w:r>
    </w:p>
    <w:p w:rsidR="00815FE2" w:rsidRPr="00815FE2" w:rsidRDefault="00815FE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оказатели доступности и качества </w:t>
      </w:r>
      <w:r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E74EB" w:rsidRPr="00815FE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2E74EB" w:rsidRPr="00815FE2">
        <w:rPr>
          <w:rFonts w:ascii="Times New Roman" w:eastAsia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6A3" w:rsidRPr="00815FE2" w:rsidRDefault="00A003B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6</w:t>
      </w:r>
      <w:r w:rsidR="00E545BC" w:rsidRPr="00815FE2">
        <w:rPr>
          <w:rFonts w:ascii="Times New Roman" w:hAnsi="Times New Roman" w:cs="Times New Roman"/>
          <w:sz w:val="24"/>
          <w:szCs w:val="24"/>
        </w:rPr>
        <w:t>3</w:t>
      </w:r>
      <w:r w:rsidR="005A06A3" w:rsidRPr="00815FE2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5A06A3" w:rsidRPr="00815FE2" w:rsidRDefault="005A06A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5A06A3" w:rsidRPr="00815FE2" w:rsidRDefault="005A06A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5A06A3" w:rsidRPr="00815FE2" w:rsidRDefault="005A06A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A06A3" w:rsidRPr="00815FE2" w:rsidRDefault="005A06A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C0791" w:rsidRPr="00815FE2" w:rsidRDefault="004C0791" w:rsidP="00815F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сроков исполнения отдельных административных процедур и предоставления муниципальной услуги в целом;</w:t>
      </w:r>
    </w:p>
    <w:p w:rsidR="004C0791" w:rsidRPr="00815FE2" w:rsidRDefault="004C0791" w:rsidP="00815F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C0791" w:rsidRPr="00815FE2" w:rsidRDefault="004C0791" w:rsidP="00815F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2E74EB" w:rsidRPr="00815FE2" w:rsidRDefault="004C0791" w:rsidP="0081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06A3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2E74EB" w:rsidRPr="00815FE2">
        <w:rPr>
          <w:rFonts w:ascii="Times New Roman" w:hAnsi="Times New Roman" w:cs="Times New Roman"/>
          <w:sz w:val="24"/>
          <w:szCs w:val="24"/>
        </w:rPr>
        <w:t xml:space="preserve">обоснованных </w:t>
      </w:r>
      <w:r w:rsidR="005A06A3" w:rsidRPr="00815FE2">
        <w:rPr>
          <w:rFonts w:ascii="Times New Roman" w:hAnsi="Times New Roman" w:cs="Times New Roman"/>
          <w:sz w:val="24"/>
          <w:szCs w:val="24"/>
        </w:rPr>
        <w:t>жалоб на решения, действия (бездействие)</w:t>
      </w:r>
      <w:r w:rsidR="00A14C19" w:rsidRPr="00815FE2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2E74EB" w:rsidRPr="00815FE2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A14C19" w:rsidRPr="00815FE2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2E74EB" w:rsidRPr="00815FE2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</w:t>
      </w:r>
      <w:r w:rsidR="004E4209" w:rsidRPr="00815FE2">
        <w:rPr>
          <w:rFonts w:ascii="Times New Roman" w:eastAsia="Times New Roman" w:hAnsi="Times New Roman" w:cs="Times New Roman"/>
          <w:sz w:val="24"/>
          <w:szCs w:val="24"/>
        </w:rPr>
        <w:t>при предоставлении</w:t>
      </w:r>
      <w:r w:rsidR="002E74EB" w:rsidRPr="00815F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5A06A3" w:rsidRPr="00815FE2" w:rsidRDefault="005A06A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5A06A3" w:rsidRPr="00815FE2" w:rsidRDefault="004C0791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6</w:t>
      </w:r>
      <w:r w:rsidR="00E545BC" w:rsidRPr="00815FE2">
        <w:rPr>
          <w:rFonts w:ascii="Times New Roman" w:hAnsi="Times New Roman" w:cs="Times New Roman"/>
          <w:sz w:val="24"/>
          <w:szCs w:val="24"/>
        </w:rPr>
        <w:t>4</w:t>
      </w:r>
      <w:r w:rsidR="005A06A3" w:rsidRPr="00815FE2">
        <w:rPr>
          <w:rFonts w:ascii="Times New Roman" w:hAnsi="Times New Roman" w:cs="Times New Roman"/>
          <w:sz w:val="24"/>
          <w:szCs w:val="24"/>
        </w:rPr>
        <w:t>. При получении муниципальной услуги заявитель осуществляет не более 2 взаимодействий с должностными лицами</w:t>
      </w:r>
      <w:r w:rsidRPr="00815FE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C0791" w:rsidRPr="00815FE2" w:rsidRDefault="004C0791" w:rsidP="00815F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4C0791" w:rsidRPr="00815FE2" w:rsidRDefault="004C0791" w:rsidP="00815F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4C0791" w:rsidRPr="00815FE2" w:rsidRDefault="002D46CB" w:rsidP="00815F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6</w:t>
      </w:r>
      <w:r w:rsidR="00E545BC" w:rsidRPr="00815FE2">
        <w:rPr>
          <w:rFonts w:ascii="Times New Roman" w:hAnsi="Times New Roman" w:cs="Times New Roman"/>
          <w:sz w:val="24"/>
          <w:szCs w:val="24"/>
        </w:rPr>
        <w:t>5</w:t>
      </w:r>
      <w:r w:rsidR="004C0791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A06A3" w:rsidRPr="00815FE2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</w:t>
      </w:r>
      <w:r w:rsidR="004C0791" w:rsidRPr="00815FE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4C19" w:rsidRPr="00815FE2" w:rsidRDefault="00A14C19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4C19" w:rsidRPr="00815FE2" w:rsidRDefault="00A14C19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4C19" w:rsidRPr="00815FE2" w:rsidRDefault="00A14C19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И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ные требования, в том числе учитывающие особенности </w:t>
      </w:r>
    </w:p>
    <w:p w:rsidR="00CD0472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D0472"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Pr="00815FE2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D0472" w:rsidRPr="00815FE2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209" w:rsidRPr="00815FE2" w:rsidRDefault="004E420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66.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4E4209" w:rsidRPr="00815FE2" w:rsidRDefault="004E420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67.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5F2F7A" w:rsidRPr="00815FE2" w:rsidRDefault="004E420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68. </w:t>
      </w:r>
      <w:r w:rsidR="005F2F7A" w:rsidRPr="00815FE2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F2F7A" w:rsidRPr="00815FE2" w:rsidRDefault="004E420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69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F2F7A" w:rsidRPr="00815FE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с использованием </w:t>
      </w:r>
      <w:r w:rsidR="009176E3" w:rsidRPr="00815FE2">
        <w:rPr>
          <w:rFonts w:ascii="Times New Roman" w:hAnsi="Times New Roman" w:cs="Times New Roman"/>
          <w:sz w:val="24"/>
          <w:szCs w:val="24"/>
        </w:rPr>
        <w:t>Единого</w:t>
      </w:r>
      <w:r w:rsidR="005F2F7A" w:rsidRPr="00815FE2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9176E3" w:rsidRPr="00815FE2">
        <w:rPr>
          <w:rFonts w:ascii="Times New Roman" w:hAnsi="Times New Roman" w:cs="Times New Roman"/>
          <w:sz w:val="24"/>
          <w:szCs w:val="24"/>
        </w:rPr>
        <w:t>а</w:t>
      </w:r>
      <w:r w:rsidR="005F2F7A" w:rsidRPr="00815FE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CE2A99" w:rsidRPr="00815FE2">
        <w:rPr>
          <w:rFonts w:ascii="Times New Roman" w:hAnsi="Times New Roman" w:cs="Times New Roman"/>
          <w:sz w:val="24"/>
          <w:szCs w:val="24"/>
        </w:rPr>
        <w:t>, Портала государственных и муниципальных услуг Томской области</w:t>
      </w:r>
      <w:r w:rsidR="005F2F7A" w:rsidRPr="00815FE2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возможность:</w:t>
      </w:r>
    </w:p>
    <w:p w:rsidR="005F2F7A" w:rsidRPr="00815FE2" w:rsidRDefault="004E420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1) </w:t>
      </w:r>
      <w:r w:rsidR="001B6462" w:rsidRPr="00815FE2">
        <w:rPr>
          <w:rFonts w:ascii="Times New Roman" w:hAnsi="Times New Roman" w:cs="Times New Roman"/>
          <w:sz w:val="24"/>
          <w:szCs w:val="24"/>
        </w:rPr>
        <w:t>ознакомления с формой</w:t>
      </w:r>
      <w:r w:rsidR="005F2F7A" w:rsidRPr="00815FE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1B6462" w:rsidRPr="00815FE2">
        <w:rPr>
          <w:rFonts w:ascii="Times New Roman" w:hAnsi="Times New Roman" w:cs="Times New Roman"/>
          <w:sz w:val="24"/>
          <w:szCs w:val="24"/>
        </w:rPr>
        <w:t>я</w:t>
      </w:r>
      <w:r w:rsidR="005F2F7A" w:rsidRPr="00815FE2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5F2F7A" w:rsidRPr="00815FE2" w:rsidRDefault="004E420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2) </w:t>
      </w:r>
      <w:r w:rsidR="005F2F7A" w:rsidRPr="00815FE2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5F2F7A" w:rsidRPr="00815FE2" w:rsidRDefault="004E420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3) </w:t>
      </w:r>
      <w:r w:rsidR="005F2F7A" w:rsidRPr="00815FE2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услуги.</w:t>
      </w:r>
    </w:p>
    <w:p w:rsidR="005F2F7A" w:rsidRPr="00815FE2" w:rsidRDefault="005F2F7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9176E3" w:rsidRPr="00815FE2">
        <w:rPr>
          <w:rFonts w:ascii="Times New Roman" w:hAnsi="Times New Roman" w:cs="Times New Roman"/>
          <w:sz w:val="24"/>
          <w:szCs w:val="24"/>
        </w:rPr>
        <w:t>Единого</w:t>
      </w:r>
      <w:r w:rsidRPr="00815FE2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5F2F7A" w:rsidRPr="00815FE2" w:rsidRDefault="005F2F7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</w:t>
      </w:r>
      <w:r w:rsidR="00CE2A99" w:rsidRPr="00815FE2">
        <w:rPr>
          <w:rFonts w:ascii="Times New Roman" w:hAnsi="Times New Roman" w:cs="Times New Roman"/>
          <w:sz w:val="24"/>
          <w:szCs w:val="24"/>
        </w:rPr>
        <w:t xml:space="preserve">, Портала государственных и </w:t>
      </w:r>
      <w:r w:rsidR="00CE2A99" w:rsidRPr="00815FE2">
        <w:rPr>
          <w:rFonts w:ascii="Times New Roman" w:hAnsi="Times New Roman" w:cs="Times New Roman"/>
          <w:sz w:val="24"/>
          <w:szCs w:val="24"/>
        </w:rPr>
        <w:lastRenderedPageBreak/>
        <w:t>муниципальных услуг Томской области,</w:t>
      </w:r>
      <w:r w:rsidRPr="00815FE2">
        <w:rPr>
          <w:rFonts w:ascii="Times New Roman" w:hAnsi="Times New Roman" w:cs="Times New Roman"/>
          <w:sz w:val="24"/>
          <w:szCs w:val="24"/>
        </w:rPr>
        <w:t xml:space="preserve">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E4209" w:rsidRPr="00815FE2" w:rsidRDefault="002D46CB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7</w:t>
      </w:r>
      <w:r w:rsidR="004E4209" w:rsidRPr="00815FE2">
        <w:rPr>
          <w:rFonts w:ascii="Times New Roman" w:hAnsi="Times New Roman" w:cs="Times New Roman"/>
          <w:sz w:val="24"/>
          <w:szCs w:val="24"/>
        </w:rPr>
        <w:t>0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4E4209" w:rsidRPr="00815FE2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4E4209" w:rsidRPr="00815FE2" w:rsidRDefault="004E420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71.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A14C19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815FE2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5F2F7A" w:rsidRPr="00815FE2" w:rsidRDefault="004E420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72. </w:t>
      </w:r>
      <w:r w:rsidR="005F2F7A" w:rsidRPr="00815FE2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5F2F7A" w:rsidRPr="00815FE2" w:rsidRDefault="00E545BC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7</w:t>
      </w:r>
      <w:r w:rsidR="004E4209" w:rsidRPr="00815FE2">
        <w:rPr>
          <w:rFonts w:ascii="Times New Roman" w:hAnsi="Times New Roman" w:cs="Times New Roman"/>
          <w:sz w:val="24"/>
          <w:szCs w:val="24"/>
        </w:rPr>
        <w:t>3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F2F7A" w:rsidRPr="00815FE2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5F2F7A" w:rsidRPr="00815FE2" w:rsidRDefault="005F2F7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14C19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proofErr w:type="gramStart"/>
      <w:r w:rsidRPr="00815FE2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5F2F7A" w:rsidRPr="00815FE2" w:rsidRDefault="005F2F7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по телефону;</w:t>
      </w:r>
    </w:p>
    <w:p w:rsidR="005F2F7A" w:rsidRPr="00815FE2" w:rsidRDefault="001B6462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через официальный сайт Администрации </w:t>
      </w:r>
      <w:r w:rsidR="00A14C19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FE2">
        <w:rPr>
          <w:rFonts w:ascii="Times New Roman" w:hAnsi="Times New Roman" w:cs="Times New Roman"/>
          <w:sz w:val="24"/>
          <w:szCs w:val="24"/>
        </w:rPr>
        <w:t>в сети Интернет</w:t>
      </w:r>
      <w:r w:rsidR="005F2F7A" w:rsidRPr="00815FE2">
        <w:rPr>
          <w:rFonts w:ascii="Times New Roman" w:hAnsi="Times New Roman" w:cs="Times New Roman"/>
          <w:sz w:val="24"/>
          <w:szCs w:val="24"/>
        </w:rPr>
        <w:t>.</w:t>
      </w:r>
    </w:p>
    <w:p w:rsidR="005F2F7A" w:rsidRPr="00815FE2" w:rsidRDefault="004E420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74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F2F7A" w:rsidRPr="00815FE2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F2F7A" w:rsidRPr="00815FE2" w:rsidRDefault="005F2F7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5F2F7A" w:rsidRPr="00815FE2" w:rsidRDefault="005F2F7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5F2F7A" w:rsidRPr="00815FE2" w:rsidRDefault="005F2F7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5F2F7A" w:rsidRPr="00815FE2" w:rsidRDefault="005F2F7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5F2F7A" w:rsidRPr="00815FE2" w:rsidRDefault="005F2F7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5F2F7A" w:rsidRPr="00815FE2" w:rsidRDefault="002D46CB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7</w:t>
      </w:r>
      <w:r w:rsidR="004E4209" w:rsidRPr="00815FE2">
        <w:rPr>
          <w:rFonts w:ascii="Times New Roman" w:hAnsi="Times New Roman" w:cs="Times New Roman"/>
          <w:sz w:val="24"/>
          <w:szCs w:val="24"/>
        </w:rPr>
        <w:t>5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F2F7A" w:rsidRPr="00815FE2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F2F7A" w:rsidRPr="00815FE2" w:rsidRDefault="002C562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F2F7A" w:rsidRPr="00815FE2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4C19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5F2F7A" w:rsidRPr="00815FE2">
        <w:rPr>
          <w:rFonts w:ascii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5F2F7A" w:rsidRPr="00815FE2" w:rsidRDefault="005F2F7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F2F7A" w:rsidRPr="00815FE2" w:rsidRDefault="002C562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F2F7A" w:rsidRPr="00815FE2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F2F7A" w:rsidRPr="00815FE2" w:rsidRDefault="005F2F7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4C19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815FE2">
        <w:rPr>
          <w:rFonts w:ascii="Times New Roman" w:hAnsi="Times New Roman" w:cs="Times New Roman"/>
          <w:sz w:val="24"/>
          <w:szCs w:val="24"/>
        </w:rPr>
        <w:t xml:space="preserve">, за </w:t>
      </w:r>
      <w:r w:rsidR="001B6462" w:rsidRPr="00815FE2">
        <w:rPr>
          <w:rFonts w:ascii="Times New Roman" w:hAnsi="Times New Roman" w:cs="Times New Roman"/>
          <w:sz w:val="24"/>
          <w:szCs w:val="24"/>
        </w:rPr>
        <w:t>3 календарных</w:t>
      </w:r>
      <w:r w:rsidRPr="00815FE2">
        <w:rPr>
          <w:rFonts w:ascii="Times New Roman" w:hAnsi="Times New Roman" w:cs="Times New Roman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F2F7A" w:rsidRPr="00815FE2" w:rsidRDefault="002C562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F2F7A" w:rsidRPr="00815FE2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F2F7A" w:rsidRPr="00815FE2" w:rsidRDefault="002C562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1B6462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F2F7A" w:rsidRPr="00815FE2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32E05" w:rsidRPr="00815FE2" w:rsidRDefault="002C562A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  <w:highlight w:val="yellow"/>
        </w:rPr>
        <w:t>80</w:t>
      </w:r>
      <w:r w:rsidR="001B6462" w:rsidRPr="00C90D99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5F2F7A" w:rsidRPr="00C90D99">
        <w:rPr>
          <w:rFonts w:ascii="Times New Roman" w:hAnsi="Times New Roman" w:cs="Times New Roman"/>
          <w:sz w:val="24"/>
          <w:szCs w:val="24"/>
          <w:highlight w:val="yellow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0E6464">
        <w:rPr>
          <w:rFonts w:ascii="Times New Roman" w:hAnsi="Times New Roman" w:cs="Times New Roman"/>
          <w:sz w:val="24"/>
          <w:szCs w:val="24"/>
          <w:highlight w:val="yellow"/>
        </w:rPr>
        <w:t xml:space="preserve">Администрации Парабельского района </w:t>
      </w:r>
      <w:r w:rsidR="005F2F7A" w:rsidRPr="00C90D99">
        <w:rPr>
          <w:rFonts w:ascii="Times New Roman" w:hAnsi="Times New Roman" w:cs="Times New Roman"/>
          <w:sz w:val="24"/>
          <w:szCs w:val="24"/>
          <w:highlight w:val="yellow"/>
        </w:rPr>
        <w:t>в зависимости от интенсивности обращений.</w:t>
      </w:r>
    </w:p>
    <w:p w:rsidR="00CD0472" w:rsidRPr="00815FE2" w:rsidRDefault="00CD0472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E05" w:rsidRPr="00815FE2" w:rsidRDefault="00632E05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E05" w:rsidRPr="00815FE2" w:rsidRDefault="00632E05" w:rsidP="00815FE2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0472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CD0472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процедур в электронной форме</w:t>
      </w:r>
      <w:r w:rsidR="00815FE2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особенности выполнения административной процедуры в МФЦ.</w:t>
      </w:r>
    </w:p>
    <w:p w:rsidR="00CD0472" w:rsidRPr="00815FE2" w:rsidRDefault="00CD047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56" w:rsidRPr="00815FE2" w:rsidRDefault="002D46C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8</w:t>
      </w:r>
      <w:r w:rsidR="002C562A">
        <w:rPr>
          <w:rFonts w:ascii="Times New Roman" w:hAnsi="Times New Roman" w:cs="Times New Roman"/>
          <w:sz w:val="24"/>
          <w:szCs w:val="24"/>
        </w:rPr>
        <w:t>1</w:t>
      </w:r>
      <w:r w:rsidR="00DE6D56" w:rsidRPr="00815FE2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1A4634" w:rsidRPr="00815FE2" w:rsidRDefault="001A463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lastRenderedPageBreak/>
        <w:t>3) формирование и направление межведомственного запроса</w:t>
      </w:r>
      <w:r w:rsidR="00C90D99">
        <w:rPr>
          <w:rFonts w:ascii="Times New Roman" w:hAnsi="Times New Roman" w:cs="Times New Roman"/>
          <w:sz w:val="24"/>
          <w:szCs w:val="24"/>
        </w:rPr>
        <w:t xml:space="preserve"> в орган</w:t>
      </w:r>
      <w:proofErr w:type="gramStart"/>
      <w:r w:rsidR="00C90D9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C90D99">
        <w:rPr>
          <w:rFonts w:ascii="Times New Roman" w:hAnsi="Times New Roman" w:cs="Times New Roman"/>
          <w:sz w:val="24"/>
          <w:szCs w:val="24"/>
        </w:rPr>
        <w:t xml:space="preserve">организации),участвующие в предоставлении муниципальной услуги </w:t>
      </w:r>
      <w:r w:rsidRPr="00815FE2">
        <w:rPr>
          <w:rFonts w:ascii="Times New Roman" w:hAnsi="Times New Roman" w:cs="Times New Roman"/>
          <w:sz w:val="24"/>
          <w:szCs w:val="24"/>
        </w:rPr>
        <w:t>;</w:t>
      </w:r>
    </w:p>
    <w:p w:rsidR="00DE6D56" w:rsidRPr="00815FE2" w:rsidRDefault="001A463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4</w:t>
      </w:r>
      <w:r w:rsidR="00DE6D56" w:rsidRPr="00815FE2">
        <w:rPr>
          <w:rFonts w:ascii="Times New Roman" w:hAnsi="Times New Roman" w:cs="Times New Roman"/>
          <w:sz w:val="24"/>
          <w:szCs w:val="24"/>
        </w:rPr>
        <w:t>) принятие решения о предоставлении (об отказе в предоставлении) муниципальной услуги;</w:t>
      </w:r>
    </w:p>
    <w:p w:rsidR="00DE6D56" w:rsidRPr="00815FE2" w:rsidRDefault="001A4634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5</w:t>
      </w:r>
      <w:r w:rsidR="00DE6D56" w:rsidRPr="00815FE2">
        <w:rPr>
          <w:rFonts w:ascii="Times New Roman" w:hAnsi="Times New Roman" w:cs="Times New Roman"/>
          <w:sz w:val="24"/>
          <w:szCs w:val="24"/>
        </w:rPr>
        <w:t>) выдача результата муниципальной услуги.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6D56" w:rsidRPr="00815FE2" w:rsidRDefault="002C562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DE6D56" w:rsidRPr="00815FE2">
        <w:rPr>
          <w:rFonts w:ascii="Times New Roman" w:hAnsi="Times New Roman" w:cs="Times New Roman"/>
          <w:sz w:val="24"/>
          <w:szCs w:val="24"/>
        </w:rPr>
        <w:t xml:space="preserve">. Блок-схема последовательности действий при предоставлении муниципальной услуги представлена в Приложении </w:t>
      </w:r>
      <w:r w:rsidR="00897824" w:rsidRPr="00815FE2">
        <w:rPr>
          <w:rFonts w:ascii="Times New Roman" w:hAnsi="Times New Roman" w:cs="Times New Roman"/>
          <w:sz w:val="24"/>
          <w:szCs w:val="24"/>
        </w:rPr>
        <w:t>5</w:t>
      </w:r>
      <w:r w:rsidR="00DE6D56" w:rsidRPr="00815FE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735E" w:rsidRPr="00815FE2" w:rsidRDefault="00DB5F7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8</w:t>
      </w:r>
      <w:r w:rsidR="002C562A">
        <w:rPr>
          <w:rFonts w:ascii="Times New Roman" w:hAnsi="Times New Roman" w:cs="Times New Roman"/>
          <w:sz w:val="24"/>
          <w:szCs w:val="24"/>
        </w:rPr>
        <w:t>3</w:t>
      </w:r>
      <w:r w:rsidR="0046735E" w:rsidRPr="00815FE2">
        <w:rPr>
          <w:rFonts w:ascii="Times New Roman" w:hAnsi="Times New Roman" w:cs="Times New Roman"/>
          <w:sz w:val="24"/>
          <w:szCs w:val="24"/>
        </w:rPr>
        <w:t>. Основанием для начала данной процедуры является поступление в</w:t>
      </w:r>
      <w:r w:rsidR="005A493E" w:rsidRPr="00815FE2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46735E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A14C19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46735E"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35E" w:rsidRPr="00815FE2"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="0086369F" w:rsidRPr="00815FE2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46735E" w:rsidRPr="00815FE2">
        <w:rPr>
          <w:rFonts w:ascii="Times New Roman" w:hAnsi="Times New Roman" w:cs="Times New Roman"/>
          <w:sz w:val="24"/>
          <w:szCs w:val="24"/>
        </w:rPr>
        <w:t xml:space="preserve">, в электронной форме, а также поданного через </w:t>
      </w:r>
      <w:r w:rsidR="00C90D99">
        <w:rPr>
          <w:rFonts w:ascii="Times New Roman" w:hAnsi="Times New Roman" w:cs="Times New Roman"/>
          <w:sz w:val="24"/>
          <w:szCs w:val="24"/>
        </w:rPr>
        <w:t>МФЦ</w:t>
      </w:r>
      <w:r w:rsidR="0046735E" w:rsidRPr="00815FE2">
        <w:rPr>
          <w:rFonts w:ascii="Times New Roman" w:hAnsi="Times New Roman" w:cs="Times New Roman"/>
          <w:sz w:val="24"/>
          <w:szCs w:val="24"/>
        </w:rPr>
        <w:t>, заявления о предоставлении муниципальной услуги и прилагаемых к нему документов.</w:t>
      </w:r>
    </w:p>
    <w:p w:rsidR="004726D8" w:rsidRPr="00815FE2" w:rsidRDefault="00E545B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8</w:t>
      </w:r>
      <w:r w:rsidR="002C562A">
        <w:rPr>
          <w:rFonts w:ascii="Times New Roman" w:hAnsi="Times New Roman" w:cs="Times New Roman"/>
          <w:sz w:val="24"/>
          <w:szCs w:val="24"/>
        </w:rPr>
        <w:t>4</w:t>
      </w:r>
      <w:r w:rsidR="0046735E" w:rsidRPr="00815FE2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о предоставлении муниципальной услуги и прилагаемых к нему документов осуществляется </w:t>
      </w:r>
      <w:r w:rsidR="00CE2A99" w:rsidRPr="00815FE2">
        <w:rPr>
          <w:rFonts w:ascii="Times New Roman" w:hAnsi="Times New Roman" w:cs="Times New Roman"/>
          <w:sz w:val="24"/>
          <w:szCs w:val="24"/>
        </w:rPr>
        <w:t>специалистом</w:t>
      </w:r>
      <w:r w:rsidR="0046735E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DB5F7C" w:rsidRPr="00815F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4C19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46735E" w:rsidRPr="00815FE2">
        <w:rPr>
          <w:rFonts w:ascii="Times New Roman" w:hAnsi="Times New Roman" w:cs="Times New Roman"/>
          <w:sz w:val="24"/>
          <w:szCs w:val="24"/>
        </w:rPr>
        <w:t>, ответственным за прием заявления</w:t>
      </w:r>
      <w:r w:rsidR="004726D8" w:rsidRPr="00815FE2">
        <w:rPr>
          <w:rFonts w:ascii="Times New Roman" w:hAnsi="Times New Roman" w:cs="Times New Roman"/>
          <w:sz w:val="24"/>
          <w:szCs w:val="24"/>
        </w:rPr>
        <w:t>.</w:t>
      </w:r>
    </w:p>
    <w:p w:rsidR="004726D8" w:rsidRPr="00815FE2" w:rsidRDefault="004726D8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8</w:t>
      </w:r>
      <w:r w:rsidR="002C562A">
        <w:rPr>
          <w:rFonts w:ascii="Times New Roman" w:hAnsi="Times New Roman" w:cs="Times New Roman"/>
          <w:sz w:val="24"/>
          <w:szCs w:val="24"/>
        </w:rPr>
        <w:t>5</w:t>
      </w:r>
      <w:r w:rsidRPr="00815FE2">
        <w:rPr>
          <w:rFonts w:ascii="Times New Roman" w:hAnsi="Times New Roman" w:cs="Times New Roman"/>
          <w:sz w:val="24"/>
          <w:szCs w:val="24"/>
        </w:rPr>
        <w:t xml:space="preserve">. Специалист Администрации </w:t>
      </w:r>
      <w:r w:rsidR="00A14C19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815FE2">
        <w:rPr>
          <w:rFonts w:ascii="Times New Roman" w:hAnsi="Times New Roman" w:cs="Times New Roman"/>
          <w:sz w:val="24"/>
          <w:szCs w:val="24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41 административного регламента, а также осуществляет сверку копий представленных документов с их оригиналами.</w:t>
      </w:r>
    </w:p>
    <w:p w:rsidR="004726D8" w:rsidRPr="00815FE2" w:rsidRDefault="002C562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4726D8" w:rsidRPr="00815FE2">
        <w:rPr>
          <w:rFonts w:ascii="Times New Roman" w:hAnsi="Times New Roman" w:cs="Times New Roman"/>
          <w:sz w:val="24"/>
          <w:szCs w:val="24"/>
        </w:rPr>
        <w:t xml:space="preserve">. При установлении оснований для отказа в приеме документов, предусмотренных пунктом 41 административного регламента, специалист Администрации </w:t>
      </w:r>
      <w:r w:rsidR="00A14C19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4726D8" w:rsidRPr="00815FE2">
        <w:rPr>
          <w:rFonts w:ascii="Times New Roman" w:hAnsi="Times New Roman" w:cs="Times New Roman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4726D8" w:rsidRPr="00815FE2" w:rsidRDefault="002C562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4726D8" w:rsidRPr="00815FE2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оснований для отказа в приеме документов, предусмотренных пунктом 41 административного регламента, специалист Администрации </w:t>
      </w:r>
      <w:r w:rsidR="00A14C19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4726D8" w:rsidRPr="00815FE2">
        <w:rPr>
          <w:rFonts w:ascii="Times New Roman" w:hAnsi="Times New Roman" w:cs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DB5F7C" w:rsidRPr="00815FE2" w:rsidRDefault="00DB5F7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при личном приеме - </w:t>
      </w:r>
      <w:r w:rsidR="0046735E" w:rsidRPr="00815FE2">
        <w:rPr>
          <w:rFonts w:ascii="Times New Roman" w:hAnsi="Times New Roman" w:cs="Times New Roman"/>
          <w:sz w:val="24"/>
          <w:szCs w:val="24"/>
        </w:rPr>
        <w:t>в день приема вручается заявителю</w:t>
      </w:r>
      <w:r w:rsidRPr="00815FE2">
        <w:rPr>
          <w:rFonts w:ascii="Times New Roman" w:hAnsi="Times New Roman" w:cs="Times New Roman"/>
          <w:sz w:val="24"/>
          <w:szCs w:val="24"/>
        </w:rPr>
        <w:t>;</w:t>
      </w:r>
    </w:p>
    <w:p w:rsidR="00DB5F7C" w:rsidRPr="00815FE2" w:rsidRDefault="00DB5F7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почтовым отправлением - </w:t>
      </w:r>
      <w:r w:rsidR="0046735E" w:rsidRPr="00815FE2">
        <w:rPr>
          <w:rFonts w:ascii="Times New Roman" w:hAnsi="Times New Roman" w:cs="Times New Roman"/>
          <w:sz w:val="24"/>
          <w:szCs w:val="24"/>
        </w:rPr>
        <w:t>направляется ему заказным почтовым отправлением с уведомлением о вручении</w:t>
      </w:r>
      <w:r w:rsidRPr="00815FE2">
        <w:rPr>
          <w:rFonts w:ascii="Times New Roman" w:hAnsi="Times New Roman" w:cs="Times New Roman"/>
          <w:sz w:val="24"/>
          <w:szCs w:val="24"/>
        </w:rPr>
        <w:t>;</w:t>
      </w:r>
    </w:p>
    <w:p w:rsidR="0046735E" w:rsidRPr="00815FE2" w:rsidRDefault="00DB5F7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при направлении запроса по электронной почте -</w:t>
      </w:r>
      <w:r w:rsidR="0046735E" w:rsidRPr="00815FE2">
        <w:rPr>
          <w:rFonts w:ascii="Times New Roman" w:hAnsi="Times New Roman" w:cs="Times New Roman"/>
          <w:sz w:val="24"/>
          <w:szCs w:val="24"/>
        </w:rPr>
        <w:t xml:space="preserve"> направляется электронной почтой.</w:t>
      </w:r>
    </w:p>
    <w:p w:rsidR="002344EA" w:rsidRPr="00815FE2" w:rsidRDefault="002C562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46735E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2344EA" w:rsidRPr="00815FE2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</w:t>
      </w:r>
      <w:r w:rsidR="004726D8" w:rsidRPr="00815FE2">
        <w:rPr>
          <w:rFonts w:ascii="Times New Roman" w:hAnsi="Times New Roman" w:cs="Times New Roman"/>
          <w:sz w:val="24"/>
          <w:szCs w:val="24"/>
        </w:rPr>
        <w:t xml:space="preserve">административного действия по </w:t>
      </w:r>
      <w:r w:rsidR="002344EA" w:rsidRPr="00815FE2">
        <w:rPr>
          <w:rFonts w:ascii="Times New Roman" w:hAnsi="Times New Roman" w:cs="Times New Roman"/>
          <w:sz w:val="24"/>
          <w:szCs w:val="24"/>
        </w:rPr>
        <w:t>прием</w:t>
      </w:r>
      <w:r w:rsidR="004726D8" w:rsidRPr="00815FE2">
        <w:rPr>
          <w:rFonts w:ascii="Times New Roman" w:hAnsi="Times New Roman" w:cs="Times New Roman"/>
          <w:sz w:val="24"/>
          <w:szCs w:val="24"/>
        </w:rPr>
        <w:t>у и регистрации заявления и прилагаемых к нему документов</w:t>
      </w:r>
      <w:r w:rsidR="002344EA" w:rsidRPr="00815FE2">
        <w:rPr>
          <w:rFonts w:ascii="Times New Roman" w:hAnsi="Times New Roman" w:cs="Times New Roman"/>
          <w:sz w:val="24"/>
          <w:szCs w:val="24"/>
        </w:rPr>
        <w:t xml:space="preserve"> не может превышать 15 минут. </w:t>
      </w:r>
    </w:p>
    <w:p w:rsidR="0046735E" w:rsidRPr="00815FE2" w:rsidRDefault="002C562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2344EA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46735E" w:rsidRPr="00815FE2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</w:t>
      </w:r>
      <w:r w:rsidR="002344EA" w:rsidRPr="00815FE2">
        <w:rPr>
          <w:rFonts w:ascii="Times New Roman" w:hAnsi="Times New Roman" w:cs="Times New Roman"/>
          <w:sz w:val="24"/>
          <w:szCs w:val="24"/>
        </w:rPr>
        <w:t xml:space="preserve">, не позднее дня регистрации, </w:t>
      </w:r>
      <w:r w:rsidR="0046735E" w:rsidRPr="00815FE2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2344EA" w:rsidRPr="00815FE2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  <w:r w:rsidR="00A14C19" w:rsidRPr="00815FE2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2344EA" w:rsidRPr="00815FE2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</w:t>
      </w:r>
      <w:r w:rsidR="004726D8" w:rsidRPr="00815FE2">
        <w:rPr>
          <w:rFonts w:ascii="Times New Roman" w:eastAsia="Times New Roman" w:hAnsi="Times New Roman" w:cs="Times New Roman"/>
          <w:sz w:val="24"/>
          <w:szCs w:val="24"/>
        </w:rPr>
        <w:t>;</w:t>
      </w:r>
      <w:r w:rsidR="002344EA" w:rsidRPr="00815FE2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proofErr w:type="gramStart"/>
      <w:r w:rsidR="002344EA" w:rsidRPr="00815FE2">
        <w:rPr>
          <w:rFonts w:ascii="Times New Roman" w:eastAsia="Times New Roman" w:hAnsi="Times New Roman" w:cs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="002344EA" w:rsidRPr="00815FE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14C19" w:rsidRPr="00815FE2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46735E" w:rsidRPr="00815FE2">
        <w:rPr>
          <w:rFonts w:ascii="Times New Roman" w:hAnsi="Times New Roman" w:cs="Times New Roman"/>
          <w:sz w:val="24"/>
          <w:szCs w:val="24"/>
        </w:rPr>
        <w:t>.</w:t>
      </w:r>
    </w:p>
    <w:p w:rsidR="00DE6D56" w:rsidRPr="00815FE2" w:rsidRDefault="004726D8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9</w:t>
      </w:r>
      <w:r w:rsidR="002C562A">
        <w:rPr>
          <w:rFonts w:ascii="Times New Roman" w:hAnsi="Times New Roman" w:cs="Times New Roman"/>
          <w:sz w:val="24"/>
          <w:szCs w:val="24"/>
        </w:rPr>
        <w:t>0</w:t>
      </w:r>
      <w:r w:rsidR="0046735E" w:rsidRPr="00815FE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прием и регистрация заявления и представленных документов и передача </w:t>
      </w:r>
      <w:r w:rsidR="005A493E" w:rsidRPr="00815FE2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A14C19" w:rsidRPr="00815FE2">
        <w:rPr>
          <w:rFonts w:ascii="Times New Roman" w:hAnsi="Times New Roman" w:cs="Times New Roman"/>
          <w:sz w:val="24"/>
          <w:szCs w:val="24"/>
        </w:rPr>
        <w:t>Отдела</w:t>
      </w:r>
      <w:r w:rsidR="0046735E" w:rsidRPr="00815FE2">
        <w:rPr>
          <w:rFonts w:ascii="Times New Roman" w:hAnsi="Times New Roman" w:cs="Times New Roman"/>
          <w:sz w:val="24"/>
          <w:szCs w:val="24"/>
        </w:rPr>
        <w:t>.</w:t>
      </w:r>
    </w:p>
    <w:p w:rsidR="002344EA" w:rsidRPr="00815FE2" w:rsidRDefault="002344E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9</w:t>
      </w:r>
      <w:r w:rsidR="002C562A">
        <w:rPr>
          <w:rFonts w:ascii="Times New Roman" w:hAnsi="Times New Roman" w:cs="Times New Roman"/>
          <w:sz w:val="24"/>
          <w:szCs w:val="24"/>
        </w:rPr>
        <w:t>1</w:t>
      </w:r>
      <w:r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заявления и документов, необходимых для предоставления муниципальной услуги» не превышает </w:t>
      </w:r>
      <w:r w:rsidR="004726D8" w:rsidRPr="00815F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5F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r w:rsidRPr="00815FE2">
        <w:rPr>
          <w:rFonts w:ascii="Times New Roman" w:hAnsi="Times New Roman" w:cs="Times New Roman"/>
          <w:sz w:val="24"/>
          <w:szCs w:val="24"/>
        </w:rPr>
        <w:t>с момента подачи заявления.</w:t>
      </w:r>
    </w:p>
    <w:p w:rsidR="002344EA" w:rsidRPr="00815FE2" w:rsidRDefault="002344E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93E" w:rsidRPr="00815FE2" w:rsidRDefault="002344E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C562A">
        <w:rPr>
          <w:rFonts w:ascii="Times New Roman" w:hAnsi="Times New Roman" w:cs="Times New Roman"/>
          <w:sz w:val="24"/>
          <w:szCs w:val="24"/>
        </w:rPr>
        <w:t>2</w:t>
      </w:r>
      <w:r w:rsidR="005A493E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4726D8" w:rsidRPr="00815FE2">
        <w:rPr>
          <w:rFonts w:ascii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5A493E" w:rsidRPr="00815FE2" w:rsidRDefault="002344E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9</w:t>
      </w:r>
      <w:r w:rsidR="002C562A">
        <w:rPr>
          <w:rFonts w:ascii="Times New Roman" w:hAnsi="Times New Roman" w:cs="Times New Roman"/>
          <w:sz w:val="24"/>
          <w:szCs w:val="24"/>
        </w:rPr>
        <w:t>3</w:t>
      </w:r>
      <w:r w:rsidR="005A493E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A493E" w:rsidRPr="00D71FFD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предоставлении муниципальной услуги и представленных документов осуществляется </w:t>
      </w:r>
      <w:r w:rsidR="00805BC1" w:rsidRPr="00D71FFD">
        <w:rPr>
          <w:rFonts w:ascii="Times New Roman" w:hAnsi="Times New Roman" w:cs="Times New Roman"/>
          <w:sz w:val="24"/>
          <w:szCs w:val="24"/>
        </w:rPr>
        <w:t>Руководитель отдела по обеспечению инфраструктуры муниципального хозяйства.</w:t>
      </w:r>
    </w:p>
    <w:p w:rsidR="00B900B8" w:rsidRPr="00815FE2" w:rsidRDefault="00E545B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9</w:t>
      </w:r>
      <w:r w:rsidR="002C562A">
        <w:rPr>
          <w:rFonts w:ascii="Times New Roman" w:hAnsi="Times New Roman" w:cs="Times New Roman"/>
          <w:sz w:val="24"/>
          <w:szCs w:val="24"/>
        </w:rPr>
        <w:t>4</w:t>
      </w:r>
      <w:r w:rsidR="00B900B8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9B36AB" w:rsidRPr="00815FE2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документов, указанных в пункте 3</w:t>
      </w:r>
      <w:r w:rsidR="004726D8" w:rsidRPr="00815F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36AB" w:rsidRPr="0081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6D8" w:rsidRPr="00815FE2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9B36AB" w:rsidRPr="00815FE2">
        <w:rPr>
          <w:rFonts w:ascii="Times New Roman" w:eastAsia="Times New Roman" w:hAnsi="Times New Roman" w:cs="Times New Roman"/>
          <w:sz w:val="24"/>
          <w:szCs w:val="24"/>
        </w:rPr>
        <w:t xml:space="preserve"> регламента, сотрудник,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9B36AB" w:rsidRPr="00815FE2" w:rsidRDefault="009B36A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</w:t>
      </w:r>
      <w:r w:rsidR="004726D8" w:rsidRPr="00815FE2">
        <w:rPr>
          <w:rFonts w:ascii="Times New Roman" w:eastAsia="Times New Roman" w:hAnsi="Times New Roman" w:cs="Times New Roman"/>
          <w:sz w:val="24"/>
          <w:szCs w:val="24"/>
        </w:rPr>
        <w:t>окументов, указанных в пункте 37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6D8" w:rsidRPr="00815FE2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 регламента, сотрудник,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DE6D56" w:rsidRPr="00815FE2" w:rsidRDefault="004726D8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9</w:t>
      </w:r>
      <w:r w:rsidR="002C562A">
        <w:rPr>
          <w:rFonts w:ascii="Times New Roman" w:hAnsi="Times New Roman" w:cs="Times New Roman"/>
          <w:sz w:val="24"/>
          <w:szCs w:val="24"/>
        </w:rPr>
        <w:t>5</w:t>
      </w:r>
      <w:r w:rsidR="00CD4E88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5A493E" w:rsidRPr="00815FE2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</w:t>
      </w:r>
      <w:r w:rsidR="009B36AB" w:rsidRPr="00815FE2">
        <w:rPr>
          <w:rFonts w:ascii="Times New Roman" w:eastAsia="Times New Roman" w:hAnsi="Times New Roman" w:cs="Times New Roman"/>
          <w:sz w:val="24"/>
          <w:szCs w:val="24"/>
        </w:rPr>
        <w:t>двух рабочих дней со дня получения пакета документов</w:t>
      </w:r>
      <w:r w:rsidR="005A493E" w:rsidRPr="00815FE2">
        <w:rPr>
          <w:rFonts w:ascii="Times New Roman" w:hAnsi="Times New Roman" w:cs="Times New Roman"/>
          <w:sz w:val="24"/>
          <w:szCs w:val="24"/>
        </w:rPr>
        <w:t>.</w:t>
      </w:r>
    </w:p>
    <w:p w:rsidR="00B900B8" w:rsidRPr="00815FE2" w:rsidRDefault="002C562A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CD4E88" w:rsidRPr="00815FE2">
        <w:rPr>
          <w:rFonts w:ascii="Times New Roman" w:hAnsi="Times New Roman" w:cs="Times New Roman"/>
          <w:sz w:val="24"/>
          <w:szCs w:val="24"/>
        </w:rPr>
        <w:t>.</w:t>
      </w:r>
      <w:r w:rsidR="009E2FD3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B900B8" w:rsidRPr="00815FE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AF33EB" w:rsidRPr="00815FE2">
        <w:rPr>
          <w:rFonts w:ascii="Times New Roman" w:hAnsi="Times New Roman" w:cs="Times New Roman"/>
          <w:sz w:val="24"/>
          <w:szCs w:val="24"/>
        </w:rPr>
        <w:t>пакет документов, проверенный на комплектность и соответствующий требованиям настоящего регламента</w:t>
      </w:r>
      <w:r w:rsidR="00B900B8" w:rsidRPr="00815FE2">
        <w:rPr>
          <w:rFonts w:ascii="Times New Roman" w:hAnsi="Times New Roman" w:cs="Times New Roman"/>
          <w:sz w:val="24"/>
          <w:szCs w:val="24"/>
        </w:rPr>
        <w:t>.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33EB" w:rsidRPr="00815FE2" w:rsidRDefault="00AF33EB" w:rsidP="00815F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F33EB" w:rsidRPr="00815FE2" w:rsidRDefault="00AF33EB" w:rsidP="00815F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33EB" w:rsidRPr="00815FE2" w:rsidRDefault="002C562A" w:rsidP="00815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1FFD">
        <w:rPr>
          <w:rFonts w:ascii="Times New Roman" w:eastAsia="Times New Roman" w:hAnsi="Times New Roman" w:cs="Times New Roman"/>
          <w:bCs/>
          <w:sz w:val="24"/>
          <w:szCs w:val="24"/>
        </w:rPr>
        <w:t>97</w:t>
      </w:r>
      <w:r w:rsidR="00AF33EB" w:rsidRPr="00D71FFD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99636E" w:rsidRPr="00D71FFD">
        <w:rPr>
          <w:rFonts w:ascii="Times New Roman" w:eastAsia="Times New Roman" w:hAnsi="Times New Roman" w:cs="Times New Roman"/>
          <w:bCs/>
          <w:sz w:val="24"/>
          <w:szCs w:val="24"/>
        </w:rPr>
        <w:t>Парабельского района</w:t>
      </w:r>
      <w:r w:rsidR="00AF33EB" w:rsidRPr="00D71F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AF33EB" w:rsidRPr="00D71FFD">
        <w:rPr>
          <w:rFonts w:ascii="Times New Roman" w:eastAsia="Times New Roman" w:hAnsi="Times New Roman" w:cs="Times New Roman"/>
          <w:bCs/>
          <w:sz w:val="24"/>
          <w:szCs w:val="24"/>
        </w:rPr>
        <w:t>МФЦ, документов и информации, которые могут быть получены в рамках межведомственного информационного взаимодействия.</w:t>
      </w:r>
      <w:r w:rsidR="00AF33EB" w:rsidRPr="00815F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F33EB" w:rsidRPr="00815FE2" w:rsidRDefault="002C562A" w:rsidP="002C562A">
      <w:pPr>
        <w:pStyle w:val="af"/>
      </w:pPr>
      <w:r>
        <w:t>98</w:t>
      </w:r>
      <w:r w:rsidR="00AB601D" w:rsidRPr="00815FE2">
        <w:t xml:space="preserve">. При подготовке межведомственного запроса </w:t>
      </w:r>
      <w:r w:rsidR="00D71FFD" w:rsidRPr="00D71FFD">
        <w:t>Руководитель отдела по обеспечению инфраструктуры муниципального хозяйства</w:t>
      </w:r>
      <w:r w:rsidR="00AB601D" w:rsidRPr="00815FE2">
        <w:t>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B601D" w:rsidRPr="00815FE2" w:rsidRDefault="002C562A" w:rsidP="002C562A">
      <w:pPr>
        <w:pStyle w:val="af"/>
      </w:pPr>
      <w:r>
        <w:t>99</w:t>
      </w:r>
      <w:r w:rsidR="00AB601D" w:rsidRPr="00815FE2">
        <w:t>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AF33EB" w:rsidRPr="00815FE2" w:rsidRDefault="00AB601D" w:rsidP="002C562A">
      <w:pPr>
        <w:pStyle w:val="af"/>
      </w:pPr>
      <w:r w:rsidRPr="00815FE2">
        <w:t>10</w:t>
      </w:r>
      <w:r w:rsidR="002C562A">
        <w:t>0</w:t>
      </w:r>
      <w:r w:rsidR="00AF33EB" w:rsidRPr="00815FE2">
        <w:t xml:space="preserve">. </w:t>
      </w:r>
      <w:r w:rsidR="00805BC1" w:rsidRPr="00815FE2">
        <w:t>Для предоставления муниципальной услуги Администрация Парабельского района направляет межведомственный запрос в орган местного самоуправления муниципального образования, выдающий разрешение на отклонение от предельных параметров разрешенного строительства, реконструкции</w:t>
      </w:r>
      <w:r w:rsidR="00C61F16" w:rsidRPr="00815FE2">
        <w:t>.</w:t>
      </w:r>
    </w:p>
    <w:p w:rsidR="00AF33EB" w:rsidRPr="00815FE2" w:rsidRDefault="00AF33EB" w:rsidP="002C562A">
      <w:pPr>
        <w:pStyle w:val="af"/>
      </w:pPr>
      <w:r w:rsidRPr="00815FE2">
        <w:t>10</w:t>
      </w:r>
      <w:r w:rsidR="002C562A">
        <w:t>1</w:t>
      </w:r>
      <w:r w:rsidRPr="00815FE2">
        <w:t>.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AF33EB" w:rsidRPr="00815FE2" w:rsidRDefault="00AF33EB" w:rsidP="002C562A">
      <w:pPr>
        <w:pStyle w:val="af"/>
      </w:pPr>
      <w:r w:rsidRPr="00815FE2">
        <w:t xml:space="preserve">После </w:t>
      </w:r>
      <w:proofErr w:type="gramStart"/>
      <w:r w:rsidRPr="00815FE2">
        <w:t xml:space="preserve">направления межведомственного запроса, представленные в Администрацию </w:t>
      </w:r>
      <w:r w:rsidR="0099636E" w:rsidRPr="00815FE2">
        <w:t>Парабельского района</w:t>
      </w:r>
      <w:r w:rsidRPr="00815FE2">
        <w:t xml:space="preserve"> документы и информация передаются</w:t>
      </w:r>
      <w:proofErr w:type="gramEnd"/>
      <w:r w:rsidRPr="00815FE2">
        <w:t xml:space="preserve"> специалисту, ответственному за их рассмотрение.</w:t>
      </w:r>
    </w:p>
    <w:p w:rsidR="00AF33EB" w:rsidRPr="00815FE2" w:rsidRDefault="00AF33EB" w:rsidP="002C562A">
      <w:pPr>
        <w:pStyle w:val="af"/>
      </w:pPr>
      <w:r w:rsidRPr="00815FE2">
        <w:t>10</w:t>
      </w:r>
      <w:r w:rsidR="002C562A">
        <w:t>2</w:t>
      </w:r>
      <w:r w:rsidRPr="00815FE2">
        <w:t xml:space="preserve">. В течение одного рабочего дня </w:t>
      </w:r>
      <w:proofErr w:type="gramStart"/>
      <w:r w:rsidRPr="00815FE2">
        <w:t>с даты поступления</w:t>
      </w:r>
      <w:proofErr w:type="gramEnd"/>
      <w:r w:rsidRPr="00815FE2">
        <w:t xml:space="preserve"> ответа на межведомственный запрос, такой ответ направляется </w:t>
      </w:r>
      <w:r w:rsidR="00AB601D" w:rsidRPr="00815FE2">
        <w:t>специалисту</w:t>
      </w:r>
      <w:r w:rsidRPr="00815FE2">
        <w:t xml:space="preserve">, ответственному за подготовку документов, который приобщает их к соответствующему запросу. </w:t>
      </w:r>
    </w:p>
    <w:p w:rsidR="00AF33EB" w:rsidRPr="00815FE2" w:rsidRDefault="00AF33EB" w:rsidP="002C562A">
      <w:pPr>
        <w:pStyle w:val="af"/>
        <w:rPr>
          <w:highlight w:val="cyan"/>
        </w:rPr>
      </w:pPr>
      <w:r w:rsidRPr="00815FE2">
        <w:lastRenderedPageBreak/>
        <w:t>10</w:t>
      </w:r>
      <w:r w:rsidR="002C562A">
        <w:t>3</w:t>
      </w:r>
      <w:r w:rsidRPr="00815FE2">
        <w:t>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F33EB" w:rsidRPr="00815FE2" w:rsidRDefault="00AF33E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530" w:rsidRPr="00815FE2" w:rsidRDefault="00830530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6D56" w:rsidRPr="00815FE2" w:rsidRDefault="00E545B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10</w:t>
      </w:r>
      <w:r w:rsidR="002C562A">
        <w:rPr>
          <w:rFonts w:ascii="Times New Roman" w:hAnsi="Times New Roman" w:cs="Times New Roman"/>
          <w:sz w:val="24"/>
          <w:szCs w:val="24"/>
        </w:rPr>
        <w:t>4</w:t>
      </w:r>
      <w:r w:rsidR="00B900B8" w:rsidRPr="00815FE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367A24" w:rsidRPr="00815FE2">
        <w:rPr>
          <w:rFonts w:ascii="Times New Roman" w:hAnsi="Times New Roman" w:cs="Times New Roman"/>
          <w:sz w:val="24"/>
          <w:szCs w:val="24"/>
        </w:rPr>
        <w:t xml:space="preserve">наличие полного пакета документов, определенных пунктами </w:t>
      </w:r>
      <w:r w:rsidR="003E04AF" w:rsidRPr="00815FE2">
        <w:rPr>
          <w:rFonts w:ascii="Times New Roman" w:hAnsi="Times New Roman" w:cs="Times New Roman"/>
          <w:sz w:val="24"/>
          <w:szCs w:val="24"/>
        </w:rPr>
        <w:t>29</w:t>
      </w:r>
      <w:r w:rsidR="00367A24" w:rsidRPr="00815FE2">
        <w:rPr>
          <w:rFonts w:ascii="Times New Roman" w:hAnsi="Times New Roman" w:cs="Times New Roman"/>
          <w:sz w:val="24"/>
          <w:szCs w:val="24"/>
        </w:rPr>
        <w:t xml:space="preserve"> и 3</w:t>
      </w:r>
      <w:r w:rsidR="003E04AF" w:rsidRPr="00815FE2">
        <w:rPr>
          <w:rFonts w:ascii="Times New Roman" w:hAnsi="Times New Roman" w:cs="Times New Roman"/>
          <w:sz w:val="24"/>
          <w:szCs w:val="24"/>
        </w:rPr>
        <w:t>7</w:t>
      </w:r>
      <w:r w:rsidR="00367A24" w:rsidRPr="00815FE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B900B8" w:rsidRPr="00815FE2">
        <w:rPr>
          <w:rFonts w:ascii="Times New Roman" w:hAnsi="Times New Roman" w:cs="Times New Roman"/>
          <w:sz w:val="24"/>
          <w:szCs w:val="24"/>
        </w:rPr>
        <w:t>.</w:t>
      </w:r>
    </w:p>
    <w:p w:rsidR="00367A24" w:rsidRPr="00815FE2" w:rsidRDefault="00E545B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10</w:t>
      </w:r>
      <w:r w:rsidR="002C562A">
        <w:rPr>
          <w:rFonts w:ascii="Times New Roman" w:hAnsi="Times New Roman" w:cs="Times New Roman"/>
          <w:sz w:val="24"/>
          <w:szCs w:val="24"/>
        </w:rPr>
        <w:t>5</w:t>
      </w:r>
      <w:r w:rsidR="00B900B8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441AAF" w:rsidRPr="00815FE2">
        <w:rPr>
          <w:rFonts w:ascii="Times New Roman" w:eastAsia="Times New Roman" w:hAnsi="Times New Roman" w:cs="Times New Roman"/>
          <w:sz w:val="24"/>
          <w:szCs w:val="24"/>
        </w:rPr>
        <w:t xml:space="preserve">Сотрудник, ответственный за подготовку документов, в срок, не превышающий </w:t>
      </w:r>
      <w:r w:rsidR="00BB3C8F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41AAF" w:rsidRPr="00815FE2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="00441AAF" w:rsidRPr="00815FE2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441AAF" w:rsidRPr="00815FE2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441AAF" w:rsidRPr="00815FE2">
        <w:rPr>
          <w:rFonts w:ascii="Times New Roman" w:hAnsi="Times New Roman" w:cs="Times New Roman"/>
          <w:sz w:val="24"/>
          <w:szCs w:val="24"/>
        </w:rPr>
        <w:t xml:space="preserve"> устанавливает отсутствие оснований для отказа в предоставлении муниципальной услуги, предусмотренных пунктом 43 настоящего регламента.</w:t>
      </w:r>
    </w:p>
    <w:p w:rsidR="00441AAF" w:rsidRPr="00815FE2" w:rsidRDefault="00441AAF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06</w:t>
      </w:r>
      <w:r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При наличии любого из оснований для отказа в предоставлении муниципальной услуги сотрудник, ответственный за подготовку документов, готовит проект уведомления об отказе в предоставлении муниципальной услуги.</w:t>
      </w:r>
    </w:p>
    <w:p w:rsidR="00441AAF" w:rsidRPr="00815FE2" w:rsidRDefault="00441AAF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367A24" w:rsidRPr="00815FE2" w:rsidRDefault="00441AAF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07</w:t>
      </w:r>
      <w:r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При отсутствии всех оснований для отказа в предоставлении муниципальной услуги сотрудник, ответственный за подготовку документов, готовит согласие на проектирование прокладки, переноса или переустройства инженерных коммуникаций.</w:t>
      </w:r>
    </w:p>
    <w:p w:rsidR="00441AAF" w:rsidRPr="00815FE2" w:rsidRDefault="00E545B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562A">
        <w:rPr>
          <w:rFonts w:ascii="Times New Roman" w:eastAsia="Times New Roman" w:hAnsi="Times New Roman" w:cs="Times New Roman"/>
          <w:sz w:val="24"/>
          <w:szCs w:val="24"/>
        </w:rPr>
        <w:t>08</w:t>
      </w:r>
      <w:r w:rsidR="00441AAF" w:rsidRPr="00815FE2">
        <w:rPr>
          <w:rFonts w:ascii="Times New Roman" w:eastAsia="Times New Roman" w:hAnsi="Times New Roman" w:cs="Times New Roman"/>
          <w:sz w:val="24"/>
          <w:szCs w:val="24"/>
        </w:rPr>
        <w:t xml:space="preserve">. Согласованный проект документа, оформляющего принятое решение, направляется на подпись </w:t>
      </w:r>
      <w:r w:rsidR="0099636E" w:rsidRPr="00815FE2">
        <w:rPr>
          <w:rFonts w:ascii="Times New Roman" w:eastAsia="Times New Roman" w:hAnsi="Times New Roman" w:cs="Times New Roman"/>
          <w:sz w:val="24"/>
          <w:szCs w:val="24"/>
        </w:rPr>
        <w:t>Заместителю Главы администрации Парабельского района по ЖКХ, строительству, промышленности, транспорту, связи – архитектор района</w:t>
      </w:r>
      <w:r w:rsidR="00643C12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proofErr w:type="gramStart"/>
      <w:r w:rsidR="00643C1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643C12">
        <w:rPr>
          <w:rFonts w:ascii="Times New Roman" w:eastAsia="Times New Roman" w:hAnsi="Times New Roman" w:cs="Times New Roman"/>
          <w:sz w:val="24"/>
          <w:szCs w:val="24"/>
        </w:rPr>
        <w:t xml:space="preserve"> одного рабочего дня</w:t>
      </w:r>
      <w:r w:rsidR="00441AAF" w:rsidRPr="00815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AAF" w:rsidRPr="00815FE2" w:rsidRDefault="00441AAF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562A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. Подписанное </w:t>
      </w:r>
      <w:r w:rsidR="0099636E" w:rsidRPr="00815FE2">
        <w:rPr>
          <w:rFonts w:ascii="Times New Roman" w:eastAsia="Times New Roman" w:hAnsi="Times New Roman" w:cs="Times New Roman"/>
          <w:sz w:val="24"/>
          <w:szCs w:val="24"/>
        </w:rPr>
        <w:t>Заместителем Главы администрации  Парабельского района по ЖКХ, строительству, промышленности, транспорту, связи – архитектор района</w:t>
      </w:r>
      <w:r w:rsidRPr="00815F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согласие на проектирование прокладки, переноса или переустройства инженерных коммуникаций (уведомление об отказе в предоставлении муниципальной услуги) регистрируется в срок не позднее одного рабочего дня с даты подписания и передается сотруднику, ответственному за подготовку документов</w:t>
      </w:r>
      <w:r w:rsidR="00643C12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proofErr w:type="gramStart"/>
      <w:r w:rsidR="00643C1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643C12">
        <w:rPr>
          <w:rFonts w:ascii="Times New Roman" w:eastAsia="Times New Roman" w:hAnsi="Times New Roman" w:cs="Times New Roman"/>
          <w:sz w:val="24"/>
          <w:szCs w:val="24"/>
        </w:rPr>
        <w:t xml:space="preserve"> одного рабочего дня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FD3" w:rsidRPr="00815FE2" w:rsidRDefault="00E545B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11</w:t>
      </w:r>
      <w:r w:rsidR="002C562A">
        <w:rPr>
          <w:rFonts w:ascii="Times New Roman" w:hAnsi="Times New Roman" w:cs="Times New Roman"/>
          <w:sz w:val="24"/>
          <w:szCs w:val="24"/>
        </w:rPr>
        <w:t>0</w:t>
      </w:r>
      <w:r w:rsidR="00441AAF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9E2FD3" w:rsidRPr="00815FE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41AAF" w:rsidRPr="00815FE2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регистрация документа, оформляющего решение: </w:t>
      </w:r>
      <w:r w:rsidR="000E2C90" w:rsidRPr="00815FE2">
        <w:rPr>
          <w:rFonts w:ascii="Times New Roman" w:eastAsia="Times New Roman" w:hAnsi="Times New Roman" w:cs="Times New Roman"/>
          <w:sz w:val="24"/>
          <w:szCs w:val="24"/>
        </w:rPr>
        <w:t xml:space="preserve">согласие на проектирование прокладки, переноса или переустройства инженерных коммуникаций </w:t>
      </w:r>
      <w:r w:rsidR="00441AAF" w:rsidRPr="00815FE2">
        <w:rPr>
          <w:rFonts w:ascii="Times New Roman" w:eastAsia="Times New Roman" w:hAnsi="Times New Roman" w:cs="Times New Roman"/>
          <w:sz w:val="24"/>
          <w:szCs w:val="24"/>
        </w:rPr>
        <w:t>или (при наличии оснований для отказа) уведомления об отказе в предоставлении муниципальной услуги</w:t>
      </w:r>
      <w:r w:rsidR="009E2FD3" w:rsidRPr="00815FE2">
        <w:rPr>
          <w:rFonts w:ascii="Times New Roman" w:hAnsi="Times New Roman" w:cs="Times New Roman"/>
          <w:sz w:val="24"/>
          <w:szCs w:val="24"/>
        </w:rPr>
        <w:t>.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530" w:rsidRPr="00815FE2" w:rsidRDefault="00830530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Выдача результата муниципальной услуги</w:t>
      </w:r>
    </w:p>
    <w:p w:rsidR="00DE6D56" w:rsidRPr="00815FE2" w:rsidRDefault="00DE6D56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6D56" w:rsidRPr="00815FE2" w:rsidRDefault="00E545B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11</w:t>
      </w:r>
      <w:r w:rsidR="002C562A">
        <w:rPr>
          <w:rFonts w:ascii="Times New Roman" w:hAnsi="Times New Roman" w:cs="Times New Roman"/>
          <w:sz w:val="24"/>
          <w:szCs w:val="24"/>
        </w:rPr>
        <w:t>1</w:t>
      </w:r>
      <w:r w:rsidR="00C06EFA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0E2C90" w:rsidRPr="00815FE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сотрудником, ответственным за подготовку документов, подписанного и зарегистрированного документа, оформляющего решение</w:t>
      </w:r>
      <w:r w:rsidR="00C06EFA" w:rsidRPr="00815FE2">
        <w:rPr>
          <w:rFonts w:ascii="Times New Roman" w:hAnsi="Times New Roman" w:cs="Times New Roman"/>
          <w:sz w:val="24"/>
          <w:szCs w:val="24"/>
        </w:rPr>
        <w:t>.</w:t>
      </w:r>
    </w:p>
    <w:p w:rsidR="000E2C90" w:rsidRPr="00815FE2" w:rsidRDefault="00E545B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11</w:t>
      </w:r>
      <w:r w:rsidR="002C562A">
        <w:rPr>
          <w:rFonts w:ascii="Times New Roman" w:hAnsi="Times New Roman" w:cs="Times New Roman"/>
          <w:sz w:val="24"/>
          <w:szCs w:val="24"/>
        </w:rPr>
        <w:t>2</w:t>
      </w:r>
      <w:r w:rsidR="000E2C90" w:rsidRPr="00815F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2C90" w:rsidRPr="00815FE2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сотрудник, ответственный за подготовку документов, в течение 1 рабочего дня со дня подписания </w:t>
      </w:r>
      <w:r w:rsidR="0099636E" w:rsidRPr="00815FE2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2C6BEF" w:rsidRPr="00815FE2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="0099636E" w:rsidRPr="00815FE2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r w:rsidR="002C6BEF" w:rsidRPr="00815FE2">
        <w:rPr>
          <w:rFonts w:ascii="Times New Roman" w:eastAsia="Times New Roman" w:hAnsi="Times New Roman" w:cs="Times New Roman"/>
          <w:sz w:val="24"/>
          <w:szCs w:val="24"/>
        </w:rPr>
        <w:t xml:space="preserve">Парабельского района </w:t>
      </w:r>
      <w:r w:rsidR="0099636E" w:rsidRPr="00815FE2">
        <w:rPr>
          <w:rFonts w:ascii="Times New Roman" w:eastAsia="Times New Roman" w:hAnsi="Times New Roman" w:cs="Times New Roman"/>
          <w:sz w:val="24"/>
          <w:szCs w:val="24"/>
        </w:rPr>
        <w:t>по ЖКХ, строительству, промышленности, транспорту, связи – архитектор района</w:t>
      </w:r>
      <w:r w:rsidR="000E2C90" w:rsidRPr="00815FE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заявлении).</w:t>
      </w:r>
      <w:proofErr w:type="gramEnd"/>
    </w:p>
    <w:p w:rsidR="00C06EFA" w:rsidRPr="00815FE2" w:rsidRDefault="00E545B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11</w:t>
      </w:r>
      <w:r w:rsidR="002C562A">
        <w:rPr>
          <w:rFonts w:ascii="Times New Roman" w:hAnsi="Times New Roman" w:cs="Times New Roman"/>
          <w:sz w:val="24"/>
          <w:szCs w:val="24"/>
        </w:rPr>
        <w:t>3</w:t>
      </w:r>
      <w:r w:rsidR="00C06EFA"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9E3709" w:rsidRPr="00815FE2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E3709" w:rsidRPr="00815FE2" w:rsidRDefault="009E3709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2C6BEF" w:rsidRPr="00815FE2">
        <w:rPr>
          <w:rFonts w:ascii="Times New Roman" w:hAnsi="Times New Roman" w:cs="Times New Roman"/>
          <w:sz w:val="24"/>
          <w:szCs w:val="24"/>
        </w:rPr>
        <w:t>отдел</w:t>
      </w:r>
      <w:r w:rsidRPr="00815FE2">
        <w:rPr>
          <w:rFonts w:ascii="Times New Roman" w:hAnsi="Times New Roman" w:cs="Times New Roman"/>
          <w:i/>
          <w:sz w:val="24"/>
          <w:szCs w:val="24"/>
        </w:rPr>
        <w:t>;</w:t>
      </w:r>
    </w:p>
    <w:p w:rsidR="001A1CCB" w:rsidRPr="00815FE2" w:rsidRDefault="001A1CCB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lastRenderedPageBreak/>
        <w:t xml:space="preserve">при личном обращении в </w:t>
      </w:r>
      <w:r w:rsidR="00C90D99">
        <w:rPr>
          <w:rFonts w:ascii="Times New Roman" w:hAnsi="Times New Roman" w:cs="Times New Roman"/>
          <w:sz w:val="24"/>
          <w:szCs w:val="24"/>
        </w:rPr>
        <w:t>МФЦ</w:t>
      </w:r>
      <w:r w:rsidRPr="00815FE2">
        <w:rPr>
          <w:rFonts w:ascii="Times New Roman" w:hAnsi="Times New Roman" w:cs="Times New Roman"/>
          <w:sz w:val="24"/>
          <w:szCs w:val="24"/>
        </w:rPr>
        <w:t>;</w:t>
      </w:r>
    </w:p>
    <w:p w:rsidR="009E3709" w:rsidRPr="00815FE2" w:rsidRDefault="009E3709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</w:t>
      </w:r>
      <w:r w:rsidR="00BD13DB" w:rsidRPr="00815FE2">
        <w:rPr>
          <w:rFonts w:ascii="Times New Roman" w:hAnsi="Times New Roman" w:cs="Times New Roman"/>
          <w:sz w:val="24"/>
          <w:szCs w:val="24"/>
        </w:rPr>
        <w:t>аявителя, указанный в заявлении.</w:t>
      </w:r>
    </w:p>
    <w:p w:rsidR="005F6CE8" w:rsidRPr="00815FE2" w:rsidRDefault="00E545B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11</w:t>
      </w:r>
      <w:r w:rsidR="002C562A">
        <w:rPr>
          <w:rFonts w:ascii="Times New Roman" w:hAnsi="Times New Roman" w:cs="Times New Roman"/>
          <w:sz w:val="24"/>
          <w:szCs w:val="24"/>
        </w:rPr>
        <w:t>4</w:t>
      </w:r>
      <w:r w:rsidR="005F6CE8" w:rsidRPr="00815FE2">
        <w:rPr>
          <w:rFonts w:ascii="Times New Roman" w:hAnsi="Times New Roman" w:cs="Times New Roman"/>
          <w:sz w:val="24"/>
          <w:szCs w:val="24"/>
        </w:rPr>
        <w:t xml:space="preserve">. Продолжительность и (или) максимальный срок выполнения административной процедуры не должен превышать 3 рабочих дней со дня подготовки </w:t>
      </w:r>
      <w:r w:rsidR="000E2C90" w:rsidRPr="00815FE2">
        <w:rPr>
          <w:rFonts w:ascii="Times New Roman" w:hAnsi="Times New Roman" w:cs="Times New Roman"/>
          <w:sz w:val="24"/>
          <w:szCs w:val="24"/>
        </w:rPr>
        <w:t>согласия на проектирование прокладки, переноса или переустройства инженерных коммуникаций</w:t>
      </w:r>
      <w:r w:rsidR="005F6CE8" w:rsidRPr="00815FE2">
        <w:rPr>
          <w:rFonts w:ascii="Times New Roman" w:hAnsi="Times New Roman" w:cs="Times New Roman"/>
          <w:sz w:val="24"/>
          <w:szCs w:val="24"/>
        </w:rPr>
        <w:t>, либо мотивированного отказа в предоставлении муниципальной услуги.</w:t>
      </w:r>
    </w:p>
    <w:p w:rsidR="00632E05" w:rsidRPr="00815FE2" w:rsidRDefault="00E545B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5FE2">
        <w:rPr>
          <w:rFonts w:ascii="Times New Roman" w:hAnsi="Times New Roman" w:cs="Times New Roman"/>
          <w:sz w:val="24"/>
          <w:szCs w:val="24"/>
        </w:rPr>
        <w:t>11</w:t>
      </w:r>
      <w:r w:rsidR="002C562A">
        <w:rPr>
          <w:rFonts w:ascii="Times New Roman" w:hAnsi="Times New Roman" w:cs="Times New Roman"/>
          <w:sz w:val="24"/>
          <w:szCs w:val="24"/>
        </w:rPr>
        <w:t>5</w:t>
      </w:r>
      <w:r w:rsidR="005F6CE8" w:rsidRPr="00815FE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выдача </w:t>
      </w:r>
      <w:r w:rsidR="000E2C90" w:rsidRPr="00815FE2">
        <w:rPr>
          <w:rFonts w:ascii="Times New Roman" w:hAnsi="Times New Roman" w:cs="Times New Roman"/>
          <w:sz w:val="24"/>
          <w:szCs w:val="24"/>
        </w:rPr>
        <w:t>согласия на проектирование прокладки, переноса или переустройства инженерных коммуникаций, либо мотивированного отказа в предоставлении муниципальной услуги.</w:t>
      </w:r>
    </w:p>
    <w:p w:rsidR="00632E05" w:rsidRPr="00815FE2" w:rsidRDefault="00632E05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E05" w:rsidRPr="00815FE2" w:rsidRDefault="00CD0472" w:rsidP="00815FE2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</w:t>
      </w:r>
      <w:r w:rsidR="00632E05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</w:t>
      </w:r>
      <w:proofErr w:type="gramStart"/>
      <w:r w:rsidR="00632E05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32E05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административного регламента</w:t>
      </w: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орядок осуществления текущего </w:t>
      </w:r>
      <w:proofErr w:type="gramStart"/>
      <w:r w:rsidR="00632E05" w:rsidRPr="00815F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32E05" w:rsidRPr="00815FE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0F5FD7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 и исполнением ответственными должностными лицами </w:t>
      </w:r>
    </w:p>
    <w:p w:rsidR="000F5FD7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положений регламента и иных нормативных правовых актов, </w:t>
      </w:r>
    </w:p>
    <w:p w:rsidR="000F5FD7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815FE2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</w:t>
      </w:r>
    </w:p>
    <w:p w:rsidR="00632E05" w:rsidRPr="00815FE2" w:rsidRDefault="000F5FD7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15FE2">
        <w:rPr>
          <w:rFonts w:ascii="Times New Roman" w:hAnsi="Times New Roman" w:cs="Times New Roman"/>
          <w:sz w:val="24"/>
          <w:szCs w:val="24"/>
        </w:rPr>
        <w:t>, а также принятием ими решений</w:t>
      </w: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0E3" w:rsidRPr="00815FE2" w:rsidRDefault="00D25AF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16</w:t>
      </w:r>
      <w:r w:rsidRPr="00815FE2">
        <w:rPr>
          <w:rFonts w:ascii="Times New Roman" w:hAnsi="Times New Roman" w:cs="Times New Roman"/>
          <w:sz w:val="24"/>
          <w:szCs w:val="24"/>
        </w:rPr>
        <w:t>.</w:t>
      </w:r>
      <w:r w:rsidR="00F840E3" w:rsidRPr="00815FE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15FE2">
        <w:rPr>
          <w:rFonts w:ascii="Times New Roman" w:hAnsi="Times New Roman" w:cs="Times New Roman"/>
          <w:sz w:val="24"/>
          <w:szCs w:val="24"/>
        </w:rPr>
        <w:t>К</w:t>
      </w:r>
      <w:r w:rsidR="00F840E3" w:rsidRPr="00815FE2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F840E3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0B2F57" w:rsidRPr="00815FE2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</w:t>
      </w:r>
      <w:r w:rsidR="00F840E3" w:rsidRPr="00815FE2">
        <w:rPr>
          <w:rFonts w:ascii="Times New Roman" w:hAnsi="Times New Roman" w:cs="Times New Roman"/>
          <w:sz w:val="24"/>
          <w:szCs w:val="24"/>
        </w:rPr>
        <w:t xml:space="preserve"> осуществляется в форме текущего контроля за соблюдением и исполнением законодательства Российской Федерации, </w:t>
      </w:r>
      <w:r w:rsidR="000B2F57" w:rsidRPr="00815FE2">
        <w:rPr>
          <w:rFonts w:ascii="Times New Roman" w:hAnsi="Times New Roman" w:cs="Times New Roman"/>
          <w:sz w:val="24"/>
          <w:szCs w:val="24"/>
        </w:rPr>
        <w:t>Томской</w:t>
      </w:r>
      <w:r w:rsidR="00F840E3" w:rsidRPr="00815FE2">
        <w:rPr>
          <w:rFonts w:ascii="Times New Roman" w:hAnsi="Times New Roman" w:cs="Times New Roman"/>
          <w:sz w:val="24"/>
          <w:szCs w:val="24"/>
        </w:rPr>
        <w:t xml:space="preserve"> области, муниципальных правовых актов и положений административного регламента и контроля полноты и качества </w:t>
      </w:r>
      <w:r w:rsidR="000B2F57" w:rsidRPr="00815FE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F840E3" w:rsidRPr="00815FE2">
        <w:rPr>
          <w:rFonts w:ascii="Times New Roman" w:hAnsi="Times New Roman" w:cs="Times New Roman"/>
          <w:sz w:val="24"/>
          <w:szCs w:val="24"/>
        </w:rPr>
        <w:t>.</w:t>
      </w:r>
    </w:p>
    <w:p w:rsidR="001C52F1" w:rsidRPr="00815FE2" w:rsidRDefault="00D25AF2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17</w:t>
      </w:r>
      <w:r w:rsidR="00F840E3" w:rsidRPr="00815FE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A7005F" w:rsidRPr="00815FE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FC3FFE" w:rsidRPr="00815FE2">
        <w:rPr>
          <w:rFonts w:ascii="Times New Roman" w:hAnsi="Times New Roman" w:cs="Times New Roman"/>
          <w:sz w:val="24"/>
          <w:szCs w:val="24"/>
        </w:rPr>
        <w:t>Решением Думы Парабельского района от 04.10.2012 года № 42</w:t>
      </w:r>
      <w:r w:rsidR="001C52F1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52F1" w:rsidRPr="00815FE2">
        <w:rPr>
          <w:rFonts w:ascii="Times New Roman" w:hAnsi="Times New Roman" w:cs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Администрацией Парабельского района, ее структурными подразделениями муниципальных</w:t>
      </w:r>
      <w:proofErr w:type="gramEnd"/>
      <w:r w:rsidR="001C52F1" w:rsidRPr="00815FE2">
        <w:rPr>
          <w:rFonts w:ascii="Times New Roman" w:hAnsi="Times New Roman" w:cs="Times New Roman"/>
          <w:sz w:val="24"/>
          <w:szCs w:val="24"/>
        </w:rPr>
        <w:t xml:space="preserve"> услуг и порядка определения размера платы за оказание услуг, которые являются необходимыми и обязательными для предоставления Администрацией Парабельского района, ее структурными подразделениями муниципальных услуг».</w:t>
      </w:r>
    </w:p>
    <w:p w:rsidR="00A7005F" w:rsidRPr="00815FE2" w:rsidRDefault="001C52F1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BEF" w:rsidRPr="00815FE2" w:rsidRDefault="002C6BEF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орядок и периодичность осуществления </w:t>
      </w:r>
    </w:p>
    <w:p w:rsidR="000F5FD7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плановых и внеплановых проверок полноты и качества </w:t>
      </w:r>
    </w:p>
    <w:p w:rsidR="000F5FD7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F5FD7"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Pr="00815FE2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</w:p>
    <w:p w:rsidR="000F5FD7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815F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5FE2">
        <w:rPr>
          <w:rFonts w:ascii="Times New Roman" w:hAnsi="Times New Roman" w:cs="Times New Roman"/>
          <w:sz w:val="24"/>
          <w:szCs w:val="24"/>
        </w:rPr>
        <w:t xml:space="preserve"> полнотой и качеством </w:t>
      </w:r>
    </w:p>
    <w:p w:rsidR="00632E05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предос</w:t>
      </w:r>
      <w:r w:rsidR="000F5FD7" w:rsidRPr="00815FE2">
        <w:rPr>
          <w:rFonts w:ascii="Times New Roman" w:hAnsi="Times New Roman" w:cs="Times New Roman"/>
          <w:sz w:val="24"/>
          <w:szCs w:val="24"/>
        </w:rPr>
        <w:t>тавления муниципальной услуги</w:t>
      </w: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0E3" w:rsidRPr="00815FE2" w:rsidRDefault="00A47E8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18</w:t>
      </w:r>
      <w:r w:rsidR="00F840E3" w:rsidRPr="00815FE2">
        <w:rPr>
          <w:rFonts w:ascii="Times New Roman" w:hAnsi="Times New Roman" w:cs="Times New Roman"/>
          <w:sz w:val="24"/>
          <w:szCs w:val="24"/>
        </w:rPr>
        <w:t xml:space="preserve">. Контроль полноты и качества </w:t>
      </w:r>
      <w:r w:rsidR="00707C6B" w:rsidRPr="00815FE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F840E3" w:rsidRPr="00815FE2">
        <w:rPr>
          <w:rFonts w:ascii="Times New Roman" w:hAnsi="Times New Roman" w:cs="Times New Roman"/>
          <w:sz w:val="24"/>
          <w:szCs w:val="24"/>
        </w:rPr>
        <w:t xml:space="preserve"> включает проведение проверок, рассмотрение обращений заявителей, содержащих жалобы на решения, действия (бездействие) должностных лиц </w:t>
      </w:r>
      <w:r w:rsidR="000E6464" w:rsidRPr="000E6464">
        <w:rPr>
          <w:rFonts w:ascii="Times New Roman" w:hAnsi="Times New Roman" w:cs="Times New Roman"/>
          <w:sz w:val="24"/>
          <w:szCs w:val="24"/>
        </w:rPr>
        <w:t>Отдела</w:t>
      </w:r>
      <w:r w:rsidR="00BD13DB" w:rsidRPr="00815FE2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A47E83" w:rsidRPr="00815FE2" w:rsidRDefault="00A47E83" w:rsidP="00815FE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19</w:t>
      </w:r>
      <w:r w:rsidR="00F840E3" w:rsidRPr="00815FE2">
        <w:rPr>
          <w:rFonts w:ascii="Times New Roman" w:hAnsi="Times New Roman" w:cs="Times New Roman"/>
          <w:sz w:val="24"/>
          <w:szCs w:val="24"/>
        </w:rPr>
        <w:t>. 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815FE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2C6BEF" w:rsidRPr="00815FE2">
        <w:rPr>
          <w:rFonts w:ascii="Times New Roman" w:eastAsia="Times New Roman" w:hAnsi="Times New Roman" w:cs="Times New Roman"/>
          <w:sz w:val="24"/>
          <w:szCs w:val="24"/>
        </w:rPr>
        <w:t>Парабельского район</w:t>
      </w:r>
      <w:r w:rsidR="000E64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. При проверке рассматрива</w:t>
      </w:r>
      <w:r w:rsidR="0086369F" w:rsidRPr="00815FE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>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47E83" w:rsidRPr="00815FE2" w:rsidRDefault="00A47E8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E2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E545BC" w:rsidRPr="00815F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562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15FE2">
        <w:rPr>
          <w:rFonts w:ascii="Times New Roman" w:eastAsia="Times New Roman" w:hAnsi="Times New Roman" w:cs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Pr="00815FE2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2C6BEF" w:rsidRPr="00815FE2">
        <w:rPr>
          <w:rFonts w:ascii="Times New Roman" w:hAnsi="Times New Roman" w:cs="Times New Roman"/>
          <w:sz w:val="24"/>
          <w:szCs w:val="24"/>
        </w:rPr>
        <w:t>отдела</w:t>
      </w:r>
      <w:r w:rsidR="00BD13DB" w:rsidRPr="00815FE2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служащих.</w:t>
      </w:r>
    </w:p>
    <w:p w:rsidR="00F840E3" w:rsidRPr="00815FE2" w:rsidRDefault="00A47E8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E545BC" w:rsidRPr="00815FE2">
        <w:rPr>
          <w:rFonts w:ascii="Times New Roman" w:hAnsi="Times New Roman" w:cs="Times New Roman"/>
          <w:sz w:val="24"/>
          <w:szCs w:val="24"/>
        </w:rPr>
        <w:t>2</w:t>
      </w:r>
      <w:r w:rsidR="002C562A">
        <w:rPr>
          <w:rFonts w:ascii="Times New Roman" w:hAnsi="Times New Roman" w:cs="Times New Roman"/>
          <w:sz w:val="24"/>
          <w:szCs w:val="24"/>
        </w:rPr>
        <w:t>1</w:t>
      </w:r>
      <w:r w:rsidR="00F840E3" w:rsidRPr="00815FE2">
        <w:rPr>
          <w:rFonts w:ascii="Times New Roman" w:hAnsi="Times New Roman" w:cs="Times New Roman"/>
          <w:sz w:val="24"/>
          <w:szCs w:val="24"/>
        </w:rPr>
        <w:t>. 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О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тветственность должностных лиц </w:t>
      </w:r>
      <w:r w:rsidRPr="00815FE2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муниципальную услугу, за решения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 и действия (бездействие), </w:t>
      </w:r>
    </w:p>
    <w:p w:rsidR="000F5FD7" w:rsidRPr="00815FE2" w:rsidRDefault="00632E05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принимаемые (осуществляемые) ими в ходе предоставления </w:t>
      </w:r>
    </w:p>
    <w:p w:rsidR="00632E05" w:rsidRPr="00815FE2" w:rsidRDefault="000F5FD7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0E3" w:rsidRPr="00815FE2" w:rsidRDefault="00A47E8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E545BC" w:rsidRPr="00815FE2">
        <w:rPr>
          <w:rFonts w:ascii="Times New Roman" w:hAnsi="Times New Roman" w:cs="Times New Roman"/>
          <w:sz w:val="24"/>
          <w:szCs w:val="24"/>
        </w:rPr>
        <w:t>2</w:t>
      </w:r>
      <w:r w:rsidR="002C562A">
        <w:rPr>
          <w:rFonts w:ascii="Times New Roman" w:hAnsi="Times New Roman" w:cs="Times New Roman"/>
          <w:sz w:val="24"/>
          <w:szCs w:val="24"/>
        </w:rPr>
        <w:t>2</w:t>
      </w:r>
      <w:r w:rsidR="00F840E3" w:rsidRPr="00815F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40E3" w:rsidRPr="00815FE2">
        <w:rPr>
          <w:rFonts w:ascii="Times New Roman" w:hAnsi="Times New Roman" w:cs="Times New Roman"/>
          <w:sz w:val="24"/>
          <w:szCs w:val="24"/>
        </w:rPr>
        <w:t xml:space="preserve">По результатам проверок, в случае выявления несоответствия полноты и качества </w:t>
      </w:r>
      <w:r w:rsidR="00CC1D2F" w:rsidRPr="00815FE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0E6464">
        <w:rPr>
          <w:rFonts w:ascii="Times New Roman" w:hAnsi="Times New Roman" w:cs="Times New Roman"/>
          <w:sz w:val="24"/>
          <w:szCs w:val="24"/>
        </w:rPr>
        <w:t xml:space="preserve"> положениям а</w:t>
      </w:r>
      <w:r w:rsidR="00F840E3" w:rsidRPr="00815FE2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нормативным правовым актам</w:t>
      </w:r>
      <w:r w:rsidR="00116128" w:rsidRPr="00815FE2">
        <w:rPr>
          <w:rFonts w:ascii="Times New Roman" w:hAnsi="Times New Roman" w:cs="Times New Roman"/>
          <w:sz w:val="24"/>
          <w:szCs w:val="24"/>
        </w:rPr>
        <w:t xml:space="preserve"> Российской Федерации, Томской области</w:t>
      </w:r>
      <w:r w:rsidR="00F840E3" w:rsidRPr="00815FE2">
        <w:rPr>
          <w:rFonts w:ascii="Times New Roman" w:hAnsi="Times New Roman" w:cs="Times New Roman"/>
          <w:sz w:val="24"/>
          <w:szCs w:val="24"/>
        </w:rPr>
        <w:t>,</w:t>
      </w:r>
      <w:r w:rsidR="00116128" w:rsidRPr="00815FE2">
        <w:rPr>
          <w:rFonts w:ascii="Times New Roman" w:hAnsi="Times New Roman" w:cs="Times New Roman"/>
          <w:sz w:val="24"/>
          <w:szCs w:val="24"/>
        </w:rPr>
        <w:t xml:space="preserve"> муниципальным правовым актам,</w:t>
      </w:r>
      <w:r w:rsidR="00F840E3" w:rsidRPr="00815FE2">
        <w:rPr>
          <w:rFonts w:ascii="Times New Roman" w:hAnsi="Times New Roman" w:cs="Times New Roman"/>
          <w:sz w:val="24"/>
          <w:szCs w:val="24"/>
        </w:rPr>
        <w:t xml:space="preserve"> устанавливающим требования к </w:t>
      </w:r>
      <w:r w:rsidR="00CC1D2F" w:rsidRPr="00815FE2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  <w:r w:rsidR="00F840E3" w:rsidRPr="00815FE2">
        <w:rPr>
          <w:rFonts w:ascii="Times New Roman" w:hAnsi="Times New Roman" w:cs="Times New Roman"/>
          <w:sz w:val="24"/>
          <w:szCs w:val="24"/>
        </w:rPr>
        <w:t xml:space="preserve">, виновные </w:t>
      </w:r>
      <w:r w:rsidR="00BD13DB" w:rsidRPr="00815FE2">
        <w:rPr>
          <w:rFonts w:ascii="Times New Roman" w:hAnsi="Times New Roman" w:cs="Times New Roman"/>
          <w:sz w:val="24"/>
          <w:szCs w:val="24"/>
        </w:rPr>
        <w:t>должностные лица Администрации</w:t>
      </w:r>
      <w:r w:rsidR="002C6BEF" w:rsidRPr="00815FE2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BD13DB"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3DB" w:rsidRPr="00815FE2">
        <w:rPr>
          <w:rFonts w:ascii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</w:t>
      </w:r>
      <w:r w:rsidR="00F840E3" w:rsidRPr="00815F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16128" w:rsidRPr="00815FE2" w:rsidRDefault="00A47E83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E545BC" w:rsidRPr="00815FE2">
        <w:rPr>
          <w:rFonts w:ascii="Times New Roman" w:hAnsi="Times New Roman" w:cs="Times New Roman"/>
          <w:sz w:val="24"/>
          <w:szCs w:val="24"/>
        </w:rPr>
        <w:t>2</w:t>
      </w:r>
      <w:r w:rsidR="002C562A">
        <w:rPr>
          <w:rFonts w:ascii="Times New Roman" w:hAnsi="Times New Roman" w:cs="Times New Roman"/>
          <w:sz w:val="24"/>
          <w:szCs w:val="24"/>
        </w:rPr>
        <w:t>3</w:t>
      </w:r>
      <w:r w:rsidR="00116128" w:rsidRPr="00815FE2">
        <w:rPr>
          <w:rFonts w:ascii="Times New Roman" w:hAnsi="Times New Roman" w:cs="Times New Roman"/>
          <w:sz w:val="24"/>
          <w:szCs w:val="24"/>
        </w:rPr>
        <w:t>. Персональная ответственность должностных лиц</w:t>
      </w:r>
      <w:r w:rsidR="00BD13DB" w:rsidRPr="00815FE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16128" w:rsidRPr="00815FE2">
        <w:rPr>
          <w:rFonts w:ascii="Times New Roman" w:hAnsi="Times New Roman" w:cs="Times New Roman"/>
          <w:sz w:val="24"/>
          <w:szCs w:val="24"/>
        </w:rPr>
        <w:t xml:space="preserve"> </w:t>
      </w:r>
      <w:r w:rsidR="002C6BEF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116128"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128" w:rsidRPr="00815FE2">
        <w:rPr>
          <w:rFonts w:ascii="Times New Roman" w:hAnsi="Times New Roman" w:cs="Times New Roman"/>
          <w:sz w:val="24"/>
          <w:szCs w:val="24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="00632E05" w:rsidRPr="00815F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32E05" w:rsidRPr="00815FE2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Pr="00815FE2">
        <w:rPr>
          <w:rFonts w:ascii="Times New Roman" w:hAnsi="Times New Roman" w:cs="Times New Roman"/>
          <w:sz w:val="24"/>
          <w:szCs w:val="24"/>
        </w:rPr>
        <w:t>муниципальной</w:t>
      </w:r>
      <w:r w:rsidR="00632E05" w:rsidRPr="00815FE2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</w:t>
      </w:r>
      <w:r w:rsidRPr="00815FE2">
        <w:rPr>
          <w:rFonts w:ascii="Times New Roman" w:hAnsi="Times New Roman" w:cs="Times New Roman"/>
          <w:sz w:val="24"/>
          <w:szCs w:val="24"/>
        </w:rPr>
        <w:t xml:space="preserve">н, </w:t>
      </w:r>
    </w:p>
    <w:p w:rsidR="00632E05" w:rsidRPr="00815FE2" w:rsidRDefault="000F5FD7" w:rsidP="0081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632E05" w:rsidRPr="00815FE2" w:rsidRDefault="00632E05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DB" w:rsidRPr="00815FE2" w:rsidRDefault="00A47E83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E545BC" w:rsidRPr="00815FE2">
        <w:rPr>
          <w:rFonts w:ascii="Times New Roman" w:hAnsi="Times New Roman" w:cs="Times New Roman"/>
          <w:sz w:val="24"/>
          <w:szCs w:val="24"/>
        </w:rPr>
        <w:t>2</w:t>
      </w:r>
      <w:r w:rsidR="002C562A">
        <w:rPr>
          <w:rFonts w:ascii="Times New Roman" w:hAnsi="Times New Roman" w:cs="Times New Roman"/>
          <w:sz w:val="24"/>
          <w:szCs w:val="24"/>
        </w:rPr>
        <w:t>4</w:t>
      </w:r>
      <w:r w:rsidR="00F840E3" w:rsidRPr="00815FE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BD13DB" w:rsidRPr="00815FE2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884894" w:rsidRPr="00815FE2">
        <w:rPr>
          <w:rFonts w:ascii="Times New Roman" w:hAnsi="Times New Roman" w:cs="Times New Roman"/>
          <w:sz w:val="24"/>
          <w:szCs w:val="24"/>
        </w:rPr>
        <w:t xml:space="preserve">Администрации Парабельского района </w:t>
      </w:r>
      <w:r w:rsidR="00BD13DB"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3DB" w:rsidRPr="00815FE2">
        <w:rPr>
          <w:rFonts w:ascii="Times New Roman" w:hAnsi="Times New Roman" w:cs="Times New Roman"/>
          <w:sz w:val="24"/>
          <w:szCs w:val="24"/>
        </w:rPr>
        <w:t xml:space="preserve">либо </w:t>
      </w:r>
      <w:r w:rsidR="00884894" w:rsidRPr="00815FE2">
        <w:rPr>
          <w:rFonts w:ascii="Times New Roman" w:hAnsi="Times New Roman" w:cs="Times New Roman"/>
          <w:sz w:val="24"/>
          <w:szCs w:val="24"/>
        </w:rPr>
        <w:t>Отдела</w:t>
      </w:r>
      <w:r w:rsidR="00884894"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3DB" w:rsidRPr="00815FE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707C6B" w:rsidRPr="00815FE2" w:rsidRDefault="00707C6B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E05" w:rsidRPr="00815FE2" w:rsidRDefault="002C562A" w:rsidP="00815FE2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32E05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5FD7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632E05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осудебный (внесудебный) порядок обжалования решений и действий (бездействия) органа, предоставляющего </w:t>
      </w:r>
      <w:r w:rsidR="000F5FD7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CE1A44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632E05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лиц, </w:t>
      </w:r>
      <w:r w:rsidR="000F5FD7" w:rsidRPr="00815F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p w:rsidR="000F5FD7" w:rsidRPr="00815FE2" w:rsidRDefault="000F5FD7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Право заявителя подать жалобу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на решения и (или) действия (бездействие) органа,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815FE2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а также его должностных лиц, муниципальных служащих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12</w:t>
      </w:r>
      <w:r w:rsidR="002C562A">
        <w:rPr>
          <w:rFonts w:ascii="Times New Roman" w:hAnsi="Times New Roman" w:cs="Times New Roman"/>
          <w:sz w:val="24"/>
          <w:szCs w:val="24"/>
        </w:rPr>
        <w:t>6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Заявители вправе обжаловать решения, действия (бездействие) администрации </w:t>
      </w:r>
      <w:r w:rsidR="00884894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815FE2">
        <w:rPr>
          <w:rFonts w:ascii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27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Обжалование действий (бездействия) </w:t>
      </w:r>
      <w:r w:rsidR="00884894" w:rsidRPr="00815FE2">
        <w:rPr>
          <w:rFonts w:ascii="Times New Roman" w:hAnsi="Times New Roman" w:cs="Times New Roman"/>
          <w:sz w:val="24"/>
          <w:szCs w:val="24"/>
        </w:rPr>
        <w:t>Отдела</w:t>
      </w:r>
      <w:r w:rsidRPr="00815FE2">
        <w:rPr>
          <w:rFonts w:ascii="Times New Roman" w:hAnsi="Times New Roman" w:cs="Times New Roman"/>
          <w:i/>
          <w:sz w:val="24"/>
          <w:szCs w:val="24"/>
        </w:rPr>
        <w:t>,</w:t>
      </w:r>
      <w:r w:rsidRPr="00815FE2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884894" w:rsidRPr="00815FE2">
        <w:rPr>
          <w:rFonts w:ascii="Times New Roman" w:hAnsi="Times New Roman" w:cs="Times New Roman"/>
          <w:sz w:val="24"/>
          <w:szCs w:val="24"/>
        </w:rPr>
        <w:t>Отдела</w:t>
      </w:r>
      <w:r w:rsidRPr="00815FE2">
        <w:rPr>
          <w:rFonts w:ascii="Times New Roman" w:hAnsi="Times New Roman" w:cs="Times New Roman"/>
          <w:i/>
          <w:sz w:val="24"/>
          <w:szCs w:val="24"/>
        </w:rPr>
        <w:t>,</w:t>
      </w:r>
      <w:r w:rsidRPr="00815FE2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A7005F" w:rsidRPr="00815FE2" w:rsidRDefault="00A7005F" w:rsidP="0081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C562A">
        <w:rPr>
          <w:rFonts w:ascii="Times New Roman" w:hAnsi="Times New Roman" w:cs="Times New Roman"/>
          <w:sz w:val="24"/>
          <w:szCs w:val="24"/>
        </w:rPr>
        <w:t>28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Предметом досудебного (внесудебного) обжалования являются действия (бездействие) </w:t>
      </w:r>
      <w:r w:rsidR="00884894" w:rsidRPr="00815FE2">
        <w:rPr>
          <w:rFonts w:ascii="Times New Roman" w:hAnsi="Times New Roman" w:cs="Times New Roman"/>
          <w:sz w:val="24"/>
          <w:szCs w:val="24"/>
        </w:rPr>
        <w:t>Отдела</w:t>
      </w:r>
      <w:r w:rsidRPr="00815FE2">
        <w:rPr>
          <w:rFonts w:ascii="Times New Roman" w:hAnsi="Times New Roman" w:cs="Times New Roman"/>
          <w:i/>
          <w:sz w:val="24"/>
          <w:szCs w:val="24"/>
        </w:rPr>
        <w:t>,</w:t>
      </w:r>
      <w:r w:rsidRPr="00815FE2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884894" w:rsidRPr="00815FE2">
        <w:rPr>
          <w:rFonts w:ascii="Times New Roman" w:hAnsi="Times New Roman" w:cs="Times New Roman"/>
          <w:sz w:val="24"/>
          <w:szCs w:val="24"/>
        </w:rPr>
        <w:t>Отдела</w:t>
      </w:r>
      <w:r w:rsidRPr="00815FE2">
        <w:rPr>
          <w:rFonts w:ascii="Times New Roman" w:hAnsi="Times New Roman" w:cs="Times New Roman"/>
          <w:i/>
          <w:sz w:val="24"/>
          <w:szCs w:val="24"/>
        </w:rPr>
        <w:t>,</w:t>
      </w:r>
      <w:r w:rsidRPr="00815FE2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815FE2">
        <w:rPr>
          <w:rFonts w:ascii="Times New Roman" w:hAnsi="Times New Roman" w:cs="Times New Roman"/>
          <w:i/>
          <w:sz w:val="24"/>
          <w:szCs w:val="24"/>
        </w:rPr>
        <w:t>,</w:t>
      </w:r>
      <w:r w:rsidRPr="00815FE2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815F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5F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26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Жалоба на действия (бездействие) </w:t>
      </w:r>
      <w:r w:rsidR="00276990" w:rsidRPr="00815FE2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815FE2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276990" w:rsidRPr="00815FE2">
        <w:rPr>
          <w:rFonts w:ascii="Times New Roman" w:hAnsi="Times New Roman" w:cs="Times New Roman"/>
          <w:sz w:val="24"/>
          <w:szCs w:val="24"/>
        </w:rPr>
        <w:t>Отдела</w:t>
      </w:r>
      <w:r w:rsidRPr="00815FE2">
        <w:rPr>
          <w:rFonts w:ascii="Times New Roman" w:hAnsi="Times New Roman" w:cs="Times New Roman"/>
          <w:i/>
          <w:sz w:val="24"/>
          <w:szCs w:val="24"/>
        </w:rPr>
        <w:t>,</w:t>
      </w:r>
      <w:r w:rsidRPr="00815FE2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начальнику (руководителю) </w:t>
      </w:r>
      <w:r w:rsidR="00276990" w:rsidRPr="00815FE2">
        <w:rPr>
          <w:rFonts w:ascii="Times New Roman" w:hAnsi="Times New Roman" w:cs="Times New Roman"/>
          <w:sz w:val="24"/>
          <w:szCs w:val="24"/>
        </w:rPr>
        <w:t>Отдела</w:t>
      </w:r>
      <w:r w:rsidRPr="00815FE2">
        <w:rPr>
          <w:rFonts w:ascii="Times New Roman" w:hAnsi="Times New Roman" w:cs="Times New Roman"/>
          <w:sz w:val="24"/>
          <w:szCs w:val="24"/>
        </w:rPr>
        <w:t>;</w:t>
      </w:r>
    </w:p>
    <w:p w:rsidR="00A7005F" w:rsidRPr="00815FE2" w:rsidRDefault="002D64D6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Г</w:t>
      </w:r>
      <w:r w:rsidR="00A7005F" w:rsidRPr="00815FE2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276990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A7005F" w:rsidRPr="00815FE2">
        <w:rPr>
          <w:rFonts w:ascii="Times New Roman" w:hAnsi="Times New Roman" w:cs="Times New Roman"/>
          <w:sz w:val="24"/>
          <w:szCs w:val="24"/>
        </w:rPr>
        <w:t>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13</w:t>
      </w:r>
      <w:r w:rsidR="002C562A">
        <w:rPr>
          <w:rFonts w:ascii="Times New Roman" w:hAnsi="Times New Roman" w:cs="Times New Roman"/>
          <w:sz w:val="24"/>
          <w:szCs w:val="24"/>
        </w:rPr>
        <w:t>0</w:t>
      </w:r>
      <w:r w:rsidRPr="00815FE2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13</w:t>
      </w:r>
      <w:r w:rsidR="002C562A">
        <w:rPr>
          <w:rFonts w:ascii="Times New Roman" w:hAnsi="Times New Roman" w:cs="Times New Roman"/>
          <w:sz w:val="24"/>
          <w:szCs w:val="24"/>
        </w:rPr>
        <w:t>1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815FE2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документа, подтверждающего полномочия на осуществление действий от имени заявителя, может быть </w:t>
      </w:r>
      <w:proofErr w:type="gramStart"/>
      <w:r w:rsidRPr="00815FE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815FE2">
        <w:rPr>
          <w:rFonts w:ascii="Times New Roman" w:hAnsi="Times New Roman" w:cs="Times New Roman"/>
          <w:sz w:val="24"/>
          <w:szCs w:val="24"/>
        </w:rPr>
        <w:t>: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13</w:t>
      </w:r>
      <w:r w:rsidR="002C562A">
        <w:rPr>
          <w:rFonts w:ascii="Times New Roman" w:hAnsi="Times New Roman" w:cs="Times New Roman"/>
          <w:sz w:val="24"/>
          <w:szCs w:val="24"/>
        </w:rPr>
        <w:t>2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Прием жалоб в письменной форме на бумажном носителе осуществляется </w:t>
      </w:r>
      <w:r w:rsidR="00E21AFD" w:rsidRPr="00815FE2">
        <w:rPr>
          <w:rFonts w:ascii="Times New Roman" w:hAnsi="Times New Roman" w:cs="Times New Roman"/>
          <w:sz w:val="24"/>
          <w:szCs w:val="24"/>
        </w:rPr>
        <w:t>в Отделе</w:t>
      </w:r>
      <w:r w:rsidRPr="00815FE2">
        <w:rPr>
          <w:rFonts w:ascii="Times New Roman" w:hAnsi="Times New Roman" w:cs="Times New Roman"/>
          <w:sz w:val="24"/>
          <w:szCs w:val="24"/>
        </w:rPr>
        <w:t xml:space="preserve">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7005F" w:rsidRPr="00815FE2" w:rsidRDefault="00A7005F" w:rsidP="00815FE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A7005F" w:rsidRPr="00815FE2" w:rsidRDefault="00A7005F" w:rsidP="00815FE2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13</w:t>
      </w:r>
      <w:r w:rsidR="002C562A">
        <w:rPr>
          <w:rFonts w:ascii="Times New Roman" w:hAnsi="Times New Roman" w:cs="Times New Roman"/>
          <w:sz w:val="24"/>
          <w:szCs w:val="24"/>
        </w:rPr>
        <w:t>3</w:t>
      </w:r>
      <w:r w:rsidRPr="00815FE2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hyperlink r:id="rId12" w:history="1">
        <w:r w:rsidR="00E21AFD" w:rsidRPr="00815FE2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http://parabel.tomsk.ru/</w:t>
        </w:r>
      </w:hyperlink>
      <w:r w:rsidR="00E21AFD" w:rsidRPr="00815F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15FE2">
        <w:rPr>
          <w:rFonts w:ascii="Times New Roman" w:hAnsi="Times New Roman" w:cs="Times New Roman"/>
          <w:bCs/>
          <w:sz w:val="24"/>
          <w:szCs w:val="24"/>
        </w:rPr>
        <w:t>в сети Интернет;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1D1">
        <w:rPr>
          <w:rFonts w:ascii="Times New Roman" w:hAnsi="Times New Roman" w:cs="Times New Roman"/>
          <w:sz w:val="24"/>
          <w:szCs w:val="24"/>
        </w:rPr>
        <w:t>13</w:t>
      </w:r>
      <w:r w:rsidR="002C562A" w:rsidRPr="00D701D1">
        <w:rPr>
          <w:rFonts w:ascii="Times New Roman" w:hAnsi="Times New Roman" w:cs="Times New Roman"/>
          <w:sz w:val="24"/>
          <w:szCs w:val="24"/>
        </w:rPr>
        <w:t>4</w:t>
      </w:r>
      <w:r w:rsidRPr="00D701D1">
        <w:rPr>
          <w:rFonts w:ascii="Times New Roman" w:hAnsi="Times New Roman" w:cs="Times New Roman"/>
          <w:sz w:val="24"/>
          <w:szCs w:val="24"/>
        </w:rPr>
        <w:t>. При подаче жалобы в электронном вид</w:t>
      </w:r>
      <w:r w:rsidR="00D701D1" w:rsidRPr="00D701D1">
        <w:rPr>
          <w:rFonts w:ascii="Times New Roman" w:hAnsi="Times New Roman" w:cs="Times New Roman"/>
          <w:sz w:val="24"/>
          <w:szCs w:val="24"/>
        </w:rPr>
        <w:t xml:space="preserve">е документы, указанные в пункте </w:t>
      </w:r>
      <w:r w:rsidRPr="00D701D1">
        <w:rPr>
          <w:rFonts w:ascii="Times New Roman" w:hAnsi="Times New Roman" w:cs="Times New Roman"/>
          <w:sz w:val="24"/>
          <w:szCs w:val="24"/>
        </w:rPr>
        <w:t>13</w:t>
      </w:r>
      <w:r w:rsidR="00D701D1" w:rsidRPr="00D701D1">
        <w:rPr>
          <w:rFonts w:ascii="Times New Roman" w:hAnsi="Times New Roman" w:cs="Times New Roman"/>
          <w:sz w:val="24"/>
          <w:szCs w:val="24"/>
        </w:rPr>
        <w:t>1</w:t>
      </w:r>
      <w:r w:rsidRPr="00D701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13</w:t>
      </w:r>
      <w:r w:rsidR="002C562A">
        <w:rPr>
          <w:rFonts w:ascii="Times New Roman" w:hAnsi="Times New Roman" w:cs="Times New Roman"/>
          <w:sz w:val="24"/>
          <w:szCs w:val="24"/>
        </w:rPr>
        <w:t>5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Жалоба рассматривается руководителем </w:t>
      </w:r>
      <w:r w:rsidR="00E21AFD" w:rsidRPr="00815FE2">
        <w:rPr>
          <w:rFonts w:ascii="Times New Roman" w:hAnsi="Times New Roman" w:cs="Times New Roman"/>
          <w:sz w:val="24"/>
          <w:szCs w:val="24"/>
        </w:rPr>
        <w:t>Отдела</w:t>
      </w:r>
      <w:r w:rsidRPr="00815FE2">
        <w:rPr>
          <w:rFonts w:ascii="Times New Roman" w:hAnsi="Times New Roman" w:cs="Times New Roman"/>
          <w:i/>
          <w:sz w:val="24"/>
          <w:szCs w:val="24"/>
        </w:rPr>
        <w:t>.</w:t>
      </w:r>
      <w:r w:rsidRPr="00815FE2">
        <w:rPr>
          <w:rFonts w:ascii="Times New Roman" w:hAnsi="Times New Roman" w:cs="Times New Roman"/>
          <w:sz w:val="24"/>
          <w:szCs w:val="24"/>
        </w:rPr>
        <w:t xml:space="preserve"> В случае если обжалуются решения руководителя </w:t>
      </w:r>
      <w:r w:rsidR="00E21AFD" w:rsidRPr="00815FE2">
        <w:rPr>
          <w:rFonts w:ascii="Times New Roman" w:hAnsi="Times New Roman" w:cs="Times New Roman"/>
          <w:sz w:val="24"/>
          <w:szCs w:val="24"/>
        </w:rPr>
        <w:t>Отдела</w:t>
      </w:r>
      <w:r w:rsidRPr="00815FE2">
        <w:rPr>
          <w:rFonts w:ascii="Times New Roman" w:hAnsi="Times New Roman" w:cs="Times New Roman"/>
          <w:sz w:val="24"/>
          <w:szCs w:val="24"/>
        </w:rPr>
        <w:t xml:space="preserve">, жалоба подается на имя </w:t>
      </w:r>
      <w:r w:rsidR="00E21AFD" w:rsidRPr="00815FE2">
        <w:rPr>
          <w:rFonts w:ascii="Times New Roman" w:hAnsi="Times New Roman" w:cs="Times New Roman"/>
          <w:sz w:val="24"/>
          <w:szCs w:val="24"/>
        </w:rPr>
        <w:t>Г</w:t>
      </w:r>
      <w:r w:rsidRPr="00815FE2">
        <w:rPr>
          <w:rFonts w:ascii="Times New Roman" w:hAnsi="Times New Roman" w:cs="Times New Roman"/>
          <w:sz w:val="24"/>
          <w:szCs w:val="24"/>
        </w:rPr>
        <w:t>лавы администрации</w:t>
      </w:r>
      <w:r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AFD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815FE2">
        <w:rPr>
          <w:rFonts w:ascii="Times New Roman" w:hAnsi="Times New Roman" w:cs="Times New Roman"/>
          <w:i/>
          <w:sz w:val="24"/>
          <w:szCs w:val="24"/>
        </w:rPr>
        <w:t>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13</w:t>
      </w:r>
      <w:r w:rsidR="002C562A">
        <w:rPr>
          <w:rFonts w:ascii="Times New Roman" w:hAnsi="Times New Roman" w:cs="Times New Roman"/>
          <w:sz w:val="24"/>
          <w:szCs w:val="24"/>
        </w:rPr>
        <w:t>6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В случае если жалоба подана заявителем в орган, в компетенцию которого не входит принятие решения по жалобе, в течение </w:t>
      </w:r>
      <w:r w:rsidR="00D701D1">
        <w:rPr>
          <w:rFonts w:ascii="Times New Roman" w:hAnsi="Times New Roman" w:cs="Times New Roman"/>
          <w:sz w:val="24"/>
          <w:szCs w:val="24"/>
        </w:rPr>
        <w:t>7</w:t>
      </w:r>
      <w:r w:rsidRPr="00815FE2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37</w:t>
      </w:r>
      <w:r w:rsidRPr="00815FE2">
        <w:rPr>
          <w:rFonts w:ascii="Times New Roman" w:hAnsi="Times New Roman" w:cs="Times New Roman"/>
          <w:sz w:val="24"/>
          <w:szCs w:val="24"/>
        </w:rPr>
        <w:t>. При этом срок рассмотрения жалобы исчисляется со дня регистрации жалобы в уполномоченном на ее рассмотрение органе.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38</w:t>
      </w:r>
      <w:r w:rsidRPr="00815FE2">
        <w:rPr>
          <w:rFonts w:ascii="Times New Roman" w:hAnsi="Times New Roman" w:cs="Times New Roman"/>
          <w:sz w:val="24"/>
          <w:szCs w:val="24"/>
        </w:rPr>
        <w:t>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39</w:t>
      </w:r>
      <w:r w:rsidRPr="00815FE2">
        <w:rPr>
          <w:rFonts w:ascii="Times New Roman" w:hAnsi="Times New Roman" w:cs="Times New Roman"/>
          <w:sz w:val="24"/>
          <w:szCs w:val="24"/>
        </w:rPr>
        <w:t>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15FE2">
        <w:rPr>
          <w:rFonts w:ascii="Times New Roman" w:hAnsi="Times New Roman" w:cs="Times New Roman"/>
          <w:sz w:val="24"/>
          <w:szCs w:val="24"/>
        </w:rPr>
        <w:t>14</w:t>
      </w:r>
      <w:r w:rsidR="002C562A">
        <w:rPr>
          <w:rFonts w:ascii="Times New Roman" w:hAnsi="Times New Roman" w:cs="Times New Roman"/>
          <w:sz w:val="24"/>
          <w:szCs w:val="24"/>
        </w:rPr>
        <w:t>0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Жалоба, поступившая в </w:t>
      </w:r>
      <w:r w:rsidR="00E21AFD" w:rsidRPr="00815FE2">
        <w:rPr>
          <w:rFonts w:ascii="Times New Roman" w:hAnsi="Times New Roman" w:cs="Times New Roman"/>
          <w:sz w:val="24"/>
          <w:szCs w:val="24"/>
        </w:rPr>
        <w:t>Отдел</w:t>
      </w:r>
      <w:r w:rsidRPr="00815FE2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14</w:t>
      </w:r>
      <w:r w:rsidR="002C562A">
        <w:rPr>
          <w:rFonts w:ascii="Times New Roman" w:hAnsi="Times New Roman" w:cs="Times New Roman"/>
          <w:sz w:val="24"/>
          <w:szCs w:val="24"/>
        </w:rPr>
        <w:t>1</w:t>
      </w:r>
      <w:r w:rsidRPr="00815FE2">
        <w:rPr>
          <w:rFonts w:ascii="Times New Roman" w:hAnsi="Times New Roman" w:cs="Times New Roman"/>
          <w:sz w:val="24"/>
          <w:szCs w:val="24"/>
        </w:rPr>
        <w:t xml:space="preserve">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</w:t>
      </w:r>
      <w:r w:rsidRPr="00815FE2">
        <w:rPr>
          <w:rFonts w:ascii="Times New Roman" w:hAnsi="Times New Roman" w:cs="Times New Roman"/>
          <w:sz w:val="24"/>
          <w:szCs w:val="24"/>
        </w:rPr>
        <w:lastRenderedPageBreak/>
        <w:t>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7005F" w:rsidRPr="00815FE2" w:rsidRDefault="00A7005F" w:rsidP="0081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14</w:t>
      </w:r>
      <w:r w:rsidR="002C562A">
        <w:rPr>
          <w:rFonts w:ascii="Times New Roman" w:hAnsi="Times New Roman" w:cs="Times New Roman"/>
          <w:sz w:val="24"/>
          <w:szCs w:val="24"/>
        </w:rPr>
        <w:t>2</w:t>
      </w:r>
      <w:r w:rsidRPr="00815FE2">
        <w:rPr>
          <w:rFonts w:ascii="Times New Roman" w:hAnsi="Times New Roman" w:cs="Times New Roman"/>
          <w:sz w:val="24"/>
          <w:szCs w:val="24"/>
        </w:rPr>
        <w:t>. По результатам рассмотрения обращения жалобы уполномоченный орган принимает одно из следующих решений: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14</w:t>
      </w:r>
      <w:r w:rsidR="002C562A">
        <w:rPr>
          <w:rFonts w:ascii="Times New Roman" w:hAnsi="Times New Roman" w:cs="Times New Roman"/>
          <w:sz w:val="24"/>
          <w:szCs w:val="24"/>
        </w:rPr>
        <w:t>3</w:t>
      </w:r>
      <w:r w:rsidRPr="00815FE2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14</w:t>
      </w:r>
      <w:r w:rsidR="002C562A">
        <w:rPr>
          <w:rFonts w:ascii="Times New Roman" w:hAnsi="Times New Roman" w:cs="Times New Roman"/>
          <w:sz w:val="24"/>
          <w:szCs w:val="24"/>
        </w:rPr>
        <w:t>4</w:t>
      </w:r>
      <w:r w:rsidRPr="00815FE2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815FE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15FE2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(руководитель) </w:t>
      </w:r>
      <w:r w:rsidR="00E21AFD" w:rsidRPr="00815FE2">
        <w:rPr>
          <w:rFonts w:ascii="Times New Roman" w:hAnsi="Times New Roman" w:cs="Times New Roman"/>
          <w:sz w:val="24"/>
          <w:szCs w:val="24"/>
        </w:rPr>
        <w:t>Отдела</w:t>
      </w:r>
      <w:r w:rsidRPr="00815FE2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</w:t>
      </w:r>
      <w:proofErr w:type="gramEnd"/>
      <w:r w:rsidRPr="00815FE2">
        <w:rPr>
          <w:rFonts w:ascii="Times New Roman" w:hAnsi="Times New Roman" w:cs="Times New Roman"/>
          <w:sz w:val="24"/>
          <w:szCs w:val="24"/>
        </w:rPr>
        <w:t xml:space="preserve"> и ранее направляемые жалобы направлялись в </w:t>
      </w:r>
      <w:r w:rsidR="00E21AFD" w:rsidRPr="00815FE2">
        <w:rPr>
          <w:rFonts w:ascii="Times New Roman" w:hAnsi="Times New Roman" w:cs="Times New Roman"/>
          <w:sz w:val="24"/>
          <w:szCs w:val="24"/>
        </w:rPr>
        <w:t>Отдел</w:t>
      </w:r>
      <w:r w:rsidR="00E21AFD"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FE2"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</w:t>
      </w:r>
      <w:proofErr w:type="gramStart"/>
      <w:r w:rsidRPr="00815FE2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14</w:t>
      </w:r>
      <w:r w:rsidR="002C562A">
        <w:rPr>
          <w:rFonts w:ascii="Times New Roman" w:hAnsi="Times New Roman" w:cs="Times New Roman"/>
          <w:sz w:val="24"/>
          <w:szCs w:val="24"/>
        </w:rPr>
        <w:t>5</w:t>
      </w:r>
      <w:r w:rsidRPr="00815FE2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указанного в пункте 145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14</w:t>
      </w:r>
      <w:r w:rsidR="002C562A">
        <w:rPr>
          <w:rFonts w:ascii="Times New Roman" w:hAnsi="Times New Roman" w:cs="Times New Roman"/>
          <w:sz w:val="24"/>
          <w:szCs w:val="24"/>
        </w:rPr>
        <w:t>6</w:t>
      </w:r>
      <w:r w:rsidRPr="00815FE2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7005F" w:rsidRPr="00815FE2" w:rsidRDefault="00A7005F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47</w:t>
      </w:r>
      <w:r w:rsidRPr="00815FE2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</w:t>
      </w:r>
      <w:r w:rsidR="000E6464">
        <w:rPr>
          <w:rFonts w:ascii="Times New Roman" w:hAnsi="Times New Roman" w:cs="Times New Roman"/>
          <w:sz w:val="24"/>
          <w:szCs w:val="24"/>
        </w:rPr>
        <w:t>министративного правонарушения</w:t>
      </w:r>
      <w:r w:rsidRPr="00815FE2">
        <w:rPr>
          <w:rFonts w:ascii="Times New Roman" w:hAnsi="Times New Roman" w:cs="Times New Roman"/>
          <w:sz w:val="24"/>
          <w:szCs w:val="24"/>
        </w:rPr>
        <w:t>,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DD0F9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</w:t>
      </w:r>
      <w:r w:rsidR="002C562A">
        <w:rPr>
          <w:rFonts w:ascii="Times New Roman" w:hAnsi="Times New Roman" w:cs="Times New Roman"/>
          <w:sz w:val="24"/>
          <w:szCs w:val="24"/>
        </w:rPr>
        <w:t>48</w:t>
      </w:r>
      <w:r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A7005F" w:rsidRPr="00815FE2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15F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5FE2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DD0F9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AF">
        <w:rPr>
          <w:rFonts w:ascii="Times New Roman" w:hAnsi="Times New Roman" w:cs="Times New Roman"/>
          <w:sz w:val="24"/>
          <w:szCs w:val="24"/>
        </w:rPr>
        <w:t>1</w:t>
      </w:r>
      <w:r w:rsidR="002C562A" w:rsidRPr="00257AAF">
        <w:rPr>
          <w:rFonts w:ascii="Times New Roman" w:hAnsi="Times New Roman" w:cs="Times New Roman"/>
          <w:sz w:val="24"/>
          <w:szCs w:val="24"/>
        </w:rPr>
        <w:t>49</w:t>
      </w:r>
      <w:r w:rsidRPr="00257AAF">
        <w:rPr>
          <w:rFonts w:ascii="Times New Roman" w:hAnsi="Times New Roman" w:cs="Times New Roman"/>
          <w:sz w:val="24"/>
          <w:szCs w:val="24"/>
        </w:rPr>
        <w:t xml:space="preserve">. </w:t>
      </w:r>
      <w:r w:rsidR="00A7005F" w:rsidRPr="00257AAF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законодательством Российской Федерации.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FE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15FE2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DD0F9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15</w:t>
      </w:r>
      <w:r w:rsidR="002C562A">
        <w:rPr>
          <w:rFonts w:ascii="Times New Roman" w:hAnsi="Times New Roman" w:cs="Times New Roman"/>
          <w:sz w:val="24"/>
          <w:szCs w:val="24"/>
        </w:rPr>
        <w:t>0</w:t>
      </w:r>
      <w:r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A7005F" w:rsidRPr="00815FE2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7005F" w:rsidRPr="00815FE2" w:rsidRDefault="00DD0F9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15</w:t>
      </w:r>
      <w:r w:rsidR="002C562A">
        <w:rPr>
          <w:rFonts w:ascii="Times New Roman" w:hAnsi="Times New Roman" w:cs="Times New Roman"/>
          <w:sz w:val="24"/>
          <w:szCs w:val="24"/>
        </w:rPr>
        <w:t>1</w:t>
      </w:r>
      <w:r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A7005F" w:rsidRPr="00815FE2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E21AFD" w:rsidRPr="00815FE2">
        <w:rPr>
          <w:rFonts w:ascii="Times New Roman" w:hAnsi="Times New Roman" w:cs="Times New Roman"/>
          <w:sz w:val="24"/>
          <w:szCs w:val="24"/>
        </w:rPr>
        <w:t>Отдела</w:t>
      </w:r>
      <w:r w:rsidRPr="00815F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7005F" w:rsidRPr="00815FE2" w:rsidRDefault="00DD0F9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15</w:t>
      </w:r>
      <w:r w:rsidR="002C562A">
        <w:rPr>
          <w:rFonts w:ascii="Times New Roman" w:hAnsi="Times New Roman" w:cs="Times New Roman"/>
          <w:sz w:val="24"/>
          <w:szCs w:val="24"/>
        </w:rPr>
        <w:t>2</w:t>
      </w:r>
      <w:r w:rsidRPr="00815FE2">
        <w:rPr>
          <w:rFonts w:ascii="Times New Roman" w:hAnsi="Times New Roman" w:cs="Times New Roman"/>
          <w:sz w:val="24"/>
          <w:szCs w:val="24"/>
        </w:rPr>
        <w:t xml:space="preserve">. </w:t>
      </w:r>
      <w:r w:rsidR="00A7005F" w:rsidRPr="00815FE2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</w:t>
      </w:r>
      <w:r w:rsidR="00E21AFD" w:rsidRPr="00815FE2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A7005F" w:rsidRPr="00815FE2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A7005F" w:rsidRPr="00815FE2" w:rsidRDefault="00A7005F" w:rsidP="00815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A7005F" w:rsidRPr="00815FE2" w:rsidRDefault="00A7005F" w:rsidP="00815F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05F" w:rsidRPr="00815FE2" w:rsidRDefault="00DD0F99" w:rsidP="00815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E2">
        <w:rPr>
          <w:rFonts w:ascii="Times New Roman" w:hAnsi="Times New Roman" w:cs="Times New Roman"/>
          <w:sz w:val="24"/>
          <w:szCs w:val="24"/>
        </w:rPr>
        <w:t>15</w:t>
      </w:r>
      <w:r w:rsidR="002C562A">
        <w:rPr>
          <w:rFonts w:ascii="Times New Roman" w:hAnsi="Times New Roman" w:cs="Times New Roman"/>
          <w:sz w:val="24"/>
          <w:szCs w:val="24"/>
        </w:rPr>
        <w:t>3</w:t>
      </w:r>
      <w:r w:rsidRPr="00815F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005F" w:rsidRPr="00815FE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E21AFD" w:rsidRPr="00815FE2">
        <w:rPr>
          <w:rFonts w:ascii="Times New Roman" w:hAnsi="Times New Roman" w:cs="Times New Roman"/>
          <w:sz w:val="24"/>
          <w:szCs w:val="24"/>
        </w:rPr>
        <w:t>Отдела</w:t>
      </w:r>
      <w:r w:rsidR="00A7005F" w:rsidRPr="00815F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005F" w:rsidRPr="00815FE2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E21AFD" w:rsidRPr="00815FE2">
        <w:rPr>
          <w:rFonts w:ascii="Times New Roman" w:hAnsi="Times New Roman" w:cs="Times New Roman"/>
          <w:sz w:val="24"/>
          <w:szCs w:val="24"/>
        </w:rPr>
        <w:t>Отдела</w:t>
      </w:r>
      <w:r w:rsidR="00A7005F" w:rsidRPr="00815FE2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E21AFD" w:rsidRPr="00815FE2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A7005F" w:rsidRPr="00815FE2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566261" w:rsidRPr="002366E9" w:rsidRDefault="00566261" w:rsidP="00815FE2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t>предоставления муниципальной услуги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t xml:space="preserve">«Согласование проектирования прокладки, переноса или переустройства </w:t>
      </w:r>
      <w:proofErr w:type="gramStart"/>
      <w:r w:rsidRPr="002366E9">
        <w:rPr>
          <w:rFonts w:ascii="Times New Roman" w:eastAsia="Times New Roman" w:hAnsi="Times New Roman" w:cs="Times New Roman"/>
          <w:sz w:val="24"/>
          <w:szCs w:val="28"/>
        </w:rPr>
        <w:t>инженерных</w:t>
      </w:r>
      <w:proofErr w:type="gramEnd"/>
      <w:r w:rsidRPr="002366E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t>коммуникаций в границах полос отвода автомобильных дорог»</w:t>
      </w:r>
    </w:p>
    <w:p w:rsidR="001A1CCB" w:rsidRPr="002366E9" w:rsidRDefault="001A1CCB" w:rsidP="0081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76377" w:rsidRPr="00C76377" w:rsidRDefault="00C76377" w:rsidP="00815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6377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C76377" w:rsidRPr="00C76377" w:rsidRDefault="00C76377" w:rsidP="00815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6377" w:rsidRPr="00C76377" w:rsidRDefault="00C76377" w:rsidP="002C562A">
      <w:pPr>
        <w:pStyle w:val="af"/>
      </w:pPr>
      <w:r w:rsidRPr="00C76377"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C76377" w:rsidRPr="00C76377" w:rsidRDefault="00C76377" w:rsidP="002C562A">
      <w:pPr>
        <w:pStyle w:val="af"/>
      </w:pPr>
    </w:p>
    <w:p w:rsidR="00C76377" w:rsidRPr="00C76377" w:rsidRDefault="00C76377" w:rsidP="002C562A">
      <w:pPr>
        <w:pStyle w:val="af"/>
      </w:pPr>
      <w:r w:rsidRPr="00C76377">
        <w:t>1. Администрация Парабельского района.</w:t>
      </w:r>
    </w:p>
    <w:p w:rsidR="00C76377" w:rsidRPr="00C76377" w:rsidRDefault="00C76377" w:rsidP="002C562A">
      <w:pPr>
        <w:pStyle w:val="af"/>
      </w:pPr>
      <w:r w:rsidRPr="00C76377">
        <w:t>Место нахождения администрации Парабельского района: Парабельский район, улица Советская, 14).</w:t>
      </w:r>
    </w:p>
    <w:p w:rsidR="00C76377" w:rsidRPr="00C76377" w:rsidRDefault="00C76377" w:rsidP="002C562A">
      <w:pPr>
        <w:pStyle w:val="af"/>
      </w:pPr>
      <w:r w:rsidRPr="00C76377">
        <w:t>График работы администрации Парабельского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519"/>
      </w:tblGrid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76377" w:rsidRPr="00C76377" w:rsidRDefault="00C76377" w:rsidP="002C562A">
      <w:pPr>
        <w:pStyle w:val="af"/>
      </w:pPr>
    </w:p>
    <w:p w:rsidR="00C76377" w:rsidRPr="00C76377" w:rsidRDefault="00C76377" w:rsidP="002C562A">
      <w:pPr>
        <w:pStyle w:val="af"/>
      </w:pPr>
      <w:r w:rsidRPr="00C76377">
        <w:t>График приема заявителей в администрации Парабельского района</w:t>
      </w:r>
      <w:r w:rsidRPr="00C76377">
        <w:rPr>
          <w:i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519"/>
      </w:tblGrid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C76377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76377" w:rsidRPr="00C76377" w:rsidRDefault="00C76377" w:rsidP="002C562A">
      <w:pPr>
        <w:pStyle w:val="af"/>
      </w:pPr>
    </w:p>
    <w:p w:rsidR="00C76377" w:rsidRPr="00C76377" w:rsidRDefault="00C76377" w:rsidP="002C562A">
      <w:pPr>
        <w:pStyle w:val="af"/>
      </w:pPr>
      <w:proofErr w:type="gramStart"/>
      <w:r w:rsidRPr="00C76377">
        <w:t>Почтовый адрес администрации Парабельского района: 636600</w:t>
      </w:r>
      <w:r w:rsidRPr="00C76377">
        <w:rPr>
          <w:i/>
        </w:rPr>
        <w:t xml:space="preserve">, </w:t>
      </w:r>
      <w:r w:rsidRPr="00C76377">
        <w:t>Парабельский район, с. Парабель, ул. Советская 14.</w:t>
      </w:r>
      <w:proofErr w:type="gramEnd"/>
    </w:p>
    <w:p w:rsidR="00C76377" w:rsidRPr="00C76377" w:rsidRDefault="00C76377" w:rsidP="002C562A">
      <w:pPr>
        <w:pStyle w:val="af"/>
      </w:pPr>
      <w:r w:rsidRPr="00C76377">
        <w:t>Контактный телефон: 2-14-09</w:t>
      </w:r>
    </w:p>
    <w:p w:rsidR="00C76377" w:rsidRPr="00C76377" w:rsidRDefault="00C76377" w:rsidP="002C562A">
      <w:pPr>
        <w:pStyle w:val="af"/>
      </w:pPr>
      <w:r w:rsidRPr="00C76377">
        <w:lastRenderedPageBreak/>
        <w:t xml:space="preserve">Официальный сайт администрации Парабельского района в сети Интернет: </w:t>
      </w:r>
      <w:r w:rsidRPr="00C76377">
        <w:rPr>
          <w:lang w:val="en-US"/>
        </w:rPr>
        <w:t>www</w:t>
      </w:r>
      <w:r w:rsidRPr="00C76377">
        <w:t>.parabel.tomsk.ru.</w:t>
      </w:r>
    </w:p>
    <w:p w:rsidR="00C76377" w:rsidRPr="00C76377" w:rsidRDefault="00C76377" w:rsidP="002C562A">
      <w:pPr>
        <w:pStyle w:val="af"/>
      </w:pPr>
      <w:r w:rsidRPr="00C76377">
        <w:t xml:space="preserve">Адрес электронной почты администрации Парабельского района в сети Интернет: </w:t>
      </w:r>
      <w:hyperlink r:id="rId13" w:history="1">
        <w:r w:rsidRPr="00C76377">
          <w:rPr>
            <w:rStyle w:val="a3"/>
            <w:lang w:val="en-US"/>
          </w:rPr>
          <w:t>par</w:t>
        </w:r>
        <w:r w:rsidRPr="00C76377">
          <w:rPr>
            <w:rStyle w:val="a3"/>
          </w:rPr>
          <w:t>-</w:t>
        </w:r>
        <w:r w:rsidRPr="00C76377">
          <w:rPr>
            <w:rStyle w:val="a3"/>
            <w:lang w:val="en-US"/>
          </w:rPr>
          <w:t>pri</w:t>
        </w:r>
        <w:r w:rsidRPr="00C76377">
          <w:rPr>
            <w:rStyle w:val="a3"/>
          </w:rPr>
          <w:t>@</w:t>
        </w:r>
        <w:r w:rsidRPr="00C76377">
          <w:rPr>
            <w:rStyle w:val="a3"/>
            <w:lang w:val="en-US"/>
          </w:rPr>
          <w:t>tomsk</w:t>
        </w:r>
        <w:r w:rsidRPr="00C76377">
          <w:rPr>
            <w:rStyle w:val="a3"/>
          </w:rPr>
          <w:t>.</w:t>
        </w:r>
        <w:r w:rsidRPr="00C76377">
          <w:rPr>
            <w:rStyle w:val="a3"/>
            <w:lang w:val="en-US"/>
          </w:rPr>
          <w:t>gov</w:t>
        </w:r>
        <w:r w:rsidRPr="00C76377">
          <w:rPr>
            <w:rStyle w:val="a3"/>
          </w:rPr>
          <w:t>.</w:t>
        </w:r>
        <w:r w:rsidRPr="00C76377">
          <w:rPr>
            <w:rStyle w:val="a3"/>
            <w:lang w:val="en-US"/>
          </w:rPr>
          <w:t>ru</w:t>
        </w:r>
      </w:hyperlink>
      <w:r w:rsidRPr="00C76377">
        <w:t>.</w:t>
      </w:r>
    </w:p>
    <w:p w:rsidR="00C76377" w:rsidRPr="00C76377" w:rsidRDefault="00C76377" w:rsidP="002C562A">
      <w:pPr>
        <w:pStyle w:val="af"/>
      </w:pPr>
    </w:p>
    <w:p w:rsidR="00C76377" w:rsidRPr="00C76377" w:rsidRDefault="00C76377" w:rsidP="002C562A">
      <w:pPr>
        <w:pStyle w:val="af"/>
        <w:rPr>
          <w:i/>
        </w:rPr>
      </w:pPr>
      <w:r w:rsidRPr="00C76377">
        <w:t>2. Отдел по обеспечению инфраструктуры муниципального хозяйства</w:t>
      </w:r>
      <w:r w:rsidRPr="00C76377">
        <w:rPr>
          <w:i/>
        </w:rPr>
        <w:t>.</w:t>
      </w:r>
    </w:p>
    <w:p w:rsidR="00C76377" w:rsidRPr="00C76377" w:rsidRDefault="00C76377" w:rsidP="002C562A">
      <w:pPr>
        <w:pStyle w:val="af"/>
      </w:pPr>
      <w:r w:rsidRPr="00C76377">
        <w:t>Место нахождения Отдела по обеспечению инфраструктуры муниципального хозяйства</w:t>
      </w:r>
      <w:r w:rsidRPr="00C76377">
        <w:rPr>
          <w:i/>
        </w:rPr>
        <w:t xml:space="preserve">: </w:t>
      </w:r>
      <w:r w:rsidRPr="00C76377">
        <w:t>Томская область Парабельский район с. Парабель ул. Советская 14 кабинет №10.</w:t>
      </w:r>
    </w:p>
    <w:p w:rsidR="00C76377" w:rsidRPr="00C76377" w:rsidRDefault="00C76377" w:rsidP="002C562A">
      <w:pPr>
        <w:pStyle w:val="af"/>
        <w:rPr>
          <w:i/>
        </w:rPr>
      </w:pPr>
      <w:r w:rsidRPr="00C76377">
        <w:t xml:space="preserve">       График работы Отдела по обеспечению инфраструктуры муниципального хозяйства:</w:t>
      </w:r>
    </w:p>
    <w:p w:rsidR="00C76377" w:rsidRPr="00C76377" w:rsidRDefault="00C76377" w:rsidP="002C562A">
      <w:pPr>
        <w:pStyle w:val="af"/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519"/>
      </w:tblGrid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76377" w:rsidRPr="00C76377" w:rsidRDefault="00C76377" w:rsidP="002C562A">
      <w:pPr>
        <w:pStyle w:val="af"/>
      </w:pPr>
    </w:p>
    <w:p w:rsidR="00C76377" w:rsidRPr="00C76377" w:rsidRDefault="00C76377" w:rsidP="002C562A">
      <w:pPr>
        <w:pStyle w:val="af"/>
        <w:rPr>
          <w:i/>
        </w:rPr>
      </w:pPr>
      <w:r w:rsidRPr="00C76377">
        <w:t>График приема заявителей в Отделе по обеспечению инфраструктуры муниципального хозяйства</w:t>
      </w:r>
      <w:r w:rsidRPr="00C76377">
        <w:rPr>
          <w:i/>
        </w:rPr>
        <w:t>:</w:t>
      </w:r>
    </w:p>
    <w:p w:rsidR="00C76377" w:rsidRPr="00C76377" w:rsidRDefault="00C76377" w:rsidP="002C562A">
      <w:pPr>
        <w:pStyle w:val="af"/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519"/>
      </w:tblGrid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C76377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9.00 - 17.15  обед  13.00  - 14.00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76377" w:rsidRPr="00C76377" w:rsidTr="00C76377">
        <w:trPr>
          <w:jc w:val="center"/>
        </w:trPr>
        <w:tc>
          <w:tcPr>
            <w:tcW w:w="1155" w:type="pct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76377" w:rsidRPr="00C76377" w:rsidRDefault="00C76377" w:rsidP="00C7637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763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76377" w:rsidRPr="00C76377" w:rsidRDefault="00C76377" w:rsidP="002C562A">
      <w:pPr>
        <w:pStyle w:val="af"/>
      </w:pPr>
      <w:r w:rsidRPr="00C76377">
        <w:t>Почтовый адрес Отдела по обеспечению инфраструктуры муниципального хозяйства</w:t>
      </w:r>
      <w:r w:rsidRPr="00C76377">
        <w:rPr>
          <w:i/>
        </w:rPr>
        <w:t>:</w:t>
      </w:r>
      <w:r w:rsidRPr="00C76377">
        <w:t xml:space="preserve"> 636600 Томская область Парабельский район с. Парабель ул. Советская 14 кабинет 10.</w:t>
      </w:r>
    </w:p>
    <w:p w:rsidR="00C76377" w:rsidRPr="00C76377" w:rsidRDefault="00C76377" w:rsidP="002C562A">
      <w:pPr>
        <w:pStyle w:val="af"/>
        <w:rPr>
          <w:i/>
        </w:rPr>
      </w:pPr>
      <w:r w:rsidRPr="00C76377">
        <w:t>Контактный телефон: 2-13-54</w:t>
      </w:r>
      <w:r w:rsidRPr="00C76377">
        <w:rPr>
          <w:i/>
        </w:rPr>
        <w:t>.</w:t>
      </w:r>
    </w:p>
    <w:p w:rsidR="00C76377" w:rsidRPr="00C76377" w:rsidRDefault="00C76377" w:rsidP="002C562A">
      <w:pPr>
        <w:pStyle w:val="af"/>
      </w:pPr>
      <w:r w:rsidRPr="00C76377">
        <w:t xml:space="preserve">Адрес электронной почты Отдела по обеспечению инфраструктуры муниципального хозяйства в сети Интернет: </w:t>
      </w:r>
      <w:hyperlink r:id="rId14" w:history="1">
        <w:r w:rsidRPr="00C76377">
          <w:rPr>
            <w:rStyle w:val="a3"/>
            <w:lang w:val="en-US"/>
          </w:rPr>
          <w:t>par</w:t>
        </w:r>
        <w:r w:rsidRPr="00C76377">
          <w:rPr>
            <w:rStyle w:val="a3"/>
          </w:rPr>
          <w:t>-</w:t>
        </w:r>
        <w:r w:rsidRPr="00C76377">
          <w:rPr>
            <w:rStyle w:val="a3"/>
            <w:lang w:val="en-US"/>
          </w:rPr>
          <w:t>pri</w:t>
        </w:r>
        <w:r w:rsidRPr="00C76377">
          <w:rPr>
            <w:rStyle w:val="a3"/>
          </w:rPr>
          <w:t>@</w:t>
        </w:r>
        <w:r w:rsidRPr="00C76377">
          <w:rPr>
            <w:rStyle w:val="a3"/>
            <w:lang w:val="en-US"/>
          </w:rPr>
          <w:t>tomsk</w:t>
        </w:r>
        <w:r w:rsidRPr="00C76377">
          <w:rPr>
            <w:rStyle w:val="a3"/>
          </w:rPr>
          <w:t>.</w:t>
        </w:r>
        <w:r w:rsidRPr="00C76377">
          <w:rPr>
            <w:rStyle w:val="a3"/>
            <w:lang w:val="en-US"/>
          </w:rPr>
          <w:t>gov</w:t>
        </w:r>
        <w:r w:rsidRPr="00C76377">
          <w:rPr>
            <w:rStyle w:val="a3"/>
          </w:rPr>
          <w:t>.</w:t>
        </w:r>
        <w:r w:rsidRPr="00C76377">
          <w:rPr>
            <w:rStyle w:val="a3"/>
            <w:lang w:val="en-US"/>
          </w:rPr>
          <w:t>ru</w:t>
        </w:r>
      </w:hyperlink>
    </w:p>
    <w:p w:rsidR="00CC094C" w:rsidRPr="002366E9" w:rsidRDefault="00CC094C" w:rsidP="0081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261" w:rsidRPr="002366E9" w:rsidRDefault="00566261" w:rsidP="003B7B5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66261" w:rsidRPr="002366E9" w:rsidRDefault="00566261" w:rsidP="00815FE2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2</w:t>
      </w:r>
    </w:p>
    <w:p w:rsidR="00573AF1" w:rsidRPr="002366E9" w:rsidRDefault="00573AF1" w:rsidP="00815F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1A1CCB" w:rsidRPr="002366E9" w:rsidRDefault="00573AF1" w:rsidP="00815F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t>предоставления муниципальной услуги</w:t>
      </w:r>
    </w:p>
    <w:p w:rsidR="005C2A67" w:rsidRPr="002366E9" w:rsidRDefault="00573AF1" w:rsidP="00815FE2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C2A67" w:rsidRPr="002366E9">
        <w:rPr>
          <w:rFonts w:ascii="Times New Roman" w:eastAsia="Times New Roman" w:hAnsi="Times New Roman" w:cs="Times New Roman"/>
          <w:sz w:val="24"/>
          <w:szCs w:val="28"/>
        </w:rPr>
        <w:t xml:space="preserve">Согласование проектирования прокладки, переноса или переустройства </w:t>
      </w:r>
      <w:proofErr w:type="gramStart"/>
      <w:r w:rsidR="005C2A67" w:rsidRPr="002366E9">
        <w:rPr>
          <w:rFonts w:ascii="Times New Roman" w:eastAsia="Times New Roman" w:hAnsi="Times New Roman" w:cs="Times New Roman"/>
          <w:sz w:val="24"/>
          <w:szCs w:val="28"/>
        </w:rPr>
        <w:t>инженерных</w:t>
      </w:r>
      <w:proofErr w:type="gramEnd"/>
      <w:r w:rsidR="005C2A67" w:rsidRPr="002366E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73AF1" w:rsidRPr="002366E9" w:rsidRDefault="005C2A67" w:rsidP="00815FE2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2366E9">
        <w:rPr>
          <w:rFonts w:ascii="Times New Roman" w:eastAsia="Times New Roman" w:hAnsi="Times New Roman" w:cs="Times New Roman"/>
          <w:sz w:val="24"/>
          <w:szCs w:val="28"/>
        </w:rPr>
        <w:t>коммуникаций в границах полос отвода автомобильных дорог</w:t>
      </w:r>
      <w:r w:rsidR="00573AF1" w:rsidRPr="002366E9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5C2A67" w:rsidRPr="002366E9" w:rsidRDefault="005C2A67" w:rsidP="001616FF">
      <w:pPr>
        <w:pStyle w:val="ConsPlusNonformat"/>
        <w:widowControl/>
        <w:spacing w:line="360" w:lineRule="auto"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5C2A67" w:rsidRPr="002366E9" w:rsidRDefault="005C2A67" w:rsidP="001616FF">
      <w:pPr>
        <w:pStyle w:val="ConsPlusNonformat"/>
        <w:widowControl/>
        <w:spacing w:line="360" w:lineRule="auto"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76377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</w:p>
    <w:p w:rsidR="005C2A67" w:rsidRPr="002366E9" w:rsidRDefault="005C2A67" w:rsidP="001616FF">
      <w:pPr>
        <w:pStyle w:val="ConsPlusNonformat"/>
        <w:widowControl/>
        <w:spacing w:line="360" w:lineRule="auto"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C2A67" w:rsidRPr="002366E9" w:rsidRDefault="005C2A67" w:rsidP="001616FF">
      <w:pPr>
        <w:pStyle w:val="ConsPlusNonformat"/>
        <w:widowControl/>
        <w:spacing w:line="360" w:lineRule="auto"/>
        <w:ind w:left="4111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1616FF" w:rsidRPr="00C76377" w:rsidRDefault="001616FF" w:rsidP="001616FF">
      <w:pPr>
        <w:keepNext/>
        <w:spacing w:after="0" w:line="240" w:lineRule="auto"/>
        <w:ind w:left="-851" w:right="-283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616FF" w:rsidRPr="00C76377" w:rsidRDefault="001616FF" w:rsidP="001616FF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</w:t>
      </w:r>
      <w:r w:rsid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616FF" w:rsidRPr="00C76377" w:rsidRDefault="001616FF" w:rsidP="001616FF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объединение юридических лиц без права образования юридического лица,</w:t>
      </w:r>
      <w:proofErr w:type="gramEnd"/>
    </w:p>
    <w:p w:rsidR="001616FF" w:rsidRPr="00C76377" w:rsidRDefault="001616FF" w:rsidP="001616FF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1616FF" w:rsidRPr="00C76377" w:rsidRDefault="001616FF" w:rsidP="001616FF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 физического лица,  почтовый адрес,  телефон, факс)</w:t>
      </w:r>
      <w:proofErr w:type="gramEnd"/>
    </w:p>
    <w:p w:rsidR="001616FF" w:rsidRPr="00C76377" w:rsidRDefault="001616FF" w:rsidP="001616FF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616FF" w:rsidRPr="00C76377" w:rsidRDefault="001616FF" w:rsidP="001616FF">
      <w:pPr>
        <w:spacing w:after="0" w:line="240" w:lineRule="auto"/>
        <w:ind w:left="-284" w:right="-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</w:t>
      </w:r>
      <w:r w:rsidRPr="00C763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прокладки, переноса или переустройства  (ненужное зачеркнуть) инженерных коммуникаций в границах полос отвода автомобильных дорог, находящихся в муниципальной собственности, на земельных участках, государственная собственность на которые не разграничена, или находящихся в муниципальной собственности</w:t>
      </w:r>
      <w:r w:rsidRPr="00C763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(адресному ориентиру):</w:t>
      </w:r>
    </w:p>
    <w:p w:rsidR="001616FF" w:rsidRPr="00C76377" w:rsidRDefault="001616FF" w:rsidP="001616FF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C76377"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616FF" w:rsidRPr="00C76377" w:rsidRDefault="000E6464" w:rsidP="001616FF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(населенный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Start"/>
      <w:r w:rsidR="001616FF"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икрорайон</w:t>
      </w:r>
      <w:proofErr w:type="spellEnd"/>
      <w:r w:rsidR="001616FF"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улица  или адресный ориентир)</w:t>
      </w:r>
    </w:p>
    <w:p w:rsidR="001616FF" w:rsidRPr="00C76377" w:rsidRDefault="001616FF" w:rsidP="001616FF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целей: ____________________________________________________________________________________________________________________________________________</w:t>
      </w:r>
      <w:r w:rsid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1616FF" w:rsidRPr="00C76377" w:rsidRDefault="001616FF" w:rsidP="001616FF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616FF" w:rsidRPr="00C76377" w:rsidRDefault="001616FF" w:rsidP="001616FF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причины необходимости прокладки, переноса или переустройства инженерных коммуникаций)</w:t>
      </w:r>
    </w:p>
    <w:p w:rsidR="001616FF" w:rsidRPr="00C76377" w:rsidRDefault="001616FF" w:rsidP="001616FF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6FF" w:rsidRPr="00C76377" w:rsidRDefault="001616FF" w:rsidP="001616FF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сообщаю: </w:t>
      </w:r>
    </w:p>
    <w:p w:rsidR="001616FF" w:rsidRPr="00C76377" w:rsidRDefault="001616FF" w:rsidP="001616FF">
      <w:pPr>
        <w:numPr>
          <w:ilvl w:val="0"/>
          <w:numId w:val="3"/>
        </w:numPr>
        <w:spacing w:after="12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под проектирование, кв. м.:  ___________________________________________________________________</w:t>
      </w:r>
      <w:r w:rsid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616FF" w:rsidRPr="00C76377" w:rsidRDefault="001616FF" w:rsidP="001616FF">
      <w:pPr>
        <w:numPr>
          <w:ilvl w:val="0"/>
          <w:numId w:val="3"/>
        </w:numPr>
        <w:spacing w:after="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инженерных коммуникаций</w:t>
      </w:r>
      <w:r w:rsidRPr="00C76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616FF" w:rsidRPr="00C76377" w:rsidRDefault="001616FF" w:rsidP="00C76377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</w:t>
      </w:r>
      <w:r w:rsidR="00C76377" w:rsidRPr="00C76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C76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1616FF" w:rsidRPr="00C76377" w:rsidRDefault="001616FF" w:rsidP="001616FF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FF" w:rsidRPr="00C76377" w:rsidRDefault="001616FF" w:rsidP="001616FF">
      <w:pPr>
        <w:numPr>
          <w:ilvl w:val="0"/>
          <w:numId w:val="3"/>
        </w:numPr>
        <w:spacing w:after="0" w:line="240" w:lineRule="auto"/>
        <w:ind w:left="-284" w:right="-2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планируемого размещения коммуникаций: ____________________________________________________________________</w:t>
      </w:r>
      <w:r w:rsid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616FF" w:rsidRPr="00C76377" w:rsidRDefault="001616FF" w:rsidP="001616FF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 w:rsidR="00C76377"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76377"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16FF" w:rsidRPr="00C76377" w:rsidRDefault="001616FF" w:rsidP="001616FF">
      <w:pPr>
        <w:spacing w:after="0" w:line="240" w:lineRule="auto"/>
        <w:ind w:left="-284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метод прокладки, переноса или переустройства инженерных коммуникаций)</w:t>
      </w:r>
    </w:p>
    <w:p w:rsidR="001616FF" w:rsidRPr="00C76377" w:rsidRDefault="001616FF" w:rsidP="001616FF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FF" w:rsidRPr="00C76377" w:rsidRDefault="001616FF" w:rsidP="001616FF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FF" w:rsidRPr="00C76377" w:rsidRDefault="001616FF" w:rsidP="001616FF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1616FF" w:rsidRPr="00C76377" w:rsidRDefault="001616FF" w:rsidP="001616FF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67E" w:rsidRPr="00C76377" w:rsidRDefault="000C367E" w:rsidP="001616FF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67E" w:rsidRPr="00C76377" w:rsidRDefault="000C367E" w:rsidP="000C367E">
      <w:pPr>
        <w:spacing w:after="0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____ (результат предоставления услуги) (</w:t>
      </w:r>
      <w:proofErr w:type="gramStart"/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 </w:t>
      </w:r>
    </w:p>
    <w:p w:rsidR="000C367E" w:rsidRPr="00C76377" w:rsidRDefault="000C367E" w:rsidP="000C367E">
      <w:pPr>
        <w:spacing w:after="0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</w:t>
      </w:r>
      <w:r w:rsidR="00C76377"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C367E" w:rsidRPr="00C76377" w:rsidRDefault="000C367E" w:rsidP="000C367E">
      <w:pPr>
        <w:spacing w:after="0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МФЦ, почтовое отправление по указанному адресу;  </w:t>
      </w:r>
    </w:p>
    <w:p w:rsidR="000C367E" w:rsidRPr="00C76377" w:rsidRDefault="000C367E" w:rsidP="000C367E">
      <w:pPr>
        <w:spacing w:after="0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на Едином портале государственных и муниципальных услуг (функций);  </w:t>
      </w:r>
    </w:p>
    <w:p w:rsidR="000C367E" w:rsidRPr="00C76377" w:rsidRDefault="000C367E" w:rsidP="001616FF">
      <w:pPr>
        <w:spacing w:after="0" w:line="240" w:lineRule="auto"/>
        <w:ind w:left="-284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FF" w:rsidRPr="001616FF" w:rsidRDefault="001616FF" w:rsidP="001616FF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1616FF" w:rsidRDefault="001616FF" w:rsidP="001616FF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1616FF" w:rsidRDefault="001616FF" w:rsidP="001616FF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1616FF" w:rsidRDefault="001616FF" w:rsidP="001616FF">
      <w:pPr>
        <w:spacing w:after="0" w:line="240" w:lineRule="auto"/>
        <w:ind w:left="-851" w:right="-28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6FF" w:rsidRPr="002366E9" w:rsidRDefault="001616FF" w:rsidP="00161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6FF" w:rsidRPr="002366E9" w:rsidRDefault="001616FF" w:rsidP="001616FF">
      <w:pPr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_______________</w:t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2366E9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616FF" w:rsidRPr="002366E9" w:rsidRDefault="001616FF" w:rsidP="001616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Дата</w:t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366E9">
        <w:rPr>
          <w:rFonts w:ascii="Times New Roman" w:hAnsi="Times New Roman" w:cs="Times New Roman"/>
          <w:sz w:val="24"/>
          <w:szCs w:val="24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ab/>
        <w:t xml:space="preserve">     расшифровка подписи</w:t>
      </w:r>
    </w:p>
    <w:p w:rsidR="001616FF" w:rsidRPr="002366E9" w:rsidRDefault="001616FF" w:rsidP="00161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AF1" w:rsidRPr="002366E9" w:rsidRDefault="00573AF1" w:rsidP="003E0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</w:pPr>
    </w:p>
    <w:p w:rsidR="00573AF1" w:rsidRPr="002366E9" w:rsidRDefault="00573AF1" w:rsidP="003E0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573AF1" w:rsidRPr="002366E9" w:rsidSect="00C76377">
          <w:footerReference w:type="even" r:id="rId15"/>
          <w:footerReference w:type="default" r:id="rId16"/>
          <w:footnotePr>
            <w:numRestart w:val="eachPage"/>
          </w:footnotePr>
          <w:pgSz w:w="11906" w:h="16838"/>
          <w:pgMar w:top="567" w:right="746" w:bottom="1701" w:left="993" w:header="709" w:footer="709" w:gutter="0"/>
          <w:cols w:space="720"/>
        </w:sectPr>
      </w:pPr>
    </w:p>
    <w:p w:rsidR="001A1CCB" w:rsidRPr="002366E9" w:rsidRDefault="001A1CCB" w:rsidP="00815FE2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проектирования прокладки, переноса или переустройства </w:t>
      </w:r>
      <w:proofErr w:type="gramStart"/>
      <w:r w:rsidRPr="002366E9">
        <w:rPr>
          <w:rFonts w:ascii="Times New Roman" w:eastAsia="Times New Roman" w:hAnsi="Times New Roman" w:cs="Times New Roman"/>
          <w:sz w:val="24"/>
          <w:szCs w:val="24"/>
        </w:rPr>
        <w:t>инженерных</w:t>
      </w:r>
      <w:proofErr w:type="gramEnd"/>
      <w:r w:rsidRPr="00236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t>коммуникаций в границах полос отвода автомобильных дорог»</w:t>
      </w:r>
    </w:p>
    <w:p w:rsidR="001A1CCB" w:rsidRPr="002366E9" w:rsidRDefault="001A1CCB" w:rsidP="0081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897824">
      <w:pPr>
        <w:keepNext/>
        <w:widowControl w:val="0"/>
        <w:spacing w:before="120"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СОГЛАСИЕ</w:t>
      </w:r>
    </w:p>
    <w:p w:rsidR="00897824" w:rsidRPr="002366E9" w:rsidRDefault="00897824" w:rsidP="00897824">
      <w:pPr>
        <w:keepNext/>
        <w:widowControl w:val="0"/>
        <w:spacing w:before="120" w:after="120"/>
        <w:jc w:val="center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НА  ПРОЕКТИРОВАНИЕ ПРОКЛАДКИ, ПЕРЕНОСА И (ИЛИ) ПЕРЕУСТРОЙСТВО ИНЖЕНЕРНЫХ КОММУНИКАЦИЙ В ГРАНИЦАХ </w:t>
      </w:r>
      <w:proofErr w:type="gramStart"/>
      <w:r w:rsidRPr="002366E9">
        <w:rPr>
          <w:rFonts w:ascii="Times New Roman" w:hAnsi="Times New Roman" w:cs="Times New Roman"/>
          <w:sz w:val="24"/>
          <w:szCs w:val="24"/>
        </w:rPr>
        <w:t xml:space="preserve">ПОЛОСЫ ОТВОДА </w:t>
      </w:r>
      <w:r w:rsidRPr="002366E9">
        <w:rPr>
          <w:rFonts w:ascii="Times New Roman" w:hAnsi="Times New Roman" w:cs="Times New Roman"/>
          <w:bCs/>
          <w:kern w:val="28"/>
          <w:sz w:val="24"/>
          <w:szCs w:val="24"/>
        </w:rPr>
        <w:t>АВТОМОБИЛЬНЫХ ДОРОГ ОБЩЕГО ПОЛЬЗОВАНИЯ МЕСТНОГО ЗНАЧЕНИЯ</w:t>
      </w:r>
      <w:proofErr w:type="gramEnd"/>
    </w:p>
    <w:p w:rsidR="00897824" w:rsidRPr="002366E9" w:rsidRDefault="00897824" w:rsidP="00897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89782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76377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236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6E9">
        <w:rPr>
          <w:rFonts w:ascii="Times New Roman" w:hAnsi="Times New Roman" w:cs="Times New Roman"/>
          <w:sz w:val="24"/>
          <w:szCs w:val="24"/>
        </w:rPr>
        <w:t xml:space="preserve">согласовывает проектирование прокладки, переноса или переустройства инженерных коммуникаций _____________________________________________________________________________ </w:t>
      </w:r>
    </w:p>
    <w:p w:rsidR="00897824" w:rsidRPr="002366E9" w:rsidRDefault="00897824" w:rsidP="0089782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366E9">
        <w:rPr>
          <w:rFonts w:ascii="Times New Roman" w:hAnsi="Times New Roman" w:cs="Times New Roman"/>
          <w:sz w:val="24"/>
          <w:szCs w:val="24"/>
          <w:vertAlign w:val="subscript"/>
        </w:rPr>
        <w:t>(наименование, вид инженерных коммуникаций, владелец)</w:t>
      </w:r>
    </w:p>
    <w:p w:rsidR="00897824" w:rsidRPr="002366E9" w:rsidRDefault="00897824" w:rsidP="0089782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E9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366E9">
        <w:rPr>
          <w:rFonts w:ascii="Times New Roman" w:hAnsi="Times New Roman" w:cs="Times New Roman"/>
          <w:sz w:val="24"/>
          <w:szCs w:val="24"/>
        </w:rPr>
        <w:t xml:space="preserve"> на автомобильной дороге _____________________________________________________________________________ </w:t>
      </w:r>
    </w:p>
    <w:p w:rsidR="00897824" w:rsidRPr="002366E9" w:rsidRDefault="00897824" w:rsidP="0089782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66E9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дороги, дорожные указатели)</w:t>
      </w:r>
    </w:p>
    <w:p w:rsidR="00897824" w:rsidRPr="002366E9" w:rsidRDefault="00897824" w:rsidP="0089782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в границах полос отвода при условии выполнения следующих технических условий:</w:t>
      </w:r>
    </w:p>
    <w:p w:rsidR="00897824" w:rsidRPr="002366E9" w:rsidRDefault="00897824" w:rsidP="00897824">
      <w:pPr>
        <w:pStyle w:val="af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6E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36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6E9">
        <w:rPr>
          <w:rFonts w:ascii="Times New Roman" w:hAnsi="Times New Roman" w:cs="Times New Roman"/>
          <w:sz w:val="24"/>
          <w:szCs w:val="24"/>
        </w:rPr>
        <w:t>пересечение</w:t>
      </w:r>
      <w:proofErr w:type="gramEnd"/>
      <w:r w:rsidRPr="002366E9">
        <w:rPr>
          <w:rFonts w:ascii="Times New Roman" w:hAnsi="Times New Roman" w:cs="Times New Roman"/>
          <w:sz w:val="24"/>
          <w:szCs w:val="24"/>
        </w:rPr>
        <w:t xml:space="preserve"> автомобильной дороги 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897824" w:rsidRPr="002366E9" w:rsidRDefault="00897824" w:rsidP="00897824">
      <w:pPr>
        <w:pStyle w:val="af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При пересечении автомобильной дороги различными подземными коммуникациями,  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897824" w:rsidRPr="002366E9" w:rsidRDefault="00897824" w:rsidP="00897824">
      <w:pPr>
        <w:pStyle w:val="af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</w:t>
      </w:r>
      <w:proofErr w:type="gramStart"/>
      <w:r w:rsidRPr="002366E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366E9">
        <w:rPr>
          <w:rFonts w:ascii="Times New Roman" w:hAnsi="Times New Roman" w:cs="Times New Roman"/>
          <w:sz w:val="24"/>
          <w:szCs w:val="24"/>
        </w:rPr>
        <w:t>, не менее:</w:t>
      </w:r>
    </w:p>
    <w:p w:rsidR="00897824" w:rsidRPr="002366E9" w:rsidRDefault="00897824" w:rsidP="00897824">
      <w:pPr>
        <w:pStyle w:val="af3"/>
        <w:spacing w:before="120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6     -   при напряжении до        1 кВ;</w:t>
      </w:r>
    </w:p>
    <w:p w:rsidR="00897824" w:rsidRPr="002366E9" w:rsidRDefault="00897824" w:rsidP="00897824">
      <w:pPr>
        <w:pStyle w:val="af3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7     -   при напряжении до     110 кВ;</w:t>
      </w:r>
    </w:p>
    <w:p w:rsidR="00897824" w:rsidRPr="002366E9" w:rsidRDefault="00897824" w:rsidP="00897824">
      <w:pPr>
        <w:pStyle w:val="af3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7,5  -   при напряжении до     150 кВ;</w:t>
      </w:r>
    </w:p>
    <w:p w:rsidR="00897824" w:rsidRPr="002366E9" w:rsidRDefault="00897824" w:rsidP="00897824">
      <w:pPr>
        <w:pStyle w:val="af3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8     -   при напряжении до     220 кВ;</w:t>
      </w:r>
    </w:p>
    <w:p w:rsidR="00897824" w:rsidRPr="002366E9" w:rsidRDefault="00897824" w:rsidP="00897824">
      <w:pPr>
        <w:pStyle w:val="af3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8,5  -   при напряжении до     330 кВ;</w:t>
      </w:r>
    </w:p>
    <w:p w:rsidR="00897824" w:rsidRPr="002366E9" w:rsidRDefault="00897824" w:rsidP="00897824">
      <w:pPr>
        <w:pStyle w:val="af3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9     -   при напряжении до     500 кВ;</w:t>
      </w:r>
    </w:p>
    <w:p w:rsidR="00897824" w:rsidRPr="002366E9" w:rsidRDefault="00897824" w:rsidP="00897824">
      <w:pPr>
        <w:pStyle w:val="af3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10   -   при напряжении до     750 кВ.</w:t>
      </w:r>
    </w:p>
    <w:p w:rsidR="00897824" w:rsidRPr="002366E9" w:rsidRDefault="00897824" w:rsidP="00897824">
      <w:pPr>
        <w:pStyle w:val="af3"/>
        <w:spacing w:before="120" w:after="120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Примечание.  Расстояние определяется при высшей температуре воздуха без учета нагрева проводов электрическим током или при гололеде без ветра.</w:t>
      </w:r>
    </w:p>
    <w:p w:rsidR="00897824" w:rsidRPr="002366E9" w:rsidRDefault="00897824" w:rsidP="00897824">
      <w:pPr>
        <w:pStyle w:val="af3"/>
        <w:numPr>
          <w:ilvl w:val="0"/>
          <w:numId w:val="4"/>
        </w:numPr>
        <w:tabs>
          <w:tab w:val="left" w:pos="8364"/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Установить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должно быть  не менее высоты опор.</w:t>
      </w:r>
    </w:p>
    <w:p w:rsidR="00897824" w:rsidRPr="002366E9" w:rsidRDefault="00897824" w:rsidP="00897824">
      <w:pPr>
        <w:pStyle w:val="af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897824" w:rsidRPr="002366E9" w:rsidRDefault="00897824" w:rsidP="00897824">
      <w:pPr>
        <w:pStyle w:val="af3"/>
        <w:ind w:left="567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lastRenderedPageBreak/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897824" w:rsidRPr="002366E9" w:rsidRDefault="00897824" w:rsidP="00897824">
      <w:pPr>
        <w:pStyle w:val="af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а) при пересечении от любой части опоры до подошвы насыпи дороги или до наружной бровки боковой канавы:</w:t>
      </w:r>
    </w:p>
    <w:p w:rsidR="00897824" w:rsidRPr="002366E9" w:rsidRDefault="00897824" w:rsidP="00897824">
      <w:pPr>
        <w:pStyle w:val="af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для дорог I и II категорий при напряжении до 220 кВ - 5 м и при напряжении 330-500 кВ - 10 м;</w:t>
      </w:r>
    </w:p>
    <w:p w:rsidR="00897824" w:rsidRPr="002366E9" w:rsidRDefault="00897824" w:rsidP="00897824">
      <w:pPr>
        <w:pStyle w:val="af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для дорог остальных категорий при напряжении до 20 кВ - 1,5 м, от 35 до 220 кВ - 2,5 м и при 330-500 кВ - 5 м;</w:t>
      </w:r>
    </w:p>
    <w:p w:rsidR="00897824" w:rsidRPr="002366E9" w:rsidRDefault="00897824" w:rsidP="00897824">
      <w:pPr>
        <w:pStyle w:val="af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б) при параллельном следовании от крайнего провода при не отклоненном положении до бровки земляного полотна при напряжении до 20 кВ - 2 м, 35-100 кВ - 4 м, 150 кВ - 5 м, 220 кВ - 6 м, 330 кВ - 8 м и 500 кВ - 10 м.</w:t>
      </w:r>
    </w:p>
    <w:p w:rsidR="00897824" w:rsidRPr="002366E9" w:rsidRDefault="00897824" w:rsidP="00897824">
      <w:pPr>
        <w:pStyle w:val="af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На автомобильных дорогах в местах пересечения с воздушными линиями электропередачи напряжением 330 кВ и выше  установить дорожные знаки, запрещающие установку транспорта в охранных зонах этих линий.</w:t>
      </w:r>
    </w:p>
    <w:p w:rsidR="00897824" w:rsidRPr="002366E9" w:rsidRDefault="00897824" w:rsidP="00897824">
      <w:pPr>
        <w:pStyle w:val="af3"/>
        <w:ind w:left="567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Охранные зоны электрических сетей напряжением свыше 1,0  кВ устанавливаются:</w:t>
      </w:r>
    </w:p>
    <w:p w:rsidR="00897824" w:rsidRPr="002366E9" w:rsidRDefault="00897824" w:rsidP="00897824">
      <w:pPr>
        <w:pStyle w:val="af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</w:t>
      </w:r>
      <w:proofErr w:type="gramStart"/>
      <w:r w:rsidRPr="002366E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366E9">
        <w:rPr>
          <w:rFonts w:ascii="Times New Roman" w:hAnsi="Times New Roman" w:cs="Times New Roman"/>
          <w:sz w:val="24"/>
          <w:szCs w:val="24"/>
        </w:rPr>
        <w:t>:</w:t>
      </w:r>
    </w:p>
    <w:p w:rsidR="00897824" w:rsidRPr="002366E9" w:rsidRDefault="00897824" w:rsidP="00897824">
      <w:pPr>
        <w:pStyle w:val="af3"/>
        <w:spacing w:before="120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10   -   при напряжении до      20 кВ;</w:t>
      </w:r>
    </w:p>
    <w:p w:rsidR="00897824" w:rsidRPr="002366E9" w:rsidRDefault="00897824" w:rsidP="00897824">
      <w:pPr>
        <w:pStyle w:val="af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15   -   при напряжении до      35 кВ;</w:t>
      </w:r>
    </w:p>
    <w:p w:rsidR="00897824" w:rsidRPr="002366E9" w:rsidRDefault="00897824" w:rsidP="00897824">
      <w:pPr>
        <w:pStyle w:val="af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20   -   при напряжении до    110 кВ;</w:t>
      </w:r>
    </w:p>
    <w:p w:rsidR="00897824" w:rsidRPr="002366E9" w:rsidRDefault="00897824" w:rsidP="00897824">
      <w:pPr>
        <w:pStyle w:val="af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25   -   при напряжении до    150, 220 кВ;</w:t>
      </w:r>
    </w:p>
    <w:p w:rsidR="00897824" w:rsidRPr="002366E9" w:rsidRDefault="00897824" w:rsidP="00897824">
      <w:pPr>
        <w:pStyle w:val="af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30   -   при напряжении до    330, 500 </w:t>
      </w:r>
      <w:r w:rsidRPr="002366E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2366E9">
        <w:rPr>
          <w:rFonts w:ascii="Times New Roman" w:hAnsi="Times New Roman" w:cs="Times New Roman"/>
          <w:sz w:val="24"/>
          <w:szCs w:val="24"/>
        </w:rPr>
        <w:t xml:space="preserve"> 400 кВ;</w:t>
      </w:r>
    </w:p>
    <w:p w:rsidR="00897824" w:rsidRPr="002366E9" w:rsidRDefault="00897824" w:rsidP="00897824">
      <w:pPr>
        <w:pStyle w:val="af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40   -   при напряжении до    750, </w:t>
      </w:r>
      <w:r w:rsidRPr="002366E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2366E9">
        <w:rPr>
          <w:rFonts w:ascii="Times New Roman" w:hAnsi="Times New Roman" w:cs="Times New Roman"/>
          <w:sz w:val="24"/>
          <w:szCs w:val="24"/>
        </w:rPr>
        <w:t xml:space="preserve"> 750 кВ;</w:t>
      </w:r>
    </w:p>
    <w:p w:rsidR="00897824" w:rsidRPr="002366E9" w:rsidRDefault="00897824" w:rsidP="00897824">
      <w:pPr>
        <w:pStyle w:val="af3"/>
        <w:spacing w:after="120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55   -   при напряжении до    1150 кВ.</w:t>
      </w:r>
    </w:p>
    <w:p w:rsidR="00897824" w:rsidRPr="002366E9" w:rsidRDefault="00897824" w:rsidP="00897824">
      <w:pPr>
        <w:pStyle w:val="af3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 м.</w:t>
      </w:r>
    </w:p>
    <w:p w:rsidR="00897824" w:rsidRPr="002366E9" w:rsidRDefault="00897824" w:rsidP="003B7B5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89782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(должностное лицо)                                            подпись                                             Ф.И.О.</w:t>
      </w:r>
    </w:p>
    <w:p w:rsidR="00897824" w:rsidRPr="002366E9" w:rsidRDefault="00897824" w:rsidP="003B7B5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3B7B5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3B7B5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815FE2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проектирования прокладки, переноса или переустройства </w:t>
      </w:r>
      <w:proofErr w:type="gramStart"/>
      <w:r w:rsidRPr="002366E9">
        <w:rPr>
          <w:rFonts w:ascii="Times New Roman" w:eastAsia="Times New Roman" w:hAnsi="Times New Roman" w:cs="Times New Roman"/>
          <w:sz w:val="24"/>
          <w:szCs w:val="24"/>
        </w:rPr>
        <w:t>инженерных</w:t>
      </w:r>
      <w:proofErr w:type="gramEnd"/>
      <w:r w:rsidRPr="00236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t>коммуникаций в границах полос отвода автомобильных дорог»</w:t>
      </w:r>
    </w:p>
    <w:p w:rsidR="00897824" w:rsidRPr="002366E9" w:rsidRDefault="00897824" w:rsidP="0081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815FE2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66E9">
        <w:rPr>
          <w:rFonts w:ascii="Times New Roman" w:hAnsi="Times New Roman" w:cs="Times New Roman"/>
          <w:bCs/>
          <w:sz w:val="24"/>
          <w:szCs w:val="24"/>
        </w:rPr>
        <w:t>УВЕДОМЛЕНИЕ</w:t>
      </w:r>
      <w:r w:rsidRPr="002366E9">
        <w:rPr>
          <w:rFonts w:ascii="Times New Roman" w:hAnsi="Times New Roman" w:cs="Times New Roman"/>
          <w:bCs/>
          <w:sz w:val="24"/>
          <w:szCs w:val="24"/>
        </w:rPr>
        <w:br/>
      </w:r>
      <w:r w:rsidRPr="002366E9">
        <w:rPr>
          <w:rFonts w:ascii="Times New Roman" w:hAnsi="Times New Roman" w:cs="Times New Roman"/>
          <w:sz w:val="24"/>
          <w:szCs w:val="24"/>
        </w:rPr>
        <w:t xml:space="preserve">об отказе в выдаче согласия на проектирование </w:t>
      </w:r>
      <w:r w:rsidRPr="002366E9">
        <w:rPr>
          <w:rFonts w:ascii="Times New Roman" w:hAnsi="Times New Roman" w:cs="Times New Roman"/>
          <w:color w:val="000000"/>
          <w:sz w:val="24"/>
          <w:szCs w:val="24"/>
        </w:rPr>
        <w:t>прокладки, переноса или переустройства инженерных коммуникаций в границах полосы автомобильных дорог</w:t>
      </w:r>
    </w:p>
    <w:p w:rsidR="00897824" w:rsidRPr="002366E9" w:rsidRDefault="00897824" w:rsidP="00815FE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76377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2366E9">
        <w:rPr>
          <w:rFonts w:ascii="Times New Roman" w:hAnsi="Times New Roman" w:cs="Times New Roman"/>
          <w:sz w:val="24"/>
          <w:szCs w:val="24"/>
        </w:rPr>
        <w:t xml:space="preserve"> уведомляет</w:t>
      </w:r>
    </w:p>
    <w:p w:rsidR="00897824" w:rsidRPr="002366E9" w:rsidRDefault="00897824" w:rsidP="00815F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824" w:rsidRPr="002366E9" w:rsidRDefault="00897824" w:rsidP="0089782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366E9">
        <w:rPr>
          <w:rFonts w:ascii="Times New Roman" w:hAnsi="Times New Roman" w:cs="Times New Roman"/>
          <w:i/>
          <w:sz w:val="20"/>
          <w:szCs w:val="20"/>
        </w:rPr>
        <w:t>(ФИО гражданина,  полное наименование организации,</w:t>
      </w:r>
      <w:proofErr w:type="gramEnd"/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89782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66E9">
        <w:rPr>
          <w:rFonts w:ascii="Times New Roman" w:hAnsi="Times New Roman" w:cs="Times New Roman"/>
          <w:i/>
          <w:sz w:val="20"/>
          <w:szCs w:val="20"/>
        </w:rPr>
        <w:t>ИНН/КПП, ЕГРН, юридический адрес,</w:t>
      </w: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89782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366E9">
        <w:rPr>
          <w:rFonts w:ascii="Times New Roman" w:hAnsi="Times New Roman" w:cs="Times New Roman"/>
          <w:i/>
          <w:sz w:val="20"/>
          <w:szCs w:val="20"/>
        </w:rPr>
        <w:t>Ф.И.О. индивидуального предпринимателя, ИНН, ЕГРНИП, адрес места жительства)</w:t>
      </w:r>
      <w:proofErr w:type="gramEnd"/>
    </w:p>
    <w:p w:rsidR="00897824" w:rsidRPr="002366E9" w:rsidRDefault="00897824" w:rsidP="0089782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об отказе в выдаче согласия на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 xml:space="preserve">проектирование прокладки, переноса или переустройство, </w:t>
      </w:r>
    </w:p>
    <w:p w:rsidR="00897824" w:rsidRPr="002366E9" w:rsidRDefault="00897824" w:rsidP="0089782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366E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(ненужное зачеркнуть)</w:t>
      </w: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инженерных коммуникаций </w:t>
      </w:r>
      <w:r w:rsidRPr="002366E9">
        <w:rPr>
          <w:rFonts w:ascii="Times New Roman" w:hAnsi="Times New Roman" w:cs="Times New Roman"/>
          <w:color w:val="000000"/>
          <w:sz w:val="24"/>
          <w:szCs w:val="24"/>
        </w:rPr>
        <w:t>в границах полосы автомобильных дорог местного значения</w:t>
      </w:r>
      <w:r w:rsidRPr="002366E9">
        <w:rPr>
          <w:rFonts w:ascii="Times New Roman" w:hAnsi="Times New Roman" w:cs="Times New Roman"/>
          <w:sz w:val="24"/>
          <w:szCs w:val="24"/>
        </w:rPr>
        <w:t>.</w:t>
      </w:r>
    </w:p>
    <w:p w:rsidR="00897824" w:rsidRPr="002366E9" w:rsidRDefault="00897824" w:rsidP="008978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8978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Причина отказа: 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824" w:rsidRPr="002366E9" w:rsidRDefault="00897824" w:rsidP="008978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7824" w:rsidRPr="002366E9" w:rsidRDefault="00897824" w:rsidP="0089782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89782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89782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Специалист</w:t>
      </w: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администрации    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2366E9">
        <w:rPr>
          <w:rFonts w:ascii="Times New Roman" w:hAnsi="Times New Roman" w:cs="Times New Roman"/>
          <w:sz w:val="24"/>
          <w:szCs w:val="24"/>
        </w:rPr>
        <w:t xml:space="preserve">   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                        подпись                                                 </w:t>
      </w: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66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E9">
        <w:rPr>
          <w:rFonts w:ascii="Times New Roman" w:hAnsi="Times New Roman" w:cs="Times New Roman"/>
          <w:sz w:val="24"/>
          <w:szCs w:val="24"/>
        </w:rPr>
        <w:t>(Ф.И.О. руководителя организации,            (подпись)                                   (дата получения)</w:t>
      </w:r>
      <w:proofErr w:type="gramEnd"/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</w:t>
      </w: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E9">
        <w:rPr>
          <w:rFonts w:ascii="Times New Roman" w:hAnsi="Times New Roman" w:cs="Times New Roman"/>
          <w:sz w:val="24"/>
          <w:szCs w:val="24"/>
        </w:rPr>
        <w:t xml:space="preserve">(Ф.И.О. физического лица либо Ф.И.О. </w:t>
      </w:r>
      <w:proofErr w:type="gramEnd"/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ее (его) представителя)</w:t>
      </w: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824" w:rsidRPr="002366E9" w:rsidRDefault="00897824" w:rsidP="008978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E9">
        <w:rPr>
          <w:rFonts w:ascii="Times New Roman" w:hAnsi="Times New Roman" w:cs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40"/>
        <w:gridCol w:w="2606"/>
      </w:tblGrid>
      <w:tr w:rsidR="00897824" w:rsidRPr="002366E9" w:rsidTr="00A80F36">
        <w:tc>
          <w:tcPr>
            <w:tcW w:w="868" w:type="dxa"/>
            <w:vAlign w:val="bottom"/>
            <w:hideMark/>
          </w:tcPr>
          <w:p w:rsidR="00897824" w:rsidRPr="002366E9" w:rsidRDefault="00897824" w:rsidP="00A80F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E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824" w:rsidRPr="002366E9" w:rsidRDefault="00897824" w:rsidP="00A80F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24" w:rsidRPr="002366E9" w:rsidTr="00A80F36">
        <w:tc>
          <w:tcPr>
            <w:tcW w:w="1108" w:type="dxa"/>
            <w:gridSpan w:val="2"/>
            <w:vAlign w:val="bottom"/>
            <w:hideMark/>
          </w:tcPr>
          <w:p w:rsidR="00897824" w:rsidRPr="002366E9" w:rsidRDefault="00897824" w:rsidP="00A80F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E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824" w:rsidRPr="002366E9" w:rsidRDefault="00897824" w:rsidP="00A80F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824" w:rsidRPr="002366E9" w:rsidRDefault="00897824" w:rsidP="008978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8978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7824" w:rsidRPr="002366E9" w:rsidRDefault="00897824" w:rsidP="00C76377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897824" w:rsidRPr="002366E9" w:rsidRDefault="00897824" w:rsidP="00C76377">
      <w:pPr>
        <w:widowControl w:val="0"/>
        <w:autoSpaceDE w:val="0"/>
        <w:autoSpaceDN w:val="0"/>
        <w:adjustRightInd w:val="0"/>
        <w:spacing w:after="0" w:line="360" w:lineRule="auto"/>
        <w:ind w:firstLine="425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66E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D0F99" w:rsidRDefault="00DD0F99" w:rsidP="008978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D0F99" w:rsidRDefault="00897824" w:rsidP="00DD0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D0F99">
        <w:rPr>
          <w:rFonts w:ascii="Times New Roman" w:eastAsia="Times New Roman" w:hAnsi="Times New Roman" w:cs="Times New Roman"/>
          <w:sz w:val="28"/>
          <w:szCs w:val="28"/>
        </w:rPr>
        <w:t xml:space="preserve">ЛОК-СХЕМА </w:t>
      </w:r>
    </w:p>
    <w:p w:rsidR="00897824" w:rsidRDefault="00897824" w:rsidP="00DD0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66E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0F99" w:rsidRDefault="00DD0F99" w:rsidP="00DD0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A1CCB" w:rsidRPr="002366E9" w:rsidRDefault="00F73A9C" w:rsidP="0089782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object w:dxaOrig="8021" w:dyaOrig="10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75pt;height:542.7pt" o:ole="">
            <v:imagedata r:id="rId17" o:title=""/>
          </v:shape>
          <o:OLEObject Type="Embed" ProgID="Visio.Drawing.11" ShapeID="_x0000_i1025" DrawAspect="Content" ObjectID="_1547904286" r:id="rId18"/>
        </w:object>
      </w:r>
    </w:p>
    <w:sectPr w:rsidR="001A1CCB" w:rsidRPr="002366E9" w:rsidSect="00F840E3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A2" w:rsidRDefault="006421A2">
      <w:pPr>
        <w:spacing w:after="0" w:line="240" w:lineRule="auto"/>
      </w:pPr>
      <w:r>
        <w:separator/>
      </w:r>
    </w:p>
  </w:endnote>
  <w:endnote w:type="continuationSeparator" w:id="0">
    <w:p w:rsidR="006421A2" w:rsidRDefault="0064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99" w:rsidRDefault="00C90D99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0D99" w:rsidRDefault="00C90D99" w:rsidP="008F332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99" w:rsidRDefault="00C90D99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43C12">
      <w:rPr>
        <w:rStyle w:val="ad"/>
        <w:noProof/>
      </w:rPr>
      <w:t>1</w:t>
    </w:r>
    <w:r>
      <w:rPr>
        <w:rStyle w:val="ad"/>
      </w:rPr>
      <w:fldChar w:fldCharType="end"/>
    </w:r>
  </w:p>
  <w:p w:rsidR="00C90D99" w:rsidRDefault="00C90D99" w:rsidP="008F332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A2" w:rsidRDefault="006421A2">
      <w:pPr>
        <w:spacing w:after="0" w:line="240" w:lineRule="auto"/>
      </w:pPr>
      <w:r>
        <w:separator/>
      </w:r>
    </w:p>
  </w:footnote>
  <w:footnote w:type="continuationSeparator" w:id="0">
    <w:p w:rsidR="006421A2" w:rsidRDefault="0064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CEA"/>
    <w:multiLevelType w:val="hybridMultilevel"/>
    <w:tmpl w:val="888275D2"/>
    <w:lvl w:ilvl="0" w:tplc="F84AD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E05"/>
    <w:rsid w:val="00036C19"/>
    <w:rsid w:val="0004136D"/>
    <w:rsid w:val="00045418"/>
    <w:rsid w:val="0005315F"/>
    <w:rsid w:val="00057736"/>
    <w:rsid w:val="00087329"/>
    <w:rsid w:val="00090EC5"/>
    <w:rsid w:val="0009330E"/>
    <w:rsid w:val="000A464E"/>
    <w:rsid w:val="000B2F57"/>
    <w:rsid w:val="000B365D"/>
    <w:rsid w:val="000C1D91"/>
    <w:rsid w:val="000C367E"/>
    <w:rsid w:val="000C47B9"/>
    <w:rsid w:val="000E2C90"/>
    <w:rsid w:val="000E6464"/>
    <w:rsid w:val="000F5FD7"/>
    <w:rsid w:val="00115327"/>
    <w:rsid w:val="00116128"/>
    <w:rsid w:val="00132771"/>
    <w:rsid w:val="00143D0B"/>
    <w:rsid w:val="00152752"/>
    <w:rsid w:val="00153124"/>
    <w:rsid w:val="0015685B"/>
    <w:rsid w:val="001616FF"/>
    <w:rsid w:val="00166CC7"/>
    <w:rsid w:val="0017702E"/>
    <w:rsid w:val="00184F29"/>
    <w:rsid w:val="001A06D3"/>
    <w:rsid w:val="001A1CCB"/>
    <w:rsid w:val="001A4634"/>
    <w:rsid w:val="001A6E26"/>
    <w:rsid w:val="001B6462"/>
    <w:rsid w:val="001B7DC4"/>
    <w:rsid w:val="001C16E5"/>
    <w:rsid w:val="001C2C26"/>
    <w:rsid w:val="001C52F1"/>
    <w:rsid w:val="001D2F2A"/>
    <w:rsid w:val="001D5227"/>
    <w:rsid w:val="00212F6E"/>
    <w:rsid w:val="00221C36"/>
    <w:rsid w:val="002240B3"/>
    <w:rsid w:val="002344EA"/>
    <w:rsid w:val="002366E9"/>
    <w:rsid w:val="0025056B"/>
    <w:rsid w:val="00257AAF"/>
    <w:rsid w:val="002717D8"/>
    <w:rsid w:val="00276990"/>
    <w:rsid w:val="00290C66"/>
    <w:rsid w:val="002A1169"/>
    <w:rsid w:val="002A1E29"/>
    <w:rsid w:val="002B2AEC"/>
    <w:rsid w:val="002B6E01"/>
    <w:rsid w:val="002B7038"/>
    <w:rsid w:val="002C2DAB"/>
    <w:rsid w:val="002C5437"/>
    <w:rsid w:val="002C562A"/>
    <w:rsid w:val="002C6BEF"/>
    <w:rsid w:val="002D46CB"/>
    <w:rsid w:val="002D64D6"/>
    <w:rsid w:val="002E396B"/>
    <w:rsid w:val="002E74EB"/>
    <w:rsid w:val="002F18B8"/>
    <w:rsid w:val="0032654B"/>
    <w:rsid w:val="00341019"/>
    <w:rsid w:val="00367A24"/>
    <w:rsid w:val="003704D9"/>
    <w:rsid w:val="00370A09"/>
    <w:rsid w:val="00386B0E"/>
    <w:rsid w:val="00396438"/>
    <w:rsid w:val="003B6B74"/>
    <w:rsid w:val="003B7B57"/>
    <w:rsid w:val="003D3B16"/>
    <w:rsid w:val="003D52AA"/>
    <w:rsid w:val="003D69C3"/>
    <w:rsid w:val="003E04AF"/>
    <w:rsid w:val="003E0747"/>
    <w:rsid w:val="003E2B95"/>
    <w:rsid w:val="004028E5"/>
    <w:rsid w:val="00405C0E"/>
    <w:rsid w:val="0042755E"/>
    <w:rsid w:val="00427E41"/>
    <w:rsid w:val="00441AAF"/>
    <w:rsid w:val="00456A2C"/>
    <w:rsid w:val="00464118"/>
    <w:rsid w:val="0046735E"/>
    <w:rsid w:val="00472369"/>
    <w:rsid w:val="004726D8"/>
    <w:rsid w:val="00472EFB"/>
    <w:rsid w:val="0049052E"/>
    <w:rsid w:val="004966E9"/>
    <w:rsid w:val="004B2D19"/>
    <w:rsid w:val="004C0791"/>
    <w:rsid w:val="004D13C5"/>
    <w:rsid w:val="004D367F"/>
    <w:rsid w:val="004D7579"/>
    <w:rsid w:val="004E3BEB"/>
    <w:rsid w:val="004E4209"/>
    <w:rsid w:val="004F4EB0"/>
    <w:rsid w:val="004F7ACC"/>
    <w:rsid w:val="005069E8"/>
    <w:rsid w:val="00511B77"/>
    <w:rsid w:val="00512377"/>
    <w:rsid w:val="00521BE1"/>
    <w:rsid w:val="00527458"/>
    <w:rsid w:val="005310F7"/>
    <w:rsid w:val="00541FF6"/>
    <w:rsid w:val="00557EC8"/>
    <w:rsid w:val="00566261"/>
    <w:rsid w:val="00573AF1"/>
    <w:rsid w:val="00576BBB"/>
    <w:rsid w:val="00590CE6"/>
    <w:rsid w:val="00595E2A"/>
    <w:rsid w:val="005A06A3"/>
    <w:rsid w:val="005A493E"/>
    <w:rsid w:val="005C0ADA"/>
    <w:rsid w:val="005C2A67"/>
    <w:rsid w:val="005C5CED"/>
    <w:rsid w:val="005E4480"/>
    <w:rsid w:val="005F2F7A"/>
    <w:rsid w:val="005F3054"/>
    <w:rsid w:val="005F36E1"/>
    <w:rsid w:val="005F5487"/>
    <w:rsid w:val="005F6CE8"/>
    <w:rsid w:val="00607D75"/>
    <w:rsid w:val="0061585E"/>
    <w:rsid w:val="00632E05"/>
    <w:rsid w:val="006421A2"/>
    <w:rsid w:val="00642D54"/>
    <w:rsid w:val="00643C12"/>
    <w:rsid w:val="006523EB"/>
    <w:rsid w:val="0066782E"/>
    <w:rsid w:val="00684545"/>
    <w:rsid w:val="00684D05"/>
    <w:rsid w:val="00686438"/>
    <w:rsid w:val="006C4F1F"/>
    <w:rsid w:val="007044EE"/>
    <w:rsid w:val="00707C6B"/>
    <w:rsid w:val="0071751D"/>
    <w:rsid w:val="00737629"/>
    <w:rsid w:val="00742B35"/>
    <w:rsid w:val="00743B70"/>
    <w:rsid w:val="0077677A"/>
    <w:rsid w:val="00780338"/>
    <w:rsid w:val="0078363B"/>
    <w:rsid w:val="0079178E"/>
    <w:rsid w:val="0079282D"/>
    <w:rsid w:val="007B13D3"/>
    <w:rsid w:val="007C1B5B"/>
    <w:rsid w:val="007C1D35"/>
    <w:rsid w:val="007C1D3A"/>
    <w:rsid w:val="007C2864"/>
    <w:rsid w:val="007D6FF9"/>
    <w:rsid w:val="007E6683"/>
    <w:rsid w:val="007E7AE9"/>
    <w:rsid w:val="007F4E35"/>
    <w:rsid w:val="007F6962"/>
    <w:rsid w:val="00801C5B"/>
    <w:rsid w:val="00805BC1"/>
    <w:rsid w:val="00815647"/>
    <w:rsid w:val="00815FE2"/>
    <w:rsid w:val="008171A4"/>
    <w:rsid w:val="00824A42"/>
    <w:rsid w:val="008262AB"/>
    <w:rsid w:val="00830530"/>
    <w:rsid w:val="0084283D"/>
    <w:rsid w:val="0084395A"/>
    <w:rsid w:val="008500C3"/>
    <w:rsid w:val="00855F5B"/>
    <w:rsid w:val="00857FD3"/>
    <w:rsid w:val="0086369F"/>
    <w:rsid w:val="00884894"/>
    <w:rsid w:val="00893CFB"/>
    <w:rsid w:val="008954B5"/>
    <w:rsid w:val="00897824"/>
    <w:rsid w:val="008B3607"/>
    <w:rsid w:val="008B59E9"/>
    <w:rsid w:val="008C5FF8"/>
    <w:rsid w:val="008E67D6"/>
    <w:rsid w:val="008F3321"/>
    <w:rsid w:val="008F6B58"/>
    <w:rsid w:val="009131F4"/>
    <w:rsid w:val="009176E3"/>
    <w:rsid w:val="00930EBF"/>
    <w:rsid w:val="0094322E"/>
    <w:rsid w:val="00954D87"/>
    <w:rsid w:val="00964961"/>
    <w:rsid w:val="00980406"/>
    <w:rsid w:val="00993CD5"/>
    <w:rsid w:val="0099636E"/>
    <w:rsid w:val="009B22CC"/>
    <w:rsid w:val="009B36AB"/>
    <w:rsid w:val="009B5AAB"/>
    <w:rsid w:val="009C4043"/>
    <w:rsid w:val="009E2F9B"/>
    <w:rsid w:val="009E2FD3"/>
    <w:rsid w:val="009E3709"/>
    <w:rsid w:val="00A003B3"/>
    <w:rsid w:val="00A02509"/>
    <w:rsid w:val="00A04716"/>
    <w:rsid w:val="00A14C19"/>
    <w:rsid w:val="00A20112"/>
    <w:rsid w:val="00A25BD6"/>
    <w:rsid w:val="00A3685A"/>
    <w:rsid w:val="00A45FF3"/>
    <w:rsid w:val="00A47E83"/>
    <w:rsid w:val="00A7005F"/>
    <w:rsid w:val="00A71633"/>
    <w:rsid w:val="00A80F36"/>
    <w:rsid w:val="00AA0C42"/>
    <w:rsid w:val="00AA7BA0"/>
    <w:rsid w:val="00AB601D"/>
    <w:rsid w:val="00AB6D37"/>
    <w:rsid w:val="00AC1917"/>
    <w:rsid w:val="00AF17C5"/>
    <w:rsid w:val="00AF33EB"/>
    <w:rsid w:val="00B007DB"/>
    <w:rsid w:val="00B21626"/>
    <w:rsid w:val="00B21674"/>
    <w:rsid w:val="00B354B3"/>
    <w:rsid w:val="00B510DE"/>
    <w:rsid w:val="00B531D6"/>
    <w:rsid w:val="00B5518D"/>
    <w:rsid w:val="00B63AA5"/>
    <w:rsid w:val="00B75E91"/>
    <w:rsid w:val="00B76AFC"/>
    <w:rsid w:val="00B900B8"/>
    <w:rsid w:val="00B95735"/>
    <w:rsid w:val="00BA2D54"/>
    <w:rsid w:val="00BA5329"/>
    <w:rsid w:val="00BB17AC"/>
    <w:rsid w:val="00BB3C8F"/>
    <w:rsid w:val="00BC5DD5"/>
    <w:rsid w:val="00BD13DB"/>
    <w:rsid w:val="00BF16A0"/>
    <w:rsid w:val="00C01167"/>
    <w:rsid w:val="00C06EFA"/>
    <w:rsid w:val="00C07CEC"/>
    <w:rsid w:val="00C34DFA"/>
    <w:rsid w:val="00C42ADD"/>
    <w:rsid w:val="00C502C4"/>
    <w:rsid w:val="00C61F16"/>
    <w:rsid w:val="00C76377"/>
    <w:rsid w:val="00C845C1"/>
    <w:rsid w:val="00C90D99"/>
    <w:rsid w:val="00C9579E"/>
    <w:rsid w:val="00CB1BB0"/>
    <w:rsid w:val="00CC094C"/>
    <w:rsid w:val="00CC1D2F"/>
    <w:rsid w:val="00CD0472"/>
    <w:rsid w:val="00CD4E88"/>
    <w:rsid w:val="00CE1A44"/>
    <w:rsid w:val="00CE2A99"/>
    <w:rsid w:val="00CE578E"/>
    <w:rsid w:val="00D0516D"/>
    <w:rsid w:val="00D25AF2"/>
    <w:rsid w:val="00D30B3D"/>
    <w:rsid w:val="00D568D9"/>
    <w:rsid w:val="00D574C2"/>
    <w:rsid w:val="00D624A6"/>
    <w:rsid w:val="00D701D1"/>
    <w:rsid w:val="00D70224"/>
    <w:rsid w:val="00D71FFD"/>
    <w:rsid w:val="00D73572"/>
    <w:rsid w:val="00D75E70"/>
    <w:rsid w:val="00D852B7"/>
    <w:rsid w:val="00DB13E7"/>
    <w:rsid w:val="00DB5F7C"/>
    <w:rsid w:val="00DB7634"/>
    <w:rsid w:val="00DC2D06"/>
    <w:rsid w:val="00DD0F99"/>
    <w:rsid w:val="00DD4DEF"/>
    <w:rsid w:val="00DE354F"/>
    <w:rsid w:val="00DE6D56"/>
    <w:rsid w:val="00DF504C"/>
    <w:rsid w:val="00DF76C5"/>
    <w:rsid w:val="00E0737F"/>
    <w:rsid w:val="00E079C4"/>
    <w:rsid w:val="00E166DC"/>
    <w:rsid w:val="00E21AFD"/>
    <w:rsid w:val="00E30AE9"/>
    <w:rsid w:val="00E40163"/>
    <w:rsid w:val="00E44D66"/>
    <w:rsid w:val="00E545BC"/>
    <w:rsid w:val="00E6353C"/>
    <w:rsid w:val="00E73846"/>
    <w:rsid w:val="00E9688C"/>
    <w:rsid w:val="00EB004C"/>
    <w:rsid w:val="00EC1191"/>
    <w:rsid w:val="00EC3BC4"/>
    <w:rsid w:val="00F043C3"/>
    <w:rsid w:val="00F3224E"/>
    <w:rsid w:val="00F3349C"/>
    <w:rsid w:val="00F44F09"/>
    <w:rsid w:val="00F72F86"/>
    <w:rsid w:val="00F73A9C"/>
    <w:rsid w:val="00F75892"/>
    <w:rsid w:val="00F840E3"/>
    <w:rsid w:val="00F96720"/>
    <w:rsid w:val="00FC3FFE"/>
    <w:rsid w:val="00FE3E86"/>
    <w:rsid w:val="00FF3DB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B2F5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uiPriority w:val="99"/>
    <w:rsid w:val="002C562A"/>
    <w:pPr>
      <w:tabs>
        <w:tab w:val="left" w:pos="851"/>
        <w:tab w:val="left" w:pos="1134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7005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B2F5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uiPriority w:val="99"/>
    <w:rsid w:val="002C562A"/>
    <w:pPr>
      <w:tabs>
        <w:tab w:val="left" w:pos="851"/>
        <w:tab w:val="left" w:pos="1134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7005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r-pri@tomsk.gov.ru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rabel.tomsk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rabel.tom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rabel.tom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ar-pri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F6FA-BFCA-4D75-B869-93ABFEE1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29</Pages>
  <Words>11562</Words>
  <Characters>65907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Кристина Витальевна Шихалева</cp:lastModifiedBy>
  <cp:revision>14</cp:revision>
  <cp:lastPrinted>2016-05-20T08:21:00Z</cp:lastPrinted>
  <dcterms:created xsi:type="dcterms:W3CDTF">2014-02-25T11:54:00Z</dcterms:created>
  <dcterms:modified xsi:type="dcterms:W3CDTF">2017-02-06T09:38:00Z</dcterms:modified>
</cp:coreProperties>
</file>