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8E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19.12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</w:t>
      </w:r>
      <w:r w:rsidR="00CA2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-00 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 №№ 1-</w:t>
      </w:r>
      <w:r w:rsidR="00CA2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CF" w:rsidRPr="00E101CF" w:rsidRDefault="00F13EEA" w:rsidP="00E10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</w:t>
      </w:r>
      <w:r w:rsidR="00C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договоров 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земельных участков, объявленного на </w:t>
      </w:r>
      <w:r w:rsidR="008E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19.12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.2022г.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</w:t>
      </w:r>
      <w:r w:rsidR="00CA2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-00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(лоты №№ 1-</w:t>
      </w:r>
      <w:r w:rsidR="00CA2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1656D" w:rsidRPr="00D1656D" w:rsidRDefault="00D1656D" w:rsidP="00D1656D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на право заключения договоров аренды на земельные участки состоялся </w:t>
      </w:r>
      <w:r w:rsidR="008E4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19.12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.2022г. в 1</w:t>
      </w:r>
      <w:r w:rsidR="00CA2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-00 </w:t>
      </w:r>
      <w:r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(лоты№№1-</w:t>
      </w:r>
      <w:r w:rsidR="00CA2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14 ст. 39.12 Земельного Кодекса РФ принято решение:  по лотам №№1-</w:t>
      </w:r>
      <w:r w:rsidR="00CA28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договоры аренды на земельные участки  с единственными участниками в аукционе, претендентами на участие в торгах.  </w:t>
      </w: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709"/>
        <w:gridCol w:w="1559"/>
        <w:gridCol w:w="1134"/>
        <w:gridCol w:w="2126"/>
      </w:tblGrid>
      <w:tr w:rsidR="00654C63" w:rsidRPr="00654C63" w:rsidTr="005E03B1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70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55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арендной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платы,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в год </w:t>
            </w:r>
          </w:p>
        </w:tc>
        <w:tc>
          <w:tcPr>
            <w:tcW w:w="2126" w:type="dxa"/>
            <w:vAlign w:val="center"/>
          </w:tcPr>
          <w:p w:rsidR="00654C63" w:rsidRPr="001D33E9" w:rsidRDefault="00C403A4" w:rsidP="005E03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5E03B1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709ED" w:rsidRPr="001D33E9" w:rsidRDefault="00B709ED" w:rsidP="005E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A28E4" w:rsidRPr="00654C63" w:rsidTr="00D1656D">
        <w:trPr>
          <w:trHeight w:val="2016"/>
          <w:tblHeader/>
        </w:trPr>
        <w:tc>
          <w:tcPr>
            <w:tcW w:w="392" w:type="dxa"/>
          </w:tcPr>
          <w:p w:rsidR="00CA28E4" w:rsidRPr="005A2EA8" w:rsidRDefault="00CA28E4" w:rsidP="00CA28E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28E4" w:rsidRPr="00CA28E4" w:rsidRDefault="00CA28E4" w:rsidP="00CA28E4">
            <w:pPr>
              <w:ind w:left="-108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CA28E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Томская область, Парабельский муниципальный район, Нарымское сельское поселение,  с. Нарым, ул. Речная, земельный участок 22 (лот № 1) </w:t>
            </w:r>
          </w:p>
        </w:tc>
        <w:tc>
          <w:tcPr>
            <w:tcW w:w="2126" w:type="dxa"/>
          </w:tcPr>
          <w:p w:rsidR="00CA28E4" w:rsidRPr="00CA28E4" w:rsidRDefault="00CA28E4" w:rsidP="00CA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4" w:rsidRPr="00CA28E4" w:rsidRDefault="00CA28E4" w:rsidP="00C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E4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CA28E4" w:rsidRPr="00CA28E4" w:rsidRDefault="00CA28E4" w:rsidP="00CA2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8E4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559" w:type="dxa"/>
            <w:vAlign w:val="center"/>
          </w:tcPr>
          <w:p w:rsidR="00CA28E4" w:rsidRPr="00CA28E4" w:rsidRDefault="00CA28E4" w:rsidP="00CA28E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8E4">
              <w:rPr>
                <w:rFonts w:ascii="Times New Roman" w:hAnsi="Times New Roman" w:cs="Times New Roman"/>
                <w:sz w:val="24"/>
                <w:szCs w:val="24"/>
              </w:rPr>
              <w:t>70:11:0100016:1218</w:t>
            </w:r>
          </w:p>
        </w:tc>
        <w:tc>
          <w:tcPr>
            <w:tcW w:w="1134" w:type="dxa"/>
            <w:vAlign w:val="center"/>
          </w:tcPr>
          <w:p w:rsidR="00CA28E4" w:rsidRPr="00CA28E4" w:rsidRDefault="00CA28E4" w:rsidP="00CA28E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8E4">
              <w:rPr>
                <w:rFonts w:ascii="Times New Roman" w:hAnsi="Times New Roman" w:cs="Times New Roman"/>
                <w:sz w:val="24"/>
                <w:szCs w:val="24"/>
              </w:rPr>
              <w:t>841,12</w:t>
            </w:r>
          </w:p>
        </w:tc>
        <w:tc>
          <w:tcPr>
            <w:tcW w:w="2126" w:type="dxa"/>
          </w:tcPr>
          <w:p w:rsidR="00CA28E4" w:rsidRDefault="00CA28E4" w:rsidP="00C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4" w:rsidRPr="00B5012D" w:rsidRDefault="00CA28E4" w:rsidP="00C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4" w:rsidRPr="00B5012D" w:rsidRDefault="00CA28E4" w:rsidP="00C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Андрей Геннадьевич</w:t>
            </w:r>
          </w:p>
        </w:tc>
      </w:tr>
      <w:tr w:rsidR="00CA28E4" w:rsidRPr="00654C63" w:rsidTr="00D1656D">
        <w:trPr>
          <w:trHeight w:val="1750"/>
          <w:tblHeader/>
        </w:trPr>
        <w:tc>
          <w:tcPr>
            <w:tcW w:w="392" w:type="dxa"/>
          </w:tcPr>
          <w:p w:rsidR="00CA28E4" w:rsidRPr="005A2EA8" w:rsidRDefault="00CA28E4" w:rsidP="00CA28E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A28E4" w:rsidRPr="00CA28E4" w:rsidRDefault="00CA28E4" w:rsidP="00CA28E4">
            <w:pPr>
              <w:ind w:left="-108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CA28E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район, Парабельское сельское поселение,  с. Парабель, ул. Некрасова, 1в/2 (лот № 2) </w:t>
            </w:r>
          </w:p>
        </w:tc>
        <w:tc>
          <w:tcPr>
            <w:tcW w:w="2126" w:type="dxa"/>
          </w:tcPr>
          <w:p w:rsidR="00CA28E4" w:rsidRPr="00CA28E4" w:rsidRDefault="00CA28E4" w:rsidP="00CA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4" w:rsidRPr="00CA28E4" w:rsidRDefault="00CA28E4" w:rsidP="00C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E4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709" w:type="dxa"/>
            <w:vAlign w:val="center"/>
          </w:tcPr>
          <w:p w:rsidR="00CA28E4" w:rsidRPr="00CA28E4" w:rsidRDefault="00CA28E4" w:rsidP="00CA2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8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CA28E4" w:rsidRPr="00CA28E4" w:rsidRDefault="00CA28E4" w:rsidP="00CA28E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8E4">
              <w:rPr>
                <w:rFonts w:ascii="Times New Roman" w:hAnsi="Times New Roman" w:cs="Times New Roman"/>
                <w:sz w:val="24"/>
                <w:szCs w:val="24"/>
              </w:rPr>
              <w:t>70:11:0101002:4467</w:t>
            </w:r>
          </w:p>
        </w:tc>
        <w:tc>
          <w:tcPr>
            <w:tcW w:w="1134" w:type="dxa"/>
            <w:vAlign w:val="center"/>
          </w:tcPr>
          <w:p w:rsidR="00CA28E4" w:rsidRPr="00CA28E4" w:rsidRDefault="00CA28E4" w:rsidP="00CA28E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8E4">
              <w:rPr>
                <w:rFonts w:ascii="Times New Roman" w:hAnsi="Times New Roman" w:cs="Times New Roman"/>
                <w:sz w:val="24"/>
                <w:szCs w:val="24"/>
              </w:rPr>
              <w:t>1 691,64</w:t>
            </w:r>
          </w:p>
        </w:tc>
        <w:tc>
          <w:tcPr>
            <w:tcW w:w="2126" w:type="dxa"/>
          </w:tcPr>
          <w:p w:rsidR="00CA28E4" w:rsidRDefault="00CA28E4" w:rsidP="00C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4" w:rsidRDefault="00CA28E4" w:rsidP="00C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4" w:rsidRPr="00B5012D" w:rsidRDefault="00CA28E4" w:rsidP="00C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4" w:rsidRPr="00B5012D" w:rsidRDefault="00CA28E4" w:rsidP="00C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</w:tr>
      <w:tr w:rsidR="00CA28E4" w:rsidRPr="00654C63" w:rsidTr="00D1656D">
        <w:trPr>
          <w:trHeight w:val="1648"/>
        </w:trPr>
        <w:tc>
          <w:tcPr>
            <w:tcW w:w="392" w:type="dxa"/>
          </w:tcPr>
          <w:p w:rsidR="00CA28E4" w:rsidRPr="005A2EA8" w:rsidRDefault="00CA28E4" w:rsidP="00CA28E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A28E4" w:rsidRPr="00CA28E4" w:rsidRDefault="00CA28E4" w:rsidP="00CA28E4">
            <w:pPr>
              <w:ind w:left="-108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CA28E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район, Заводское сельское поселение, д. Прокоп, ул. Строительная, 2б (лот № 3) </w:t>
            </w:r>
          </w:p>
        </w:tc>
        <w:tc>
          <w:tcPr>
            <w:tcW w:w="2126" w:type="dxa"/>
          </w:tcPr>
          <w:p w:rsidR="00CA28E4" w:rsidRPr="00CA28E4" w:rsidRDefault="00CA28E4" w:rsidP="00CA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4" w:rsidRPr="00CA28E4" w:rsidRDefault="00CA28E4" w:rsidP="00C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E4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709" w:type="dxa"/>
            <w:vAlign w:val="center"/>
          </w:tcPr>
          <w:p w:rsidR="00CA28E4" w:rsidRPr="00CA28E4" w:rsidRDefault="00CA28E4" w:rsidP="00CA2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8E4">
              <w:rPr>
                <w:rFonts w:ascii="Times New Roman" w:hAnsi="Times New Roman" w:cs="Times New Roman"/>
                <w:sz w:val="24"/>
                <w:szCs w:val="24"/>
              </w:rPr>
              <w:t>11 944</w:t>
            </w:r>
          </w:p>
        </w:tc>
        <w:tc>
          <w:tcPr>
            <w:tcW w:w="1559" w:type="dxa"/>
            <w:vAlign w:val="center"/>
          </w:tcPr>
          <w:p w:rsidR="00CA28E4" w:rsidRPr="00CA28E4" w:rsidRDefault="00CA28E4" w:rsidP="00CA28E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8E4">
              <w:rPr>
                <w:rFonts w:ascii="Times New Roman" w:hAnsi="Times New Roman" w:cs="Times New Roman"/>
                <w:sz w:val="24"/>
                <w:szCs w:val="24"/>
              </w:rPr>
              <w:t>70:11:0100023:488</w:t>
            </w:r>
          </w:p>
        </w:tc>
        <w:tc>
          <w:tcPr>
            <w:tcW w:w="1134" w:type="dxa"/>
            <w:vAlign w:val="center"/>
          </w:tcPr>
          <w:p w:rsidR="00CA28E4" w:rsidRPr="00CA28E4" w:rsidRDefault="00CA28E4" w:rsidP="00CA28E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8E4">
              <w:rPr>
                <w:rFonts w:ascii="Times New Roman" w:hAnsi="Times New Roman" w:cs="Times New Roman"/>
                <w:sz w:val="24"/>
                <w:szCs w:val="24"/>
              </w:rPr>
              <w:t>17 937,00</w:t>
            </w:r>
          </w:p>
        </w:tc>
        <w:tc>
          <w:tcPr>
            <w:tcW w:w="2126" w:type="dxa"/>
          </w:tcPr>
          <w:p w:rsidR="00CA28E4" w:rsidRPr="00B5012D" w:rsidRDefault="00CA28E4" w:rsidP="00C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4" w:rsidRPr="00B5012D" w:rsidRDefault="00CA28E4" w:rsidP="00C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179B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05A6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01E1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166A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405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2EA8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3B1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3A23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1F31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3B9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03D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101E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C5699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5E89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012D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390C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0E75"/>
    <w:rsid w:val="00C93245"/>
    <w:rsid w:val="00C93B3E"/>
    <w:rsid w:val="00C9635B"/>
    <w:rsid w:val="00CA0BB2"/>
    <w:rsid w:val="00CA21A3"/>
    <w:rsid w:val="00CA2731"/>
    <w:rsid w:val="00CA28E4"/>
    <w:rsid w:val="00CA3D82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656D"/>
    <w:rsid w:val="00D1755B"/>
    <w:rsid w:val="00D17637"/>
    <w:rsid w:val="00D20BDB"/>
    <w:rsid w:val="00D21FCB"/>
    <w:rsid w:val="00D246FF"/>
    <w:rsid w:val="00D25406"/>
    <w:rsid w:val="00D27D74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357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1CF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27E4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3655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3297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E881-0B7E-46FF-BFBC-946554CE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Бахтинова</dc:creator>
  <cp:lastModifiedBy>И.П. Киреева</cp:lastModifiedBy>
  <cp:revision>3</cp:revision>
  <dcterms:created xsi:type="dcterms:W3CDTF">2022-12-22T03:31:00Z</dcterms:created>
  <dcterms:modified xsi:type="dcterms:W3CDTF">2022-12-22T03:55:00Z</dcterms:modified>
</cp:coreProperties>
</file>